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2893" w:rsidRPr="0024422D" w:rsidRDefault="00642893" w:rsidP="00642893">
      <w:pPr>
        <w:jc w:val="center"/>
        <w:rPr>
          <w:caps/>
          <w:sz w:val="28"/>
          <w:szCs w:val="28"/>
          <w:lang w:eastAsia="ko-KR"/>
        </w:rPr>
      </w:pPr>
    </w:p>
    <w:p w:rsidR="00642893" w:rsidRPr="0024422D" w:rsidRDefault="00642893" w:rsidP="00642893">
      <w:pPr>
        <w:pStyle w:val="1"/>
        <w:jc w:val="right"/>
        <w:rPr>
          <w:rFonts w:ascii="Times New Roman" w:hAnsi="Times New Roman"/>
          <w:sz w:val="28"/>
          <w:szCs w:val="28"/>
        </w:rPr>
      </w:pPr>
      <w:r w:rsidRPr="0024422D">
        <w:rPr>
          <w:rFonts w:ascii="Times New Roman" w:hAnsi="Times New Roman"/>
          <w:sz w:val="28"/>
          <w:szCs w:val="28"/>
        </w:rPr>
        <w:t>Ф. 7.03-18</w:t>
      </w:r>
    </w:p>
    <w:p w:rsidR="00642893" w:rsidRPr="0024422D" w:rsidRDefault="00642893" w:rsidP="00642893">
      <w:pPr>
        <w:tabs>
          <w:tab w:val="left" w:pos="993"/>
        </w:tabs>
        <w:jc w:val="right"/>
        <w:rPr>
          <w:sz w:val="28"/>
          <w:szCs w:val="28"/>
          <w:lang w:val="kk-KZ"/>
        </w:rPr>
      </w:pPr>
    </w:p>
    <w:p w:rsidR="00642893" w:rsidRPr="0024422D" w:rsidRDefault="00642893" w:rsidP="00642893">
      <w:pPr>
        <w:tabs>
          <w:tab w:val="left" w:pos="993"/>
        </w:tabs>
        <w:jc w:val="right"/>
        <w:rPr>
          <w:sz w:val="28"/>
          <w:szCs w:val="28"/>
          <w:lang w:val="kk-KZ"/>
        </w:rPr>
      </w:pPr>
    </w:p>
    <w:p w:rsidR="00642893" w:rsidRPr="0024422D" w:rsidRDefault="00642893" w:rsidP="00642893">
      <w:pPr>
        <w:tabs>
          <w:tab w:val="left" w:pos="993"/>
        </w:tabs>
        <w:jc w:val="center"/>
        <w:rPr>
          <w:sz w:val="28"/>
          <w:szCs w:val="28"/>
          <w:lang w:val="kk-KZ"/>
        </w:rPr>
      </w:pPr>
      <w:r w:rsidRPr="0024422D">
        <w:rPr>
          <w:noProof/>
          <w:sz w:val="28"/>
        </w:rPr>
        <w:drawing>
          <wp:inline distT="0" distB="0" distL="0" distR="0">
            <wp:extent cx="2183130" cy="1661160"/>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3130" cy="1661160"/>
                    </a:xfrm>
                    <a:prstGeom prst="rect">
                      <a:avLst/>
                    </a:prstGeom>
                    <a:noFill/>
                    <a:ln>
                      <a:noFill/>
                    </a:ln>
                  </pic:spPr>
                </pic:pic>
              </a:graphicData>
            </a:graphic>
          </wp:inline>
        </w:drawing>
      </w: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E91F37" w:rsidRPr="00E91F37" w:rsidRDefault="00E91F37" w:rsidP="00E91F37">
      <w:pPr>
        <w:jc w:val="center"/>
        <w:rPr>
          <w:b/>
          <w:sz w:val="28"/>
          <w:szCs w:val="28"/>
          <w:lang w:val="kk-KZ"/>
        </w:rPr>
      </w:pPr>
      <w:r w:rsidRPr="00E91F37">
        <w:rPr>
          <w:b/>
          <w:sz w:val="28"/>
          <w:szCs w:val="28"/>
          <w:lang w:val="kk-KZ"/>
        </w:rPr>
        <w:t xml:space="preserve">Ж.М. Агадилова </w:t>
      </w:r>
    </w:p>
    <w:p w:rsidR="00E91F37" w:rsidRDefault="00E91F37" w:rsidP="00E91F37">
      <w:pPr>
        <w:jc w:val="center"/>
        <w:rPr>
          <w:b/>
          <w:sz w:val="28"/>
          <w:szCs w:val="28"/>
          <w:lang w:val="kk-KZ"/>
        </w:rPr>
      </w:pPr>
      <w:r w:rsidRPr="0024422D">
        <w:rPr>
          <w:b/>
          <w:sz w:val="28"/>
          <w:szCs w:val="28"/>
          <w:lang w:val="kk-KZ"/>
        </w:rPr>
        <w:t>Г.Б.Кунжигитова</w:t>
      </w:r>
    </w:p>
    <w:p w:rsidR="00642893" w:rsidRPr="0024422D" w:rsidRDefault="00E91F37" w:rsidP="00E91F37">
      <w:pPr>
        <w:jc w:val="center"/>
        <w:rPr>
          <w:b/>
          <w:sz w:val="28"/>
          <w:szCs w:val="28"/>
          <w:lang w:val="kk-KZ"/>
        </w:rPr>
      </w:pPr>
      <w:r w:rsidRPr="0024422D">
        <w:rPr>
          <w:b/>
          <w:sz w:val="28"/>
          <w:szCs w:val="28"/>
          <w:lang w:val="kk-KZ"/>
        </w:rPr>
        <w:t>Т.С. Буркитбаев</w:t>
      </w: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8E7C67" w:rsidP="00642893">
      <w:pPr>
        <w:jc w:val="center"/>
        <w:rPr>
          <w:b/>
          <w:sz w:val="28"/>
          <w:szCs w:val="28"/>
          <w:lang w:val="kk-KZ"/>
        </w:rPr>
      </w:pPr>
      <w:r w:rsidRPr="0024422D">
        <w:rPr>
          <w:b/>
          <w:sz w:val="28"/>
          <w:szCs w:val="28"/>
          <w:lang w:val="kk-KZ"/>
        </w:rPr>
        <w:t>ОСНОВЫ ДИЗАЙНА</w:t>
      </w:r>
    </w:p>
    <w:p w:rsidR="00642893" w:rsidRPr="0024422D" w:rsidRDefault="00642893" w:rsidP="00642893">
      <w:pPr>
        <w:jc w:val="center"/>
        <w:rPr>
          <w:b/>
          <w:sz w:val="28"/>
          <w:szCs w:val="28"/>
          <w:lang w:val="kk-KZ"/>
        </w:rPr>
      </w:pPr>
      <w:r w:rsidRPr="0024422D">
        <w:rPr>
          <w:b/>
          <w:sz w:val="28"/>
          <w:szCs w:val="28"/>
          <w:lang w:val="kk-KZ"/>
        </w:rPr>
        <w:t>Учебное пособие</w:t>
      </w:r>
    </w:p>
    <w:p w:rsidR="00642893" w:rsidRPr="0024422D" w:rsidRDefault="00642893" w:rsidP="00642893">
      <w:pPr>
        <w:jc w:val="center"/>
        <w:rPr>
          <w:b/>
          <w:sz w:val="28"/>
          <w:szCs w:val="28"/>
          <w:lang w:val="kk-KZ"/>
        </w:rPr>
      </w:pPr>
    </w:p>
    <w:p w:rsidR="00642893" w:rsidRPr="0024422D" w:rsidRDefault="00642893" w:rsidP="00642893">
      <w:pPr>
        <w:jc w:val="center"/>
        <w:rPr>
          <w:b/>
          <w:sz w:val="28"/>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noProof/>
          <w:szCs w:val="28"/>
          <w:lang w:val="kk-KZ"/>
        </w:rPr>
      </w:pPr>
    </w:p>
    <w:p w:rsidR="00642893" w:rsidRPr="0024422D" w:rsidRDefault="00642893" w:rsidP="00642893">
      <w:pPr>
        <w:jc w:val="center"/>
        <w:rPr>
          <w:b/>
          <w:sz w:val="28"/>
          <w:szCs w:val="28"/>
          <w:lang w:val="kk-KZ"/>
        </w:rPr>
      </w:pPr>
    </w:p>
    <w:p w:rsidR="00642893" w:rsidRPr="0024422D" w:rsidRDefault="00642893" w:rsidP="00642893">
      <w:pPr>
        <w:jc w:val="center"/>
        <w:rPr>
          <w:b/>
          <w:sz w:val="28"/>
          <w:szCs w:val="28"/>
          <w:lang w:val="kk-KZ"/>
        </w:rPr>
      </w:pPr>
    </w:p>
    <w:p w:rsidR="00642893" w:rsidRPr="0024422D" w:rsidRDefault="00642893" w:rsidP="00642893">
      <w:pPr>
        <w:jc w:val="center"/>
        <w:rPr>
          <w:b/>
          <w:sz w:val="28"/>
          <w:szCs w:val="28"/>
          <w:lang w:val="kk-KZ"/>
        </w:rPr>
      </w:pPr>
    </w:p>
    <w:p w:rsidR="00642893" w:rsidRPr="0024422D" w:rsidRDefault="00642893" w:rsidP="00642893">
      <w:pPr>
        <w:jc w:val="center"/>
        <w:rPr>
          <w:b/>
          <w:sz w:val="28"/>
          <w:szCs w:val="28"/>
          <w:lang w:val="kk-KZ"/>
        </w:rPr>
      </w:pPr>
    </w:p>
    <w:p w:rsidR="00642893" w:rsidRPr="0024422D" w:rsidRDefault="00642893" w:rsidP="00642893">
      <w:pPr>
        <w:jc w:val="center"/>
        <w:rPr>
          <w:b/>
          <w:sz w:val="28"/>
          <w:szCs w:val="28"/>
          <w:lang w:val="kk-KZ"/>
        </w:rPr>
      </w:pPr>
    </w:p>
    <w:p w:rsidR="00642893" w:rsidRPr="0024422D" w:rsidRDefault="00642893" w:rsidP="00642893">
      <w:pPr>
        <w:jc w:val="center"/>
        <w:rPr>
          <w:sz w:val="28"/>
          <w:szCs w:val="28"/>
          <w:lang w:val="kk-KZ"/>
        </w:rPr>
      </w:pPr>
      <w:r w:rsidRPr="0024422D">
        <w:rPr>
          <w:sz w:val="28"/>
          <w:szCs w:val="28"/>
          <w:lang w:val="kk-KZ"/>
        </w:rPr>
        <w:t>Шымкент,</w:t>
      </w:r>
      <w:r w:rsidR="008E7C67" w:rsidRPr="0024422D">
        <w:rPr>
          <w:sz w:val="28"/>
          <w:szCs w:val="28"/>
          <w:lang w:val="kk-KZ"/>
        </w:rPr>
        <w:t xml:space="preserve"> 2018</w:t>
      </w:r>
      <w:r w:rsidRPr="0024422D">
        <w:rPr>
          <w:sz w:val="28"/>
          <w:szCs w:val="28"/>
          <w:lang w:val="kk-KZ"/>
        </w:rPr>
        <w:t xml:space="preserve"> г.</w:t>
      </w:r>
    </w:p>
    <w:p w:rsidR="00642893" w:rsidRPr="0024422D" w:rsidRDefault="00642893" w:rsidP="00642893">
      <w:pPr>
        <w:jc w:val="center"/>
        <w:rPr>
          <w:sz w:val="28"/>
          <w:szCs w:val="28"/>
          <w:lang w:val="kk-KZ"/>
        </w:rPr>
      </w:pPr>
      <w:r w:rsidRPr="0024422D">
        <w:rPr>
          <w:sz w:val="28"/>
          <w:szCs w:val="28"/>
          <w:lang w:val="kk-KZ"/>
        </w:rPr>
        <w:lastRenderedPageBreak/>
        <w:br w:type="page"/>
      </w:r>
    </w:p>
    <w:p w:rsidR="00642893" w:rsidRPr="0024422D" w:rsidRDefault="00642893" w:rsidP="00642893">
      <w:pPr>
        <w:jc w:val="center"/>
        <w:rPr>
          <w:caps/>
          <w:sz w:val="28"/>
          <w:szCs w:val="28"/>
          <w:lang w:eastAsia="ko-KR"/>
        </w:rPr>
      </w:pPr>
      <w:r w:rsidRPr="0024422D">
        <w:rPr>
          <w:caps/>
          <w:sz w:val="28"/>
          <w:szCs w:val="28"/>
          <w:lang w:eastAsia="ko-KR"/>
        </w:rPr>
        <w:lastRenderedPageBreak/>
        <w:t>Министерство образования и науки Республики Казахстан</w:t>
      </w:r>
    </w:p>
    <w:p w:rsidR="00642893" w:rsidRPr="0024422D" w:rsidRDefault="00642893" w:rsidP="00642893">
      <w:pPr>
        <w:jc w:val="center"/>
        <w:rPr>
          <w:caps/>
          <w:sz w:val="28"/>
          <w:szCs w:val="28"/>
          <w:lang w:eastAsia="ko-KR"/>
        </w:rPr>
      </w:pPr>
    </w:p>
    <w:p w:rsidR="00642893" w:rsidRPr="0024422D" w:rsidRDefault="00642893" w:rsidP="00642893">
      <w:pPr>
        <w:jc w:val="center"/>
        <w:rPr>
          <w:caps/>
          <w:sz w:val="28"/>
          <w:szCs w:val="28"/>
          <w:lang w:eastAsia="ko-KR"/>
        </w:rPr>
      </w:pPr>
      <w:r w:rsidRPr="0024422D">
        <w:rPr>
          <w:caps/>
          <w:sz w:val="28"/>
          <w:szCs w:val="28"/>
          <w:lang w:eastAsia="ko-KR"/>
        </w:rPr>
        <w:t>южно-казахстанский государственный университет им.м.ауЭзова</w:t>
      </w:r>
    </w:p>
    <w:p w:rsidR="00642893" w:rsidRPr="0024422D" w:rsidRDefault="00642893" w:rsidP="00642893">
      <w:pPr>
        <w:jc w:val="center"/>
        <w:rPr>
          <w:caps/>
          <w:sz w:val="28"/>
          <w:szCs w:val="28"/>
          <w:lang w:eastAsia="ko-KR"/>
        </w:rPr>
      </w:pPr>
    </w:p>
    <w:p w:rsidR="00642893" w:rsidRPr="0024422D" w:rsidRDefault="00642893" w:rsidP="00642893">
      <w:pPr>
        <w:jc w:val="center"/>
        <w:rPr>
          <w:b/>
          <w:sz w:val="28"/>
          <w:szCs w:val="28"/>
          <w:lang w:eastAsia="ko-KR"/>
        </w:rPr>
      </w:pPr>
    </w:p>
    <w:p w:rsidR="00E91F37" w:rsidRPr="00E91F37" w:rsidRDefault="00E91F37" w:rsidP="00E91F37">
      <w:pPr>
        <w:jc w:val="center"/>
        <w:rPr>
          <w:b/>
          <w:sz w:val="28"/>
          <w:szCs w:val="28"/>
          <w:lang w:val="kk-KZ"/>
        </w:rPr>
      </w:pPr>
      <w:r w:rsidRPr="00E91F37">
        <w:rPr>
          <w:b/>
          <w:sz w:val="28"/>
          <w:szCs w:val="28"/>
          <w:lang w:val="kk-KZ"/>
        </w:rPr>
        <w:t xml:space="preserve">Ж.М. Агадилова </w:t>
      </w:r>
    </w:p>
    <w:p w:rsidR="00E91F37" w:rsidRDefault="00E91F37" w:rsidP="00E91F37">
      <w:pPr>
        <w:jc w:val="center"/>
        <w:rPr>
          <w:b/>
          <w:sz w:val="28"/>
          <w:szCs w:val="28"/>
          <w:lang w:val="kk-KZ"/>
        </w:rPr>
      </w:pPr>
      <w:r w:rsidRPr="0024422D">
        <w:rPr>
          <w:b/>
          <w:sz w:val="28"/>
          <w:szCs w:val="28"/>
          <w:lang w:val="kk-KZ"/>
        </w:rPr>
        <w:t>Г.Б.Кунжигитова</w:t>
      </w:r>
    </w:p>
    <w:p w:rsidR="00E91F37" w:rsidRPr="0024422D" w:rsidRDefault="00E91F37" w:rsidP="00E91F37">
      <w:pPr>
        <w:jc w:val="center"/>
        <w:rPr>
          <w:b/>
          <w:sz w:val="28"/>
          <w:szCs w:val="28"/>
          <w:lang w:val="kk-KZ"/>
        </w:rPr>
      </w:pPr>
      <w:r w:rsidRPr="0024422D">
        <w:rPr>
          <w:b/>
          <w:sz w:val="28"/>
          <w:szCs w:val="28"/>
          <w:lang w:val="kk-KZ"/>
        </w:rPr>
        <w:t>Т.С. Буркитбаев</w:t>
      </w:r>
    </w:p>
    <w:p w:rsidR="00642893" w:rsidRPr="0024422D" w:rsidRDefault="00642893" w:rsidP="00642893">
      <w:pPr>
        <w:jc w:val="center"/>
        <w:rPr>
          <w:b/>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8E7C67" w:rsidP="00642893">
      <w:pPr>
        <w:jc w:val="center"/>
        <w:rPr>
          <w:b/>
          <w:sz w:val="28"/>
          <w:szCs w:val="28"/>
          <w:lang w:val="kk-KZ"/>
        </w:rPr>
      </w:pPr>
      <w:r w:rsidRPr="0024422D">
        <w:rPr>
          <w:b/>
          <w:sz w:val="28"/>
          <w:szCs w:val="28"/>
          <w:lang w:val="kk-KZ"/>
        </w:rPr>
        <w:t>ОСНОВЫ ДИЗАЙНА</w:t>
      </w:r>
    </w:p>
    <w:p w:rsidR="00642893" w:rsidRPr="0024422D" w:rsidRDefault="00642893" w:rsidP="00642893">
      <w:pPr>
        <w:jc w:val="both"/>
        <w:rPr>
          <w:b/>
          <w:sz w:val="28"/>
          <w:szCs w:val="28"/>
          <w:lang w:eastAsia="ko-KR"/>
        </w:rPr>
      </w:pPr>
    </w:p>
    <w:p w:rsidR="00642893" w:rsidRPr="0024422D" w:rsidRDefault="00642893" w:rsidP="00642893">
      <w:pPr>
        <w:jc w:val="center"/>
        <w:rPr>
          <w:b/>
          <w:sz w:val="28"/>
          <w:szCs w:val="28"/>
          <w:lang w:val="kk-KZ" w:eastAsia="ko-KR"/>
        </w:rPr>
      </w:pPr>
    </w:p>
    <w:p w:rsidR="00642893" w:rsidRPr="0024422D" w:rsidRDefault="00642893" w:rsidP="00642893">
      <w:pPr>
        <w:jc w:val="center"/>
        <w:rPr>
          <w:b/>
          <w:sz w:val="28"/>
          <w:szCs w:val="28"/>
          <w:lang w:val="kk-KZ" w:eastAsia="ko-KR"/>
        </w:rPr>
      </w:pPr>
    </w:p>
    <w:p w:rsidR="00642893" w:rsidRPr="0024422D" w:rsidRDefault="00642893" w:rsidP="00642893">
      <w:pPr>
        <w:jc w:val="center"/>
        <w:rPr>
          <w:b/>
          <w:sz w:val="28"/>
          <w:szCs w:val="28"/>
          <w:lang w:val="kk-KZ" w:eastAsia="ko-KR"/>
        </w:rPr>
      </w:pPr>
      <w:r w:rsidRPr="0024422D">
        <w:rPr>
          <w:b/>
          <w:sz w:val="28"/>
          <w:szCs w:val="28"/>
          <w:lang w:eastAsia="ko-KR"/>
        </w:rPr>
        <w:t>УЧЕБНОЕ ПОСОБИЕ</w:t>
      </w:r>
    </w:p>
    <w:p w:rsidR="00642893" w:rsidRPr="0024422D" w:rsidRDefault="00642893" w:rsidP="00642893">
      <w:pPr>
        <w:jc w:val="center"/>
        <w:rPr>
          <w:sz w:val="28"/>
          <w:szCs w:val="28"/>
        </w:rPr>
      </w:pPr>
      <w:r w:rsidRPr="0024422D">
        <w:rPr>
          <w:sz w:val="28"/>
          <w:szCs w:val="28"/>
        </w:rPr>
        <w:t xml:space="preserve">для студентов специальности </w:t>
      </w:r>
      <w:r w:rsidR="008E7C67" w:rsidRPr="0024422D">
        <w:rPr>
          <w:sz w:val="28"/>
          <w:szCs w:val="28"/>
          <w:lang w:val="kk-KZ"/>
        </w:rPr>
        <w:t>5В042100-Дизайн</w:t>
      </w:r>
    </w:p>
    <w:p w:rsidR="00642893" w:rsidRPr="0024422D" w:rsidRDefault="00642893" w:rsidP="00642893">
      <w:pPr>
        <w:jc w:val="center"/>
        <w:rPr>
          <w:sz w:val="28"/>
          <w:szCs w:val="28"/>
          <w:lang w:val="kk-KZ"/>
        </w:rPr>
      </w:pPr>
    </w:p>
    <w:p w:rsidR="00642893" w:rsidRPr="0024422D" w:rsidRDefault="00642893" w:rsidP="00642893">
      <w:pPr>
        <w:jc w:val="center"/>
        <w:rPr>
          <w:sz w:val="28"/>
          <w:szCs w:val="28"/>
        </w:rPr>
      </w:pPr>
    </w:p>
    <w:p w:rsidR="00642893" w:rsidRPr="0024422D" w:rsidRDefault="00642893" w:rsidP="00642893">
      <w:pPr>
        <w:jc w:val="both"/>
        <w:rPr>
          <w:sz w:val="28"/>
          <w:szCs w:val="28"/>
        </w:rPr>
      </w:pPr>
    </w:p>
    <w:p w:rsidR="00642893" w:rsidRPr="0024422D" w:rsidRDefault="00642893" w:rsidP="00642893">
      <w:pPr>
        <w:jc w:val="both"/>
        <w:rPr>
          <w:sz w:val="28"/>
          <w:szCs w:val="28"/>
        </w:rPr>
      </w:pPr>
    </w:p>
    <w:p w:rsidR="00642893" w:rsidRPr="0024422D" w:rsidRDefault="00642893" w:rsidP="00642893">
      <w:pPr>
        <w:jc w:val="both"/>
        <w:rPr>
          <w:sz w:val="28"/>
          <w:szCs w:val="28"/>
        </w:rPr>
      </w:pPr>
    </w:p>
    <w:p w:rsidR="00642893" w:rsidRPr="0024422D" w:rsidRDefault="00642893" w:rsidP="00642893">
      <w:pPr>
        <w:jc w:val="both"/>
        <w:rPr>
          <w:sz w:val="28"/>
          <w:szCs w:val="28"/>
        </w:rPr>
      </w:pPr>
    </w:p>
    <w:p w:rsidR="00642893" w:rsidRPr="0024422D" w:rsidRDefault="00642893" w:rsidP="00642893">
      <w:pPr>
        <w:jc w:val="both"/>
        <w:rPr>
          <w:sz w:val="28"/>
          <w:szCs w:val="28"/>
        </w:rPr>
      </w:pPr>
    </w:p>
    <w:p w:rsidR="00642893" w:rsidRPr="0024422D" w:rsidRDefault="00642893" w:rsidP="00642893">
      <w:pPr>
        <w:jc w:val="both"/>
        <w:rPr>
          <w:sz w:val="28"/>
          <w:szCs w:val="28"/>
        </w:rPr>
      </w:pPr>
    </w:p>
    <w:p w:rsidR="00642893" w:rsidRPr="0024422D" w:rsidRDefault="00642893" w:rsidP="00642893">
      <w:pPr>
        <w:jc w:val="both"/>
        <w:rPr>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both"/>
        <w:rPr>
          <w:b/>
          <w:sz w:val="28"/>
          <w:szCs w:val="28"/>
        </w:rPr>
      </w:pPr>
    </w:p>
    <w:p w:rsidR="00642893" w:rsidRPr="0024422D" w:rsidRDefault="00642893" w:rsidP="00642893">
      <w:pPr>
        <w:jc w:val="center"/>
        <w:rPr>
          <w:sz w:val="28"/>
          <w:szCs w:val="28"/>
          <w:lang w:val="kk-KZ"/>
        </w:rPr>
      </w:pPr>
      <w:r w:rsidRPr="0024422D">
        <w:rPr>
          <w:sz w:val="28"/>
          <w:szCs w:val="28"/>
          <w:lang w:val="kk-KZ"/>
        </w:rPr>
        <w:t>Шымкент,</w:t>
      </w:r>
      <w:r w:rsidR="008E7C67" w:rsidRPr="0024422D">
        <w:rPr>
          <w:sz w:val="28"/>
          <w:szCs w:val="28"/>
          <w:lang w:val="kk-KZ"/>
        </w:rPr>
        <w:t xml:space="preserve"> 2018</w:t>
      </w:r>
      <w:r w:rsidRPr="0024422D">
        <w:rPr>
          <w:sz w:val="28"/>
          <w:szCs w:val="28"/>
          <w:lang w:val="kk-KZ"/>
        </w:rPr>
        <w:t xml:space="preserve"> г.</w:t>
      </w:r>
    </w:p>
    <w:p w:rsidR="00642893" w:rsidRPr="0024422D" w:rsidRDefault="00642893" w:rsidP="00642893">
      <w:pPr>
        <w:rPr>
          <w:lang w:val="kk-KZ"/>
        </w:rPr>
      </w:pPr>
      <w:r w:rsidRPr="0024422D">
        <w:rPr>
          <w:lang w:val="kk-KZ"/>
        </w:rPr>
        <w:br w:type="page"/>
      </w:r>
    </w:p>
    <w:p w:rsidR="00642893" w:rsidRPr="0024422D" w:rsidRDefault="000E0C49" w:rsidP="00642893">
      <w:pPr>
        <w:jc w:val="both"/>
        <w:rPr>
          <w:sz w:val="28"/>
          <w:szCs w:val="28"/>
          <w:lang w:val="kk-KZ"/>
        </w:rPr>
      </w:pPr>
      <w:r w:rsidRPr="0024422D">
        <w:rPr>
          <w:sz w:val="28"/>
          <w:szCs w:val="28"/>
        </w:rPr>
        <w:lastRenderedPageBreak/>
        <w:t>УДК 7</w:t>
      </w:r>
      <w:r w:rsidRPr="0024422D">
        <w:rPr>
          <w:sz w:val="28"/>
          <w:szCs w:val="28"/>
          <w:lang w:val="kk-KZ"/>
        </w:rPr>
        <w:t>4</w:t>
      </w:r>
      <w:r w:rsidR="00DE45DB" w:rsidRPr="0024422D">
        <w:rPr>
          <w:sz w:val="28"/>
          <w:szCs w:val="28"/>
          <w:lang w:val="kk-KZ"/>
        </w:rPr>
        <w:t>3</w:t>
      </w:r>
    </w:p>
    <w:p w:rsidR="00642893" w:rsidRPr="0024422D" w:rsidRDefault="00642893" w:rsidP="00642893">
      <w:pPr>
        <w:jc w:val="both"/>
        <w:rPr>
          <w:sz w:val="28"/>
          <w:szCs w:val="28"/>
        </w:rPr>
      </w:pPr>
    </w:p>
    <w:p w:rsidR="00642893" w:rsidRPr="0024422D" w:rsidRDefault="00642893" w:rsidP="00642893">
      <w:pPr>
        <w:jc w:val="both"/>
        <w:rPr>
          <w:sz w:val="28"/>
          <w:szCs w:val="28"/>
        </w:rPr>
      </w:pPr>
    </w:p>
    <w:p w:rsidR="00642893" w:rsidRPr="0024422D" w:rsidRDefault="006076BA" w:rsidP="00642893">
      <w:pPr>
        <w:ind w:firstLine="708"/>
        <w:jc w:val="both"/>
        <w:rPr>
          <w:sz w:val="28"/>
          <w:szCs w:val="28"/>
          <w:lang w:val="kk-KZ"/>
        </w:rPr>
      </w:pPr>
      <w:r w:rsidRPr="0024422D">
        <w:rPr>
          <w:sz w:val="28"/>
          <w:szCs w:val="28"/>
          <w:lang w:val="kk-KZ"/>
        </w:rPr>
        <w:t>Агадилова Ж.М</w:t>
      </w:r>
      <w:r w:rsidR="00642893" w:rsidRPr="0024422D">
        <w:rPr>
          <w:sz w:val="28"/>
          <w:szCs w:val="28"/>
          <w:lang w:val="kk-KZ"/>
        </w:rPr>
        <w:t>., Кунжигитова Г.Б.</w:t>
      </w:r>
      <w:r w:rsidR="00E91F37">
        <w:rPr>
          <w:sz w:val="28"/>
          <w:szCs w:val="28"/>
          <w:lang w:val="kk-KZ"/>
        </w:rPr>
        <w:t>, Буркитбаев Т.С.</w:t>
      </w:r>
      <w:r w:rsidR="008E7C67" w:rsidRPr="0024422D">
        <w:rPr>
          <w:sz w:val="28"/>
          <w:szCs w:val="28"/>
          <w:lang w:val="kk-KZ"/>
        </w:rPr>
        <w:t>ОСНОВЫ ДИЗАЙНА</w:t>
      </w:r>
      <w:r w:rsidR="00642893" w:rsidRPr="0024422D">
        <w:rPr>
          <w:sz w:val="28"/>
          <w:szCs w:val="28"/>
        </w:rPr>
        <w:t xml:space="preserve">/ </w:t>
      </w:r>
      <w:r w:rsidR="00642893" w:rsidRPr="0024422D">
        <w:rPr>
          <w:sz w:val="28"/>
          <w:szCs w:val="28"/>
          <w:lang w:val="kk-KZ"/>
        </w:rPr>
        <w:t>У</w:t>
      </w:r>
      <w:r w:rsidR="00642893" w:rsidRPr="0024422D">
        <w:rPr>
          <w:sz w:val="28"/>
          <w:szCs w:val="28"/>
        </w:rPr>
        <w:t>чебное  пособие. - Шымкент: Южно-Казахстанский государственный университет им. М.Ауэзова,</w:t>
      </w:r>
      <w:r w:rsidR="008E7C67" w:rsidRPr="0024422D">
        <w:rPr>
          <w:sz w:val="28"/>
          <w:szCs w:val="28"/>
        </w:rPr>
        <w:t xml:space="preserve"> 2018</w:t>
      </w:r>
      <w:r w:rsidR="00642893" w:rsidRPr="0024422D">
        <w:rPr>
          <w:sz w:val="28"/>
          <w:szCs w:val="28"/>
        </w:rPr>
        <w:t xml:space="preserve">,  </w:t>
      </w:r>
      <w:r w:rsidR="00E91F37">
        <w:rPr>
          <w:sz w:val="28"/>
          <w:szCs w:val="28"/>
          <w:lang w:val="kk-KZ"/>
        </w:rPr>
        <w:t>121</w:t>
      </w:r>
      <w:bookmarkStart w:id="0" w:name="_GoBack"/>
      <w:bookmarkEnd w:id="0"/>
      <w:r w:rsidR="00642893" w:rsidRPr="0024422D">
        <w:rPr>
          <w:sz w:val="28"/>
          <w:szCs w:val="28"/>
        </w:rPr>
        <w:t>с.</w:t>
      </w:r>
    </w:p>
    <w:p w:rsidR="00642893" w:rsidRPr="0024422D" w:rsidRDefault="00642893" w:rsidP="00642893">
      <w:pPr>
        <w:jc w:val="both"/>
        <w:rPr>
          <w:sz w:val="28"/>
          <w:szCs w:val="28"/>
          <w:lang w:val="kk-KZ"/>
        </w:rPr>
      </w:pPr>
    </w:p>
    <w:p w:rsidR="00642893" w:rsidRPr="0024422D" w:rsidRDefault="00642893" w:rsidP="00642893">
      <w:pPr>
        <w:jc w:val="both"/>
        <w:rPr>
          <w:sz w:val="28"/>
          <w:szCs w:val="28"/>
        </w:rPr>
      </w:pPr>
      <w:r w:rsidRPr="0024422D">
        <w:rPr>
          <w:b/>
          <w:sz w:val="28"/>
          <w:szCs w:val="28"/>
        </w:rPr>
        <w:t xml:space="preserve">ISBN </w:t>
      </w:r>
    </w:p>
    <w:p w:rsidR="00642893" w:rsidRPr="0024422D" w:rsidRDefault="00642893" w:rsidP="00642893">
      <w:pPr>
        <w:jc w:val="both"/>
        <w:rPr>
          <w:sz w:val="28"/>
          <w:szCs w:val="28"/>
        </w:rPr>
      </w:pPr>
    </w:p>
    <w:p w:rsidR="00642893" w:rsidRPr="0024422D" w:rsidRDefault="00642893" w:rsidP="00642893">
      <w:pPr>
        <w:pStyle w:val="a3"/>
        <w:spacing w:before="0" w:beforeAutospacing="0" w:after="0" w:afterAutospacing="0"/>
        <w:ind w:firstLine="708"/>
        <w:jc w:val="both"/>
        <w:rPr>
          <w:bCs/>
          <w:spacing w:val="6"/>
          <w:sz w:val="28"/>
          <w:szCs w:val="28"/>
        </w:rPr>
      </w:pPr>
      <w:r w:rsidRPr="0024422D">
        <w:rPr>
          <w:bCs/>
          <w:spacing w:val="6"/>
          <w:sz w:val="28"/>
          <w:szCs w:val="28"/>
        </w:rPr>
        <w:t>Учебное пособие посвящено научно-теоретическому обоснованию содержания дисциплины «</w:t>
      </w:r>
      <w:r w:rsidR="008E7C67" w:rsidRPr="0024422D">
        <w:rPr>
          <w:bCs/>
          <w:spacing w:val="6"/>
          <w:sz w:val="28"/>
          <w:szCs w:val="28"/>
        </w:rPr>
        <w:t>ОСНОВЫ ДИЗАЙНА</w:t>
      </w:r>
      <w:r w:rsidRPr="0024422D">
        <w:rPr>
          <w:bCs/>
          <w:spacing w:val="6"/>
          <w:sz w:val="28"/>
          <w:szCs w:val="28"/>
        </w:rPr>
        <w:t xml:space="preserve">». Главное внимания уделяется основным принципам гармонизации </w:t>
      </w:r>
      <w:r w:rsidR="004D60F7" w:rsidRPr="0024422D">
        <w:rPr>
          <w:bCs/>
          <w:spacing w:val="6"/>
          <w:sz w:val="28"/>
          <w:szCs w:val="28"/>
        </w:rPr>
        <w:t>Дизайн</w:t>
      </w:r>
      <w:r w:rsidRPr="0024422D">
        <w:rPr>
          <w:bCs/>
          <w:spacing w:val="6"/>
          <w:sz w:val="28"/>
          <w:szCs w:val="28"/>
        </w:rPr>
        <w:t xml:space="preserve">а, выделены основные закономерности восприятия </w:t>
      </w:r>
      <w:r w:rsidR="004D60F7" w:rsidRPr="0024422D">
        <w:rPr>
          <w:bCs/>
          <w:spacing w:val="6"/>
          <w:sz w:val="28"/>
          <w:szCs w:val="28"/>
        </w:rPr>
        <w:t>Дизайн</w:t>
      </w:r>
      <w:r w:rsidRPr="0024422D">
        <w:rPr>
          <w:bCs/>
          <w:spacing w:val="6"/>
          <w:sz w:val="28"/>
          <w:szCs w:val="28"/>
        </w:rPr>
        <w:t xml:space="preserve">а, выявлена его специфика и определена взаимосвязь с практическим применением колористических знаний. </w:t>
      </w:r>
    </w:p>
    <w:p w:rsidR="00642893" w:rsidRPr="0024422D" w:rsidRDefault="00642893" w:rsidP="00642893">
      <w:pPr>
        <w:ind w:firstLine="708"/>
        <w:jc w:val="both"/>
        <w:rPr>
          <w:sz w:val="28"/>
          <w:szCs w:val="28"/>
        </w:rPr>
      </w:pPr>
      <w:r w:rsidRPr="0024422D">
        <w:rPr>
          <w:sz w:val="28"/>
          <w:szCs w:val="28"/>
        </w:rPr>
        <w:t xml:space="preserve">Учебное пособиепредназначено для студентов специальности </w:t>
      </w:r>
      <w:r w:rsidR="008E7C67" w:rsidRPr="0024422D">
        <w:rPr>
          <w:sz w:val="28"/>
          <w:szCs w:val="28"/>
          <w:lang w:val="kk-KZ"/>
        </w:rPr>
        <w:t>5В042100-Дизайн</w:t>
      </w:r>
      <w:r w:rsidRPr="0024422D">
        <w:rPr>
          <w:sz w:val="28"/>
          <w:szCs w:val="28"/>
        </w:rPr>
        <w:t xml:space="preserve">. </w:t>
      </w:r>
    </w:p>
    <w:p w:rsidR="00642893" w:rsidRPr="0024422D" w:rsidRDefault="00642893" w:rsidP="00642893">
      <w:pPr>
        <w:jc w:val="both"/>
        <w:rPr>
          <w:sz w:val="28"/>
          <w:szCs w:val="28"/>
        </w:rPr>
      </w:pPr>
    </w:p>
    <w:p w:rsidR="00642893" w:rsidRPr="0024422D" w:rsidRDefault="00642893" w:rsidP="00642893">
      <w:pPr>
        <w:jc w:val="both"/>
        <w:rPr>
          <w:sz w:val="28"/>
          <w:szCs w:val="28"/>
        </w:rPr>
      </w:pPr>
    </w:p>
    <w:p w:rsidR="00642893" w:rsidRPr="0024422D" w:rsidRDefault="00642893" w:rsidP="00642893">
      <w:pPr>
        <w:pStyle w:val="a4"/>
        <w:ind w:firstLine="708"/>
        <w:jc w:val="both"/>
        <w:rPr>
          <w:rFonts w:ascii="Times New Roman" w:hAnsi="Times New Roman"/>
          <w:sz w:val="28"/>
          <w:szCs w:val="28"/>
          <w:lang w:val="kk-KZ"/>
        </w:rPr>
      </w:pPr>
      <w:r w:rsidRPr="0024422D">
        <w:rPr>
          <w:rFonts w:ascii="Times New Roman" w:hAnsi="Times New Roman"/>
          <w:sz w:val="28"/>
          <w:szCs w:val="28"/>
        </w:rPr>
        <w:t xml:space="preserve">Рецензенты: </w:t>
      </w:r>
      <w:r w:rsidRPr="0024422D">
        <w:rPr>
          <w:rFonts w:ascii="Times New Roman" w:hAnsi="Times New Roman"/>
          <w:sz w:val="28"/>
          <w:szCs w:val="28"/>
          <w:lang w:eastAsia="ko-KR"/>
        </w:rPr>
        <w:t>Кемешев Д.А.</w:t>
      </w:r>
      <w:r w:rsidRPr="0024422D">
        <w:rPr>
          <w:rFonts w:ascii="Times New Roman" w:hAnsi="Times New Roman"/>
          <w:sz w:val="28"/>
          <w:szCs w:val="28"/>
          <w:lang w:val="kk-KZ" w:eastAsia="ko-KR"/>
        </w:rPr>
        <w:t xml:space="preserve">. </w:t>
      </w:r>
      <w:r w:rsidRPr="0024422D">
        <w:rPr>
          <w:rFonts w:ascii="Times New Roman" w:hAnsi="Times New Roman"/>
          <w:sz w:val="28"/>
          <w:szCs w:val="28"/>
          <w:lang w:val="ca-ES" w:eastAsia="ko-KR"/>
        </w:rPr>
        <w:t>–</w:t>
      </w:r>
      <w:r w:rsidRPr="0024422D">
        <w:rPr>
          <w:rFonts w:ascii="Times New Roman" w:hAnsi="Times New Roman"/>
          <w:sz w:val="28"/>
          <w:szCs w:val="28"/>
          <w:lang w:val="kk-KZ" w:eastAsia="ko-KR"/>
        </w:rPr>
        <w:t xml:space="preserve"> доктор педагогических наук, </w:t>
      </w:r>
      <w:r w:rsidRPr="0024422D">
        <w:rPr>
          <w:rFonts w:ascii="Times New Roman" w:hAnsi="Times New Roman"/>
          <w:sz w:val="28"/>
          <w:szCs w:val="28"/>
          <w:lang w:val="kk-KZ"/>
        </w:rPr>
        <w:t>профессор</w:t>
      </w:r>
    </w:p>
    <w:p w:rsidR="00642893" w:rsidRPr="0024422D" w:rsidRDefault="00642893" w:rsidP="00642893">
      <w:pPr>
        <w:pStyle w:val="a4"/>
        <w:ind w:left="2124" w:firstLine="9"/>
        <w:jc w:val="both"/>
        <w:rPr>
          <w:rFonts w:ascii="Times New Roman" w:hAnsi="Times New Roman"/>
          <w:sz w:val="28"/>
          <w:szCs w:val="28"/>
          <w:lang w:val="kk-KZ"/>
        </w:rPr>
      </w:pPr>
      <w:r w:rsidRPr="0024422D">
        <w:rPr>
          <w:rFonts w:ascii="Times New Roman" w:hAnsi="Times New Roman"/>
          <w:sz w:val="28"/>
          <w:szCs w:val="28"/>
          <w:lang w:val="kk-KZ" w:eastAsia="ko-KR"/>
        </w:rPr>
        <w:t>Южно-Казакстанский государственный педагогический институт.</w:t>
      </w:r>
    </w:p>
    <w:p w:rsidR="00642893" w:rsidRPr="0024422D" w:rsidRDefault="00642893" w:rsidP="00642893">
      <w:pPr>
        <w:ind w:left="2124"/>
        <w:jc w:val="both"/>
        <w:rPr>
          <w:sz w:val="28"/>
          <w:szCs w:val="28"/>
          <w:lang w:val="kk-KZ"/>
        </w:rPr>
      </w:pPr>
      <w:r w:rsidRPr="0024422D">
        <w:rPr>
          <w:sz w:val="28"/>
          <w:szCs w:val="28"/>
          <w:lang w:val="kk-KZ" w:eastAsia="ko-KR"/>
        </w:rPr>
        <w:t xml:space="preserve">Жанбыршиев С.Т. – </w:t>
      </w:r>
      <w:r w:rsidRPr="0024422D">
        <w:rPr>
          <w:sz w:val="28"/>
          <w:szCs w:val="28"/>
          <w:lang w:val="kk-KZ"/>
        </w:rPr>
        <w:t xml:space="preserve">кандидат </w:t>
      </w:r>
      <w:r w:rsidRPr="0024422D">
        <w:rPr>
          <w:sz w:val="28"/>
          <w:szCs w:val="28"/>
          <w:lang w:val="kk-KZ" w:eastAsia="ko-KR"/>
        </w:rPr>
        <w:t xml:space="preserve">педагогических наук, доцент, </w:t>
      </w:r>
      <w:r w:rsidR="008E7C67" w:rsidRPr="0024422D">
        <w:rPr>
          <w:sz w:val="28"/>
          <w:szCs w:val="28"/>
          <w:lang w:val="kk-KZ" w:eastAsia="ko-KR"/>
        </w:rPr>
        <w:t>Южно-Казакстанский государственный педагогический институт</w:t>
      </w:r>
      <w:r w:rsidRPr="0024422D">
        <w:rPr>
          <w:sz w:val="28"/>
          <w:szCs w:val="28"/>
          <w:lang w:val="kk-KZ"/>
        </w:rPr>
        <w:t>.</w:t>
      </w:r>
    </w:p>
    <w:p w:rsidR="00642893" w:rsidRPr="0024422D" w:rsidRDefault="00642893" w:rsidP="00642893">
      <w:pPr>
        <w:ind w:left="2124"/>
        <w:jc w:val="both"/>
        <w:rPr>
          <w:lang w:val="kk-KZ" w:eastAsia="ko-KR"/>
        </w:rPr>
      </w:pPr>
      <w:r w:rsidRPr="0024422D">
        <w:rPr>
          <w:sz w:val="28"/>
          <w:szCs w:val="28"/>
          <w:lang w:val="kk-KZ"/>
        </w:rPr>
        <w:t>Болысбаев Д.С.</w:t>
      </w:r>
      <w:r w:rsidRPr="0024422D">
        <w:rPr>
          <w:sz w:val="28"/>
          <w:szCs w:val="28"/>
          <w:lang w:val="kk-KZ" w:eastAsia="ko-KR"/>
        </w:rPr>
        <w:t xml:space="preserve"> - </w:t>
      </w:r>
      <w:r w:rsidRPr="0024422D">
        <w:rPr>
          <w:sz w:val="28"/>
          <w:szCs w:val="28"/>
          <w:lang w:val="kk-KZ"/>
        </w:rPr>
        <w:t xml:space="preserve">кандидат </w:t>
      </w:r>
      <w:r w:rsidRPr="0024422D">
        <w:rPr>
          <w:sz w:val="28"/>
          <w:szCs w:val="28"/>
          <w:lang w:val="kk-KZ" w:eastAsia="ko-KR"/>
        </w:rPr>
        <w:t>педагогических наук, Южно-Казакстанский государственный университет имени М.Ауэзова</w:t>
      </w:r>
    </w:p>
    <w:p w:rsidR="00642893" w:rsidRPr="0024422D" w:rsidRDefault="00642893" w:rsidP="00642893">
      <w:pPr>
        <w:jc w:val="both"/>
        <w:rPr>
          <w:sz w:val="28"/>
          <w:szCs w:val="28"/>
          <w:lang w:val="kk-KZ"/>
        </w:rPr>
      </w:pPr>
    </w:p>
    <w:p w:rsidR="00642893" w:rsidRPr="0024422D" w:rsidRDefault="00642893" w:rsidP="00642893">
      <w:pPr>
        <w:jc w:val="both"/>
        <w:rPr>
          <w:sz w:val="28"/>
          <w:szCs w:val="28"/>
        </w:rPr>
      </w:pPr>
    </w:p>
    <w:p w:rsidR="00642893" w:rsidRPr="0024422D" w:rsidRDefault="00642893" w:rsidP="00642893">
      <w:pPr>
        <w:ind w:firstLine="708"/>
        <w:jc w:val="both"/>
        <w:rPr>
          <w:sz w:val="28"/>
          <w:szCs w:val="28"/>
        </w:rPr>
      </w:pPr>
      <w:r w:rsidRPr="0024422D">
        <w:rPr>
          <w:sz w:val="28"/>
          <w:szCs w:val="28"/>
        </w:rPr>
        <w:t>Учебное пособиерекомендованок изданию Учебно-методическим советом  ЮКГУ им. М.Ауезова, протокол №</w:t>
      </w:r>
      <w:r w:rsidR="008E7C67" w:rsidRPr="0024422D">
        <w:rPr>
          <w:sz w:val="28"/>
          <w:szCs w:val="28"/>
          <w:lang w:val="kk-KZ"/>
        </w:rPr>
        <w:t>_</w:t>
      </w:r>
      <w:r w:rsidRPr="0024422D">
        <w:rPr>
          <w:sz w:val="28"/>
          <w:szCs w:val="28"/>
        </w:rPr>
        <w:t xml:space="preserve"> от «</w:t>
      </w:r>
      <w:r w:rsidR="008E7C67" w:rsidRPr="0024422D">
        <w:rPr>
          <w:sz w:val="28"/>
          <w:szCs w:val="28"/>
          <w:lang w:val="kk-KZ"/>
        </w:rPr>
        <w:t>__</w:t>
      </w:r>
      <w:r w:rsidRPr="0024422D">
        <w:rPr>
          <w:sz w:val="28"/>
          <w:szCs w:val="28"/>
        </w:rPr>
        <w:t>»</w:t>
      </w:r>
      <w:r w:rsidR="008E7C67" w:rsidRPr="0024422D">
        <w:rPr>
          <w:sz w:val="28"/>
          <w:szCs w:val="28"/>
          <w:lang w:val="kk-KZ"/>
        </w:rPr>
        <w:t>__</w:t>
      </w:r>
      <w:r w:rsidRPr="0024422D">
        <w:rPr>
          <w:sz w:val="28"/>
          <w:szCs w:val="28"/>
          <w:lang w:val="kk-KZ"/>
        </w:rPr>
        <w:t>.</w:t>
      </w:r>
      <w:r w:rsidRPr="0024422D">
        <w:rPr>
          <w:sz w:val="28"/>
          <w:szCs w:val="28"/>
        </w:rPr>
        <w:t>201</w:t>
      </w:r>
      <w:r w:rsidR="008E7C67" w:rsidRPr="0024422D">
        <w:rPr>
          <w:sz w:val="28"/>
          <w:szCs w:val="28"/>
          <w:lang w:val="kk-KZ"/>
        </w:rPr>
        <w:t>8</w:t>
      </w:r>
      <w:r w:rsidRPr="0024422D">
        <w:rPr>
          <w:sz w:val="28"/>
          <w:szCs w:val="28"/>
        </w:rPr>
        <w:t xml:space="preserve">г. </w:t>
      </w:r>
    </w:p>
    <w:p w:rsidR="00642893" w:rsidRPr="0024422D" w:rsidRDefault="00642893" w:rsidP="00642893">
      <w:pPr>
        <w:jc w:val="both"/>
        <w:rPr>
          <w:sz w:val="28"/>
          <w:szCs w:val="28"/>
        </w:rPr>
      </w:pPr>
    </w:p>
    <w:p w:rsidR="00642893" w:rsidRPr="0024422D" w:rsidRDefault="00642893" w:rsidP="00642893">
      <w:pPr>
        <w:jc w:val="both"/>
        <w:rPr>
          <w:sz w:val="28"/>
          <w:szCs w:val="28"/>
          <w:lang w:val="kk-KZ"/>
        </w:rPr>
      </w:pPr>
    </w:p>
    <w:p w:rsidR="00642893" w:rsidRPr="0024422D" w:rsidRDefault="00642893" w:rsidP="00642893">
      <w:pPr>
        <w:jc w:val="both"/>
        <w:rPr>
          <w:b/>
          <w:sz w:val="28"/>
          <w:szCs w:val="28"/>
          <w:lang w:val="kk-KZ"/>
        </w:rPr>
      </w:pPr>
      <w:r w:rsidRPr="0024422D">
        <w:rPr>
          <w:b/>
          <w:sz w:val="28"/>
          <w:szCs w:val="28"/>
        </w:rPr>
        <w:t xml:space="preserve">ISBN </w:t>
      </w:r>
    </w:p>
    <w:p w:rsidR="00642893" w:rsidRPr="0024422D" w:rsidRDefault="00642893" w:rsidP="00642893">
      <w:pPr>
        <w:ind w:firstLine="708"/>
        <w:jc w:val="both"/>
        <w:rPr>
          <w:sz w:val="28"/>
          <w:szCs w:val="28"/>
          <w:lang w:val="kk-KZ"/>
        </w:rPr>
      </w:pPr>
      <w:r w:rsidRPr="0024422D">
        <w:rPr>
          <w:sz w:val="28"/>
          <w:szCs w:val="28"/>
        </w:rPr>
        <w:tab/>
      </w:r>
    </w:p>
    <w:p w:rsidR="00642893" w:rsidRPr="0024422D" w:rsidRDefault="00642893" w:rsidP="00642893">
      <w:pPr>
        <w:ind w:firstLine="708"/>
        <w:jc w:val="both"/>
        <w:rPr>
          <w:sz w:val="28"/>
          <w:szCs w:val="28"/>
          <w:lang w:val="kk-KZ"/>
        </w:rPr>
      </w:pPr>
    </w:p>
    <w:p w:rsidR="00A51CAF" w:rsidRPr="0024422D" w:rsidRDefault="00A51CAF" w:rsidP="00642893">
      <w:pPr>
        <w:ind w:firstLine="708"/>
        <w:jc w:val="both"/>
        <w:rPr>
          <w:sz w:val="28"/>
          <w:szCs w:val="28"/>
          <w:lang w:val="kk-KZ"/>
        </w:rPr>
      </w:pPr>
    </w:p>
    <w:p w:rsidR="00A51CAF" w:rsidRPr="0024422D" w:rsidRDefault="00A51CAF" w:rsidP="00642893">
      <w:pPr>
        <w:ind w:firstLine="708"/>
        <w:jc w:val="both"/>
        <w:rPr>
          <w:sz w:val="28"/>
          <w:szCs w:val="28"/>
          <w:lang w:val="kk-KZ"/>
        </w:rPr>
      </w:pPr>
    </w:p>
    <w:p w:rsidR="00A51CAF" w:rsidRPr="0024422D" w:rsidRDefault="00A51CAF" w:rsidP="00642893">
      <w:pPr>
        <w:ind w:firstLine="708"/>
        <w:jc w:val="both"/>
        <w:rPr>
          <w:sz w:val="28"/>
          <w:szCs w:val="28"/>
          <w:lang w:val="kk-KZ"/>
        </w:rPr>
      </w:pPr>
    </w:p>
    <w:p w:rsidR="00642893" w:rsidRPr="0024422D" w:rsidRDefault="00642893" w:rsidP="00642893">
      <w:pPr>
        <w:ind w:firstLine="708"/>
        <w:jc w:val="both"/>
        <w:rPr>
          <w:sz w:val="28"/>
          <w:szCs w:val="28"/>
          <w:lang w:val="kk-KZ"/>
        </w:rPr>
      </w:pPr>
    </w:p>
    <w:p w:rsidR="00642893" w:rsidRPr="0024422D" w:rsidRDefault="00642893" w:rsidP="00642893">
      <w:pPr>
        <w:ind w:firstLine="708"/>
        <w:jc w:val="both"/>
        <w:rPr>
          <w:sz w:val="28"/>
          <w:szCs w:val="28"/>
          <w:lang w:val="kk-KZ"/>
        </w:rPr>
      </w:pPr>
    </w:p>
    <w:p w:rsidR="00642893" w:rsidRPr="0024422D" w:rsidRDefault="00642893" w:rsidP="00642893">
      <w:pPr>
        <w:ind w:firstLine="708"/>
        <w:jc w:val="both"/>
        <w:rPr>
          <w:sz w:val="28"/>
          <w:szCs w:val="28"/>
          <w:lang w:val="kk-KZ"/>
        </w:rPr>
      </w:pPr>
    </w:p>
    <w:p w:rsidR="008E7C67" w:rsidRPr="0024422D" w:rsidRDefault="008E7C67" w:rsidP="00642893">
      <w:pPr>
        <w:ind w:firstLine="708"/>
        <w:jc w:val="both"/>
        <w:rPr>
          <w:sz w:val="28"/>
          <w:szCs w:val="28"/>
          <w:lang w:val="kk-KZ"/>
        </w:rPr>
      </w:pPr>
    </w:p>
    <w:p w:rsidR="00642893" w:rsidRPr="0024422D" w:rsidRDefault="00642893" w:rsidP="00642893">
      <w:pPr>
        <w:ind w:firstLine="708"/>
        <w:jc w:val="right"/>
        <w:rPr>
          <w:sz w:val="28"/>
          <w:szCs w:val="28"/>
          <w:lang w:val="kk-KZ"/>
        </w:rPr>
      </w:pPr>
      <w:r w:rsidRPr="0024422D">
        <w:rPr>
          <w:sz w:val="28"/>
          <w:szCs w:val="28"/>
        </w:rPr>
        <w:t>©  ЮК</w:t>
      </w:r>
      <w:r w:rsidRPr="0024422D">
        <w:rPr>
          <w:sz w:val="28"/>
          <w:szCs w:val="28"/>
          <w:lang w:val="kk-KZ"/>
        </w:rPr>
        <w:t xml:space="preserve">ГУ </w:t>
      </w:r>
      <w:r w:rsidRPr="0024422D">
        <w:rPr>
          <w:sz w:val="28"/>
          <w:szCs w:val="28"/>
        </w:rPr>
        <w:t xml:space="preserve"> им. М.Ауэзова</w:t>
      </w:r>
      <w:r w:rsidRPr="0024422D">
        <w:rPr>
          <w:sz w:val="28"/>
          <w:szCs w:val="28"/>
          <w:lang w:val="kk-KZ"/>
        </w:rPr>
        <w:t>,</w:t>
      </w:r>
      <w:r w:rsidR="008E7C67" w:rsidRPr="0024422D">
        <w:rPr>
          <w:sz w:val="28"/>
          <w:szCs w:val="28"/>
          <w:lang w:val="kk-KZ"/>
        </w:rPr>
        <w:t xml:space="preserve"> 2018</w:t>
      </w:r>
    </w:p>
    <w:p w:rsidR="00642893" w:rsidRPr="0024422D" w:rsidRDefault="00642893" w:rsidP="00642893">
      <w:pPr>
        <w:tabs>
          <w:tab w:val="left" w:pos="540"/>
        </w:tabs>
        <w:jc w:val="center"/>
        <w:rPr>
          <w:b/>
          <w:spacing w:val="6"/>
          <w:sz w:val="28"/>
          <w:szCs w:val="28"/>
          <w:lang w:val="kk-KZ"/>
        </w:rPr>
      </w:pPr>
      <w:r w:rsidRPr="0024422D">
        <w:rPr>
          <w:b/>
          <w:spacing w:val="6"/>
          <w:sz w:val="28"/>
          <w:szCs w:val="28"/>
        </w:rPr>
        <w:t>ВВЕД</w:t>
      </w:r>
      <w:r w:rsidRPr="0024422D">
        <w:rPr>
          <w:b/>
          <w:spacing w:val="6"/>
          <w:sz w:val="28"/>
          <w:szCs w:val="28"/>
          <w:lang w:val="kk-KZ"/>
        </w:rPr>
        <w:t>ЕНИЕ</w:t>
      </w:r>
    </w:p>
    <w:p w:rsidR="00642893" w:rsidRPr="0024422D" w:rsidRDefault="00642893" w:rsidP="00A51CAF">
      <w:pPr>
        <w:tabs>
          <w:tab w:val="left" w:pos="540"/>
        </w:tabs>
        <w:spacing w:line="288" w:lineRule="auto"/>
        <w:ind w:firstLine="567"/>
        <w:jc w:val="center"/>
        <w:rPr>
          <w:b/>
          <w:spacing w:val="6"/>
          <w:sz w:val="28"/>
          <w:szCs w:val="28"/>
          <w:lang w:val="kk-KZ"/>
        </w:rPr>
      </w:pPr>
    </w:p>
    <w:p w:rsidR="00642893" w:rsidRPr="0024422D" w:rsidRDefault="004D60F7" w:rsidP="00A51CAF">
      <w:pPr>
        <w:shd w:val="clear" w:color="auto" w:fill="FFFFFF"/>
        <w:tabs>
          <w:tab w:val="left" w:pos="540"/>
        </w:tabs>
        <w:spacing w:line="288" w:lineRule="auto"/>
        <w:ind w:firstLine="567"/>
        <w:jc w:val="both"/>
        <w:rPr>
          <w:spacing w:val="6"/>
          <w:sz w:val="28"/>
          <w:szCs w:val="28"/>
        </w:rPr>
      </w:pPr>
      <w:r w:rsidRPr="0024422D">
        <w:rPr>
          <w:spacing w:val="6"/>
          <w:sz w:val="28"/>
          <w:szCs w:val="28"/>
          <w:lang w:val="kk-KZ"/>
        </w:rPr>
        <w:lastRenderedPageBreak/>
        <w:t>Дизайн</w:t>
      </w:r>
      <w:r w:rsidRPr="0024422D">
        <w:rPr>
          <w:spacing w:val="6"/>
          <w:sz w:val="28"/>
          <w:szCs w:val="28"/>
        </w:rPr>
        <w:t xml:space="preserve"> является объектом изучения многих учебных дисциплин</w:t>
      </w:r>
      <w:r w:rsidR="00642893" w:rsidRPr="0024422D">
        <w:rPr>
          <w:spacing w:val="6"/>
          <w:sz w:val="28"/>
          <w:szCs w:val="28"/>
        </w:rPr>
        <w:t xml:space="preserve">, что подтверждает его практическую значимость. Кроме того, значительно возросшая значимость </w:t>
      </w:r>
      <w:r w:rsidRPr="0024422D">
        <w:rPr>
          <w:spacing w:val="6"/>
          <w:sz w:val="28"/>
          <w:szCs w:val="28"/>
        </w:rPr>
        <w:t>дизайн</w:t>
      </w:r>
      <w:r w:rsidR="00642893" w:rsidRPr="0024422D">
        <w:rPr>
          <w:spacing w:val="6"/>
          <w:sz w:val="28"/>
          <w:szCs w:val="28"/>
        </w:rPr>
        <w:t xml:space="preserve">а как научного </w:t>
      </w:r>
      <w:r w:rsidRPr="0024422D">
        <w:rPr>
          <w:spacing w:val="6"/>
          <w:sz w:val="28"/>
          <w:szCs w:val="28"/>
        </w:rPr>
        <w:t>понятия</w:t>
      </w:r>
      <w:r w:rsidR="00642893" w:rsidRPr="0024422D">
        <w:rPr>
          <w:spacing w:val="6"/>
          <w:sz w:val="28"/>
          <w:szCs w:val="28"/>
        </w:rPr>
        <w:t xml:space="preserve"> в междисциплинарных исследованиях подтверждается появлением новых средств </w:t>
      </w:r>
      <w:r w:rsidRPr="0024422D">
        <w:rPr>
          <w:spacing w:val="6"/>
          <w:sz w:val="28"/>
          <w:szCs w:val="28"/>
        </w:rPr>
        <w:t xml:space="preserve">его </w:t>
      </w:r>
      <w:r w:rsidR="00642893" w:rsidRPr="0024422D">
        <w:rPr>
          <w:spacing w:val="6"/>
          <w:sz w:val="28"/>
          <w:szCs w:val="28"/>
        </w:rPr>
        <w:t xml:space="preserve">воспроизведения и новых способов </w:t>
      </w:r>
      <w:r w:rsidRPr="0024422D">
        <w:rPr>
          <w:spacing w:val="6"/>
          <w:sz w:val="28"/>
          <w:szCs w:val="28"/>
        </w:rPr>
        <w:t xml:space="preserve">его </w:t>
      </w:r>
      <w:r w:rsidR="00642893" w:rsidRPr="0024422D">
        <w:rPr>
          <w:spacing w:val="6"/>
          <w:sz w:val="28"/>
          <w:szCs w:val="28"/>
        </w:rPr>
        <w:t xml:space="preserve">преобразования. Отсюда вытекает необходимость процесса обучения </w:t>
      </w:r>
      <w:r w:rsidRPr="0024422D">
        <w:rPr>
          <w:spacing w:val="6"/>
          <w:sz w:val="28"/>
          <w:szCs w:val="28"/>
        </w:rPr>
        <w:t>Дизайн</w:t>
      </w:r>
      <w:r w:rsidR="00642893" w:rsidRPr="0024422D">
        <w:rPr>
          <w:spacing w:val="6"/>
          <w:sz w:val="28"/>
          <w:szCs w:val="28"/>
        </w:rPr>
        <w:t>у с учетом современных достижений науки.</w:t>
      </w:r>
    </w:p>
    <w:p w:rsidR="00642893" w:rsidRPr="0024422D" w:rsidRDefault="00642893" w:rsidP="00A51CAF">
      <w:pPr>
        <w:tabs>
          <w:tab w:val="left" w:pos="540"/>
        </w:tabs>
        <w:autoSpaceDE w:val="0"/>
        <w:autoSpaceDN w:val="0"/>
        <w:adjustRightInd w:val="0"/>
        <w:spacing w:line="288" w:lineRule="auto"/>
        <w:ind w:firstLine="567"/>
        <w:jc w:val="both"/>
        <w:rPr>
          <w:spacing w:val="6"/>
          <w:sz w:val="28"/>
          <w:szCs w:val="28"/>
        </w:rPr>
      </w:pPr>
      <w:r w:rsidRPr="0024422D">
        <w:rPr>
          <w:spacing w:val="6"/>
          <w:sz w:val="28"/>
          <w:szCs w:val="28"/>
        </w:rPr>
        <w:t xml:space="preserve">В целях совершенствования содержания высшего образования, направленного на всестороннее и гармоничное развитие личности, педагогической задачей архитектурно-дизайнерского образовательного учреждения является необходимость развития потребности в творческом преобразовании действительности посредством </w:t>
      </w:r>
      <w:r w:rsidR="0001142C" w:rsidRPr="0024422D">
        <w:rPr>
          <w:spacing w:val="6"/>
          <w:sz w:val="28"/>
          <w:szCs w:val="28"/>
        </w:rPr>
        <w:t>д</w:t>
      </w:r>
      <w:r w:rsidR="004D60F7" w:rsidRPr="0024422D">
        <w:rPr>
          <w:spacing w:val="6"/>
          <w:sz w:val="28"/>
          <w:szCs w:val="28"/>
        </w:rPr>
        <w:t>изайн</w:t>
      </w:r>
      <w:r w:rsidRPr="0024422D">
        <w:rPr>
          <w:spacing w:val="6"/>
          <w:sz w:val="28"/>
          <w:szCs w:val="28"/>
        </w:rPr>
        <w:t xml:space="preserve">а. </w:t>
      </w:r>
    </w:p>
    <w:p w:rsidR="00642893" w:rsidRPr="0024422D" w:rsidRDefault="00642893" w:rsidP="00A51CAF">
      <w:pPr>
        <w:shd w:val="clear" w:color="auto" w:fill="FFFFFF"/>
        <w:tabs>
          <w:tab w:val="left" w:pos="540"/>
        </w:tabs>
        <w:spacing w:line="288" w:lineRule="auto"/>
        <w:ind w:firstLine="567"/>
        <w:jc w:val="both"/>
        <w:rPr>
          <w:spacing w:val="6"/>
          <w:sz w:val="28"/>
          <w:szCs w:val="28"/>
        </w:rPr>
      </w:pPr>
      <w:r w:rsidRPr="0024422D">
        <w:rPr>
          <w:spacing w:val="6"/>
          <w:sz w:val="28"/>
          <w:szCs w:val="28"/>
        </w:rPr>
        <w:t xml:space="preserve">Основная цель </w:t>
      </w:r>
      <w:r w:rsidRPr="0024422D">
        <w:rPr>
          <w:spacing w:val="6"/>
          <w:sz w:val="28"/>
          <w:szCs w:val="28"/>
          <w:lang w:val="kk-KZ"/>
        </w:rPr>
        <w:t xml:space="preserve">курса </w:t>
      </w:r>
      <w:r w:rsidR="0001142C" w:rsidRPr="0024422D">
        <w:rPr>
          <w:spacing w:val="6"/>
          <w:sz w:val="28"/>
          <w:szCs w:val="28"/>
          <w:lang w:val="kk-KZ"/>
        </w:rPr>
        <w:t>Основы д</w:t>
      </w:r>
      <w:r w:rsidR="004D60F7" w:rsidRPr="0024422D">
        <w:rPr>
          <w:spacing w:val="6"/>
          <w:sz w:val="28"/>
          <w:szCs w:val="28"/>
          <w:lang w:val="kk-KZ"/>
        </w:rPr>
        <w:t>изайн</w:t>
      </w:r>
      <w:r w:rsidR="0001142C" w:rsidRPr="0024422D">
        <w:rPr>
          <w:spacing w:val="6"/>
          <w:sz w:val="28"/>
          <w:szCs w:val="28"/>
          <w:lang w:val="kk-KZ"/>
        </w:rPr>
        <w:t>а</w:t>
      </w:r>
      <w:r w:rsidRPr="0024422D">
        <w:rPr>
          <w:spacing w:val="6"/>
          <w:sz w:val="28"/>
          <w:szCs w:val="28"/>
          <w:lang w:val="kk-KZ"/>
        </w:rPr>
        <w:t xml:space="preserve"> - </w:t>
      </w:r>
      <w:r w:rsidRPr="0024422D">
        <w:rPr>
          <w:spacing w:val="6"/>
          <w:sz w:val="28"/>
          <w:szCs w:val="28"/>
        </w:rPr>
        <w:t xml:space="preserve">изучить общие закономерности по теории </w:t>
      </w:r>
      <w:r w:rsidR="0001142C" w:rsidRPr="0024422D">
        <w:rPr>
          <w:spacing w:val="6"/>
          <w:sz w:val="28"/>
          <w:szCs w:val="28"/>
        </w:rPr>
        <w:t>д</w:t>
      </w:r>
      <w:r w:rsidR="004D60F7" w:rsidRPr="0024422D">
        <w:rPr>
          <w:spacing w:val="6"/>
          <w:sz w:val="28"/>
          <w:szCs w:val="28"/>
        </w:rPr>
        <w:t>изайн</w:t>
      </w:r>
      <w:r w:rsidR="0001142C" w:rsidRPr="0024422D">
        <w:rPr>
          <w:spacing w:val="6"/>
          <w:sz w:val="28"/>
          <w:szCs w:val="28"/>
        </w:rPr>
        <w:t>а</w:t>
      </w:r>
      <w:r w:rsidRPr="0024422D">
        <w:rPr>
          <w:spacing w:val="6"/>
          <w:sz w:val="28"/>
          <w:szCs w:val="28"/>
        </w:rPr>
        <w:t xml:space="preserve"> и освоить их на практике, основные законы и правила построения </w:t>
      </w:r>
      <w:r w:rsidR="0001142C" w:rsidRPr="0024422D">
        <w:rPr>
          <w:spacing w:val="6"/>
          <w:sz w:val="28"/>
          <w:szCs w:val="28"/>
        </w:rPr>
        <w:t>д</w:t>
      </w:r>
      <w:r w:rsidR="004D60F7" w:rsidRPr="0024422D">
        <w:rPr>
          <w:spacing w:val="6"/>
          <w:sz w:val="28"/>
          <w:szCs w:val="28"/>
        </w:rPr>
        <w:t>изайн</w:t>
      </w:r>
      <w:r w:rsidR="0001142C" w:rsidRPr="0024422D">
        <w:rPr>
          <w:spacing w:val="6"/>
          <w:sz w:val="28"/>
          <w:szCs w:val="28"/>
        </w:rPr>
        <w:t>апроекта</w:t>
      </w:r>
      <w:r w:rsidRPr="0024422D">
        <w:rPr>
          <w:spacing w:val="6"/>
          <w:sz w:val="28"/>
          <w:szCs w:val="28"/>
        </w:rPr>
        <w:t>, развитие художественного вкуса, творческого мышления и фантазии, необходимых для дизайнера.</w:t>
      </w:r>
    </w:p>
    <w:p w:rsidR="00642893" w:rsidRPr="0024422D" w:rsidRDefault="00642893" w:rsidP="00A51CAF">
      <w:pPr>
        <w:tabs>
          <w:tab w:val="num" w:pos="170"/>
          <w:tab w:val="left" w:pos="540"/>
        </w:tabs>
        <w:autoSpaceDE w:val="0"/>
        <w:autoSpaceDN w:val="0"/>
        <w:adjustRightInd w:val="0"/>
        <w:spacing w:line="288" w:lineRule="auto"/>
        <w:ind w:firstLine="567"/>
        <w:jc w:val="both"/>
        <w:rPr>
          <w:spacing w:val="6"/>
          <w:sz w:val="28"/>
          <w:szCs w:val="28"/>
        </w:rPr>
      </w:pPr>
      <w:r w:rsidRPr="0024422D">
        <w:rPr>
          <w:spacing w:val="6"/>
          <w:sz w:val="28"/>
          <w:szCs w:val="28"/>
        </w:rPr>
        <w:t xml:space="preserve">В задачи курса </w:t>
      </w:r>
      <w:r w:rsidR="0001142C" w:rsidRPr="0024422D">
        <w:rPr>
          <w:spacing w:val="6"/>
          <w:sz w:val="28"/>
          <w:szCs w:val="28"/>
        </w:rPr>
        <w:t>Основы дизайна</w:t>
      </w:r>
      <w:r w:rsidRPr="0024422D">
        <w:rPr>
          <w:spacing w:val="6"/>
          <w:sz w:val="28"/>
          <w:szCs w:val="28"/>
        </w:rPr>
        <w:t xml:space="preserve"> входит  получение профессиональных знаний и навыков </w:t>
      </w:r>
      <w:r w:rsidR="0001142C" w:rsidRPr="0024422D">
        <w:rPr>
          <w:spacing w:val="6"/>
          <w:sz w:val="28"/>
          <w:szCs w:val="28"/>
        </w:rPr>
        <w:t xml:space="preserve">архитектурно-дизайнерского </w:t>
      </w:r>
      <w:r w:rsidRPr="0024422D">
        <w:rPr>
          <w:spacing w:val="6"/>
          <w:sz w:val="28"/>
          <w:szCs w:val="28"/>
        </w:rPr>
        <w:t xml:space="preserve">восприятия мира, освоение методики </w:t>
      </w:r>
      <w:r w:rsidR="0001142C" w:rsidRPr="0024422D">
        <w:rPr>
          <w:spacing w:val="6"/>
          <w:sz w:val="28"/>
          <w:szCs w:val="28"/>
        </w:rPr>
        <w:t xml:space="preserve">дизайна и </w:t>
      </w:r>
      <w:r w:rsidRPr="0024422D">
        <w:rPr>
          <w:spacing w:val="6"/>
          <w:sz w:val="28"/>
          <w:szCs w:val="28"/>
        </w:rPr>
        <w:t xml:space="preserve">грамотной разработки </w:t>
      </w:r>
      <w:r w:rsidR="0001142C" w:rsidRPr="0024422D">
        <w:rPr>
          <w:spacing w:val="6"/>
          <w:sz w:val="28"/>
          <w:szCs w:val="28"/>
        </w:rPr>
        <w:t>проектного замысла</w:t>
      </w:r>
      <w:r w:rsidRPr="0024422D">
        <w:rPr>
          <w:spacing w:val="6"/>
          <w:sz w:val="28"/>
          <w:szCs w:val="28"/>
        </w:rPr>
        <w:t xml:space="preserve"> авторской композиции. В результате обучения будущий специалист должен знать теоретические основы, физические и психофизиологические особенности </w:t>
      </w:r>
      <w:r w:rsidR="0001142C" w:rsidRPr="0024422D">
        <w:rPr>
          <w:spacing w:val="6"/>
          <w:sz w:val="28"/>
          <w:szCs w:val="28"/>
        </w:rPr>
        <w:t>архитектурного и графического д</w:t>
      </w:r>
      <w:r w:rsidR="004D60F7" w:rsidRPr="0024422D">
        <w:rPr>
          <w:spacing w:val="6"/>
          <w:sz w:val="28"/>
          <w:szCs w:val="28"/>
        </w:rPr>
        <w:t>изайн</w:t>
      </w:r>
      <w:r w:rsidRPr="0024422D">
        <w:rPr>
          <w:spacing w:val="6"/>
          <w:sz w:val="28"/>
          <w:szCs w:val="28"/>
        </w:rPr>
        <w:t xml:space="preserve">а, закономерности гармонизации </w:t>
      </w:r>
      <w:r w:rsidR="0001142C" w:rsidRPr="0024422D">
        <w:rPr>
          <w:spacing w:val="6"/>
          <w:sz w:val="28"/>
          <w:szCs w:val="28"/>
        </w:rPr>
        <w:t>дизайна</w:t>
      </w:r>
      <w:r w:rsidRPr="0024422D">
        <w:rPr>
          <w:spacing w:val="6"/>
          <w:sz w:val="28"/>
          <w:szCs w:val="28"/>
        </w:rPr>
        <w:t xml:space="preserve">. Должен уметь грамотно создавать </w:t>
      </w:r>
      <w:r w:rsidR="0001142C" w:rsidRPr="0024422D">
        <w:rPr>
          <w:spacing w:val="6"/>
          <w:sz w:val="28"/>
          <w:szCs w:val="28"/>
        </w:rPr>
        <w:t>графические</w:t>
      </w:r>
      <w:r w:rsidRPr="0024422D">
        <w:rPr>
          <w:spacing w:val="6"/>
          <w:sz w:val="28"/>
          <w:szCs w:val="28"/>
        </w:rPr>
        <w:t xml:space="preserve"> композиции по воображению, соотносить </w:t>
      </w:r>
      <w:r w:rsidR="0001142C" w:rsidRPr="0024422D">
        <w:rPr>
          <w:spacing w:val="6"/>
          <w:sz w:val="28"/>
          <w:szCs w:val="28"/>
        </w:rPr>
        <w:t>композиционные</w:t>
      </w:r>
      <w:r w:rsidRPr="0024422D">
        <w:rPr>
          <w:spacing w:val="6"/>
          <w:sz w:val="28"/>
          <w:szCs w:val="28"/>
        </w:rPr>
        <w:t xml:space="preserve"> данные объекта и передавать их в материале.</w:t>
      </w:r>
    </w:p>
    <w:p w:rsidR="00642893" w:rsidRPr="0024422D" w:rsidRDefault="00642893" w:rsidP="00A51CAF">
      <w:pPr>
        <w:shd w:val="clear" w:color="auto" w:fill="FFFFFF"/>
        <w:tabs>
          <w:tab w:val="left" w:pos="540"/>
        </w:tabs>
        <w:spacing w:line="288" w:lineRule="auto"/>
        <w:ind w:firstLine="567"/>
        <w:jc w:val="both"/>
        <w:rPr>
          <w:spacing w:val="6"/>
          <w:sz w:val="28"/>
          <w:szCs w:val="28"/>
        </w:rPr>
      </w:pPr>
      <w:r w:rsidRPr="0024422D">
        <w:rPr>
          <w:spacing w:val="6"/>
          <w:sz w:val="28"/>
          <w:szCs w:val="28"/>
        </w:rPr>
        <w:t xml:space="preserve">Практическая подготовленность </w:t>
      </w:r>
      <w:r w:rsidR="0001142C" w:rsidRPr="0024422D">
        <w:rPr>
          <w:spacing w:val="6"/>
          <w:sz w:val="28"/>
          <w:szCs w:val="28"/>
        </w:rPr>
        <w:t>дизайнера</w:t>
      </w:r>
      <w:r w:rsidRPr="0024422D">
        <w:rPr>
          <w:spacing w:val="6"/>
          <w:sz w:val="28"/>
          <w:szCs w:val="28"/>
        </w:rPr>
        <w:t xml:space="preserve"> в области </w:t>
      </w:r>
      <w:r w:rsidR="0001142C" w:rsidRPr="0024422D">
        <w:rPr>
          <w:spacing w:val="6"/>
          <w:sz w:val="28"/>
          <w:szCs w:val="28"/>
        </w:rPr>
        <w:t>дизайна</w:t>
      </w:r>
      <w:r w:rsidRPr="0024422D">
        <w:rPr>
          <w:spacing w:val="6"/>
          <w:sz w:val="28"/>
          <w:szCs w:val="28"/>
        </w:rPr>
        <w:t xml:space="preserve"> должно иметь диапазон от навыка в подборе нужного </w:t>
      </w:r>
      <w:r w:rsidR="0001142C" w:rsidRPr="0024422D">
        <w:rPr>
          <w:spacing w:val="6"/>
          <w:sz w:val="28"/>
          <w:szCs w:val="28"/>
        </w:rPr>
        <w:t>инструмента и материала</w:t>
      </w:r>
      <w:r w:rsidRPr="0024422D">
        <w:rPr>
          <w:spacing w:val="6"/>
          <w:sz w:val="28"/>
          <w:szCs w:val="28"/>
        </w:rPr>
        <w:t xml:space="preserve"> до осознанного использования </w:t>
      </w:r>
      <w:r w:rsidR="0001142C" w:rsidRPr="0024422D">
        <w:rPr>
          <w:spacing w:val="6"/>
          <w:sz w:val="28"/>
          <w:szCs w:val="28"/>
        </w:rPr>
        <w:t xml:space="preserve">их </w:t>
      </w:r>
      <w:r w:rsidRPr="0024422D">
        <w:rPr>
          <w:spacing w:val="6"/>
          <w:sz w:val="28"/>
          <w:szCs w:val="28"/>
        </w:rPr>
        <w:t>эмоционально-психологического и эстетического воздействия на человека в процессе организации пространств.</w:t>
      </w:r>
    </w:p>
    <w:p w:rsidR="00642893" w:rsidRPr="0024422D" w:rsidRDefault="00642893" w:rsidP="00A51CAF">
      <w:pPr>
        <w:shd w:val="clear" w:color="auto" w:fill="FFFFFF"/>
        <w:tabs>
          <w:tab w:val="left" w:pos="540"/>
        </w:tabs>
        <w:spacing w:line="288" w:lineRule="auto"/>
        <w:ind w:firstLine="567"/>
        <w:jc w:val="both"/>
        <w:rPr>
          <w:spacing w:val="6"/>
          <w:sz w:val="28"/>
          <w:szCs w:val="28"/>
        </w:rPr>
      </w:pPr>
      <w:r w:rsidRPr="0024422D">
        <w:rPr>
          <w:spacing w:val="6"/>
          <w:sz w:val="28"/>
          <w:szCs w:val="28"/>
        </w:rPr>
        <w:t xml:space="preserve">Содержание </w:t>
      </w:r>
      <w:r w:rsidR="0001142C" w:rsidRPr="0024422D">
        <w:rPr>
          <w:spacing w:val="6"/>
          <w:sz w:val="28"/>
          <w:szCs w:val="28"/>
        </w:rPr>
        <w:t>графических</w:t>
      </w:r>
      <w:r w:rsidRPr="0024422D">
        <w:rPr>
          <w:spacing w:val="6"/>
          <w:sz w:val="28"/>
          <w:szCs w:val="28"/>
        </w:rPr>
        <w:t xml:space="preserve"> упражнений ставит обучаемого в такие условия, в которых он неминуемо делает </w:t>
      </w:r>
      <w:r w:rsidR="0001142C" w:rsidRPr="0024422D">
        <w:rPr>
          <w:spacing w:val="6"/>
          <w:sz w:val="28"/>
          <w:szCs w:val="28"/>
          <w:lang w:val="kk-KZ"/>
        </w:rPr>
        <w:t>«</w:t>
      </w:r>
      <w:r w:rsidRPr="0024422D">
        <w:rPr>
          <w:spacing w:val="6"/>
          <w:sz w:val="28"/>
          <w:szCs w:val="28"/>
        </w:rPr>
        <w:t>открытия</w:t>
      </w:r>
      <w:r w:rsidR="0001142C" w:rsidRPr="0024422D">
        <w:rPr>
          <w:spacing w:val="6"/>
          <w:sz w:val="28"/>
          <w:szCs w:val="28"/>
          <w:lang w:val="kk-KZ"/>
        </w:rPr>
        <w:t>»</w:t>
      </w:r>
      <w:r w:rsidRPr="0024422D">
        <w:rPr>
          <w:spacing w:val="6"/>
          <w:sz w:val="28"/>
          <w:szCs w:val="28"/>
        </w:rPr>
        <w:t xml:space="preserve">, а именно, видит такие сопоставления </w:t>
      </w:r>
      <w:r w:rsidR="00D33FC5" w:rsidRPr="0024422D">
        <w:rPr>
          <w:spacing w:val="6"/>
          <w:sz w:val="28"/>
          <w:szCs w:val="28"/>
          <w:lang w:val="kk-KZ"/>
        </w:rPr>
        <w:t>ручной графики</w:t>
      </w:r>
      <w:r w:rsidRPr="0024422D">
        <w:rPr>
          <w:spacing w:val="6"/>
          <w:sz w:val="28"/>
          <w:szCs w:val="28"/>
        </w:rPr>
        <w:t xml:space="preserve">, которые не замечал ранее. Упражнения становятся для студента самостоятельным исследованием, ведущим его к приобретению </w:t>
      </w:r>
      <w:r w:rsidR="00D33FC5" w:rsidRPr="0024422D">
        <w:rPr>
          <w:spacing w:val="6"/>
          <w:sz w:val="28"/>
          <w:szCs w:val="28"/>
        </w:rPr>
        <w:t>графическ</w:t>
      </w:r>
      <w:r w:rsidR="00D33FC5" w:rsidRPr="0024422D">
        <w:rPr>
          <w:spacing w:val="6"/>
          <w:sz w:val="28"/>
          <w:szCs w:val="28"/>
          <w:lang w:val="kk-KZ"/>
        </w:rPr>
        <w:t>ого</w:t>
      </w:r>
      <w:r w:rsidRPr="0024422D">
        <w:rPr>
          <w:spacing w:val="6"/>
          <w:sz w:val="28"/>
          <w:szCs w:val="28"/>
        </w:rPr>
        <w:t>опыта.</w:t>
      </w:r>
    </w:p>
    <w:p w:rsidR="00642893" w:rsidRPr="0024422D" w:rsidRDefault="00642893" w:rsidP="00A51CAF">
      <w:pPr>
        <w:shd w:val="clear" w:color="auto" w:fill="FFFFFF"/>
        <w:spacing w:line="288" w:lineRule="auto"/>
        <w:ind w:firstLine="567"/>
        <w:jc w:val="both"/>
        <w:rPr>
          <w:sz w:val="28"/>
          <w:szCs w:val="28"/>
        </w:rPr>
      </w:pPr>
      <w:r w:rsidRPr="0024422D">
        <w:rPr>
          <w:spacing w:val="-1"/>
          <w:sz w:val="28"/>
          <w:szCs w:val="28"/>
        </w:rPr>
        <w:t xml:space="preserve">Учебное пособие разработано в соответствии с Государственным образовательным стандартом Республики Казахстан и предназначено для студентов художественных, дизайнерских, архитектурных и других специальностей, связанным с проблемами изучения и практического применения </w:t>
      </w:r>
      <w:r w:rsidR="00D33FC5" w:rsidRPr="0024422D">
        <w:rPr>
          <w:spacing w:val="-1"/>
          <w:sz w:val="28"/>
          <w:szCs w:val="28"/>
          <w:lang w:val="kk-KZ"/>
        </w:rPr>
        <w:t>основ д</w:t>
      </w:r>
      <w:r w:rsidR="004D60F7" w:rsidRPr="0024422D">
        <w:rPr>
          <w:spacing w:val="-1"/>
          <w:sz w:val="28"/>
          <w:szCs w:val="28"/>
        </w:rPr>
        <w:t>изайн</w:t>
      </w:r>
      <w:r w:rsidRPr="0024422D">
        <w:rPr>
          <w:spacing w:val="-1"/>
          <w:sz w:val="28"/>
          <w:szCs w:val="28"/>
        </w:rPr>
        <w:t>а.</w:t>
      </w:r>
    </w:p>
    <w:p w:rsidR="00642893" w:rsidRPr="0024422D" w:rsidRDefault="00642893" w:rsidP="00A51CAF">
      <w:pPr>
        <w:shd w:val="clear" w:color="auto" w:fill="FFFFFF"/>
        <w:spacing w:line="288" w:lineRule="auto"/>
        <w:ind w:firstLine="567"/>
        <w:jc w:val="both"/>
        <w:rPr>
          <w:spacing w:val="-1"/>
          <w:sz w:val="28"/>
          <w:szCs w:val="28"/>
        </w:rPr>
      </w:pPr>
      <w:r w:rsidRPr="0024422D">
        <w:rPr>
          <w:spacing w:val="5"/>
          <w:sz w:val="28"/>
          <w:szCs w:val="28"/>
        </w:rPr>
        <w:lastRenderedPageBreak/>
        <w:t xml:space="preserve">Пособие состоит из </w:t>
      </w:r>
      <w:r w:rsidR="002804FF" w:rsidRPr="0024422D">
        <w:rPr>
          <w:spacing w:val="5"/>
          <w:sz w:val="28"/>
          <w:szCs w:val="28"/>
          <w:lang w:val="kk-KZ"/>
        </w:rPr>
        <w:t>следующих</w:t>
      </w:r>
      <w:r w:rsidRPr="0024422D">
        <w:rPr>
          <w:spacing w:val="5"/>
          <w:sz w:val="28"/>
          <w:szCs w:val="28"/>
        </w:rPr>
        <w:t xml:space="preserve"> ключевых разделов: теория </w:t>
      </w:r>
      <w:r w:rsidR="0001142C" w:rsidRPr="0024422D">
        <w:rPr>
          <w:spacing w:val="5"/>
          <w:sz w:val="28"/>
          <w:szCs w:val="28"/>
        </w:rPr>
        <w:t>Основы дизайна</w:t>
      </w:r>
      <w:r w:rsidRPr="0024422D">
        <w:rPr>
          <w:spacing w:val="5"/>
          <w:sz w:val="28"/>
          <w:szCs w:val="28"/>
        </w:rPr>
        <w:t xml:space="preserve">, роль </w:t>
      </w:r>
      <w:r w:rsidR="00D33FC5" w:rsidRPr="0024422D">
        <w:rPr>
          <w:spacing w:val="5"/>
          <w:sz w:val="28"/>
          <w:szCs w:val="28"/>
        </w:rPr>
        <w:t>дизайн</w:t>
      </w:r>
      <w:r w:rsidR="00D33FC5" w:rsidRPr="0024422D">
        <w:rPr>
          <w:spacing w:val="5"/>
          <w:sz w:val="28"/>
          <w:szCs w:val="28"/>
          <w:lang w:val="kk-KZ"/>
        </w:rPr>
        <w:t>а</w:t>
      </w:r>
      <w:r w:rsidRPr="0024422D">
        <w:rPr>
          <w:spacing w:val="5"/>
          <w:sz w:val="28"/>
          <w:szCs w:val="28"/>
        </w:rPr>
        <w:t xml:space="preserve">, </w:t>
      </w:r>
      <w:r w:rsidR="00D33FC5" w:rsidRPr="0024422D">
        <w:rPr>
          <w:spacing w:val="5"/>
          <w:sz w:val="28"/>
          <w:szCs w:val="28"/>
          <w:lang w:val="kk-KZ"/>
        </w:rPr>
        <w:t>д</w:t>
      </w:r>
      <w:r w:rsidR="004D60F7" w:rsidRPr="0024422D">
        <w:rPr>
          <w:spacing w:val="5"/>
          <w:sz w:val="28"/>
          <w:szCs w:val="28"/>
        </w:rPr>
        <w:t>изайн</w:t>
      </w:r>
      <w:r w:rsidRPr="0024422D">
        <w:rPr>
          <w:spacing w:val="5"/>
          <w:sz w:val="28"/>
          <w:szCs w:val="28"/>
        </w:rPr>
        <w:t>восприятие</w:t>
      </w:r>
      <w:r w:rsidR="002804FF" w:rsidRPr="0024422D">
        <w:rPr>
          <w:spacing w:val="5"/>
          <w:sz w:val="28"/>
          <w:szCs w:val="28"/>
          <w:lang w:val="kk-KZ"/>
        </w:rPr>
        <w:t>,</w:t>
      </w:r>
      <w:r w:rsidR="002804FF" w:rsidRPr="0024422D">
        <w:rPr>
          <w:spacing w:val="-1"/>
          <w:sz w:val="28"/>
          <w:szCs w:val="28"/>
          <w:lang w:val="kk-KZ"/>
        </w:rPr>
        <w:t>далее</w:t>
      </w:r>
      <w:r w:rsidRPr="0024422D">
        <w:rPr>
          <w:spacing w:val="-1"/>
          <w:sz w:val="28"/>
          <w:szCs w:val="28"/>
        </w:rPr>
        <w:t xml:space="preserve"> приведены </w:t>
      </w:r>
      <w:r w:rsidR="00D33FC5" w:rsidRPr="0024422D">
        <w:rPr>
          <w:spacing w:val="-1"/>
          <w:sz w:val="28"/>
          <w:szCs w:val="28"/>
          <w:lang w:val="kk-KZ"/>
        </w:rPr>
        <w:t>теоретическая информация к</w:t>
      </w:r>
      <w:r w:rsidRPr="0024422D">
        <w:rPr>
          <w:spacing w:val="-1"/>
          <w:sz w:val="28"/>
          <w:szCs w:val="28"/>
        </w:rPr>
        <w:t xml:space="preserve"> практически</w:t>
      </w:r>
      <w:r w:rsidR="00D33FC5" w:rsidRPr="0024422D">
        <w:rPr>
          <w:spacing w:val="-1"/>
          <w:sz w:val="28"/>
          <w:szCs w:val="28"/>
          <w:lang w:val="kk-KZ"/>
        </w:rPr>
        <w:t>м</w:t>
      </w:r>
      <w:r w:rsidRPr="0024422D">
        <w:rPr>
          <w:spacing w:val="-1"/>
          <w:sz w:val="28"/>
          <w:szCs w:val="28"/>
        </w:rPr>
        <w:t xml:space="preserve"> задания</w:t>
      </w:r>
      <w:r w:rsidR="00D33FC5" w:rsidRPr="0024422D">
        <w:rPr>
          <w:spacing w:val="-1"/>
          <w:sz w:val="28"/>
          <w:szCs w:val="28"/>
          <w:lang w:val="kk-KZ"/>
        </w:rPr>
        <w:t>м</w:t>
      </w:r>
      <w:r w:rsidRPr="0024422D">
        <w:rPr>
          <w:spacing w:val="-1"/>
          <w:sz w:val="28"/>
          <w:szCs w:val="28"/>
        </w:rPr>
        <w:t>, необходимые для усвоения основных положений рассматриваемых тем и получения практических навыков.</w:t>
      </w:r>
    </w:p>
    <w:p w:rsidR="00642893" w:rsidRPr="0024422D" w:rsidRDefault="00642893" w:rsidP="00A51CAF">
      <w:pPr>
        <w:pStyle w:val="a3"/>
        <w:tabs>
          <w:tab w:val="left" w:pos="540"/>
        </w:tabs>
        <w:spacing w:before="0" w:beforeAutospacing="0" w:after="0" w:afterAutospacing="0" w:line="288" w:lineRule="auto"/>
        <w:ind w:firstLine="567"/>
        <w:jc w:val="both"/>
        <w:rPr>
          <w:sz w:val="28"/>
          <w:szCs w:val="28"/>
        </w:rPr>
      </w:pPr>
    </w:p>
    <w:p w:rsidR="00642893" w:rsidRPr="0024422D" w:rsidRDefault="00642893" w:rsidP="00A51CAF">
      <w:pPr>
        <w:shd w:val="clear" w:color="auto" w:fill="FFFFFF"/>
        <w:tabs>
          <w:tab w:val="left" w:pos="540"/>
        </w:tabs>
        <w:spacing w:line="288" w:lineRule="auto"/>
        <w:ind w:firstLine="567"/>
        <w:jc w:val="both"/>
        <w:rPr>
          <w:spacing w:val="6"/>
          <w:sz w:val="28"/>
          <w:szCs w:val="28"/>
        </w:rPr>
      </w:pPr>
    </w:p>
    <w:p w:rsidR="00642893" w:rsidRPr="0024422D" w:rsidRDefault="00642893" w:rsidP="00A51CAF">
      <w:pPr>
        <w:spacing w:after="200" w:line="288" w:lineRule="auto"/>
      </w:pPr>
      <w:r w:rsidRPr="0024422D">
        <w:br w:type="page"/>
      </w:r>
    </w:p>
    <w:p w:rsidR="00A053A7" w:rsidRPr="0024422D" w:rsidRDefault="00A053A7" w:rsidP="00A51CAF">
      <w:pPr>
        <w:tabs>
          <w:tab w:val="left" w:pos="540"/>
        </w:tabs>
        <w:spacing w:line="288" w:lineRule="auto"/>
        <w:ind w:left="168" w:firstLine="540"/>
        <w:rPr>
          <w:b/>
          <w:spacing w:val="6"/>
          <w:sz w:val="28"/>
          <w:szCs w:val="28"/>
          <w:lang w:val="kk-KZ"/>
        </w:rPr>
      </w:pPr>
      <w:r w:rsidRPr="0024422D">
        <w:rPr>
          <w:b/>
          <w:spacing w:val="6"/>
          <w:sz w:val="28"/>
          <w:szCs w:val="28"/>
        </w:rPr>
        <w:lastRenderedPageBreak/>
        <w:t xml:space="preserve">РАЗДЕЛ </w:t>
      </w:r>
      <w:r w:rsidRPr="0024422D">
        <w:rPr>
          <w:b/>
          <w:spacing w:val="6"/>
          <w:sz w:val="28"/>
          <w:szCs w:val="28"/>
          <w:lang w:val="en-US"/>
        </w:rPr>
        <w:t>I</w:t>
      </w:r>
      <w:r w:rsidRPr="0024422D">
        <w:rPr>
          <w:b/>
          <w:spacing w:val="6"/>
          <w:sz w:val="28"/>
          <w:szCs w:val="28"/>
          <w:lang w:val="kk-KZ"/>
        </w:rPr>
        <w:t xml:space="preserve">. </w:t>
      </w:r>
      <w:r w:rsidRPr="0024422D">
        <w:rPr>
          <w:b/>
          <w:spacing w:val="6"/>
          <w:sz w:val="28"/>
          <w:szCs w:val="28"/>
        </w:rPr>
        <w:t xml:space="preserve">ОСНОВЫ </w:t>
      </w:r>
      <w:r w:rsidRPr="0024422D">
        <w:rPr>
          <w:b/>
          <w:spacing w:val="6"/>
          <w:sz w:val="28"/>
          <w:szCs w:val="28"/>
          <w:lang w:val="kk-KZ"/>
        </w:rPr>
        <w:t>ДИЗАЙНА</w:t>
      </w:r>
    </w:p>
    <w:p w:rsidR="00A053A7" w:rsidRPr="0024422D" w:rsidRDefault="00A053A7" w:rsidP="00A51CAF">
      <w:pPr>
        <w:pStyle w:val="a3"/>
        <w:spacing w:before="0" w:beforeAutospacing="0" w:after="0" w:afterAutospacing="0" w:line="288" w:lineRule="auto"/>
        <w:ind w:firstLine="709"/>
        <w:jc w:val="both"/>
        <w:rPr>
          <w:b/>
          <w:sz w:val="28"/>
          <w:szCs w:val="28"/>
          <w:lang w:val="kk-KZ" w:eastAsia="ko-KR"/>
        </w:rPr>
      </w:pPr>
    </w:p>
    <w:p w:rsidR="00A053A7" w:rsidRPr="0024422D" w:rsidRDefault="00A053A7" w:rsidP="00A51CAF">
      <w:pPr>
        <w:pStyle w:val="a3"/>
        <w:spacing w:before="0" w:beforeAutospacing="0" w:after="0" w:afterAutospacing="0" w:line="288" w:lineRule="auto"/>
        <w:ind w:firstLine="709"/>
        <w:jc w:val="both"/>
        <w:rPr>
          <w:b/>
          <w:bCs/>
          <w:iCs/>
          <w:sz w:val="28"/>
          <w:szCs w:val="28"/>
          <w:lang w:val="kk-KZ"/>
        </w:rPr>
      </w:pPr>
      <w:r w:rsidRPr="0024422D">
        <w:rPr>
          <w:b/>
          <w:sz w:val="28"/>
          <w:szCs w:val="28"/>
          <w:lang w:eastAsia="ko-KR"/>
        </w:rPr>
        <w:t xml:space="preserve">Глава </w:t>
      </w:r>
      <w:r w:rsidRPr="0024422D">
        <w:rPr>
          <w:b/>
          <w:sz w:val="28"/>
          <w:szCs w:val="28"/>
          <w:lang w:val="kk-KZ" w:eastAsia="ko-KR"/>
        </w:rPr>
        <w:t xml:space="preserve">1. </w:t>
      </w:r>
      <w:r w:rsidRPr="0024422D">
        <w:rPr>
          <w:b/>
          <w:bCs/>
          <w:iCs/>
          <w:sz w:val="28"/>
          <w:szCs w:val="28"/>
        </w:rPr>
        <w:t xml:space="preserve">Основы </w:t>
      </w:r>
      <w:r w:rsidRPr="0024422D">
        <w:rPr>
          <w:b/>
          <w:bCs/>
          <w:iCs/>
          <w:sz w:val="28"/>
          <w:szCs w:val="28"/>
          <w:lang w:val="kk-KZ"/>
        </w:rPr>
        <w:t>дизайна</w:t>
      </w:r>
    </w:p>
    <w:p w:rsidR="00A053A7" w:rsidRPr="0024422D" w:rsidRDefault="00A053A7" w:rsidP="00A51CAF">
      <w:pPr>
        <w:pStyle w:val="a3"/>
        <w:spacing w:before="0" w:beforeAutospacing="0" w:after="0" w:afterAutospacing="0" w:line="288" w:lineRule="auto"/>
        <w:ind w:firstLine="709"/>
        <w:jc w:val="both"/>
        <w:rPr>
          <w:b/>
          <w:bCs/>
          <w:iCs/>
          <w:sz w:val="28"/>
          <w:szCs w:val="28"/>
          <w:lang w:val="kk-KZ"/>
        </w:rPr>
      </w:pPr>
    </w:p>
    <w:p w:rsidR="00A053A7" w:rsidRPr="0024422D" w:rsidRDefault="00A053A7" w:rsidP="00A51CAF">
      <w:pPr>
        <w:pStyle w:val="a3"/>
        <w:numPr>
          <w:ilvl w:val="1"/>
          <w:numId w:val="2"/>
        </w:numPr>
        <w:spacing w:before="0" w:beforeAutospacing="0" w:after="0" w:afterAutospacing="0" w:line="288" w:lineRule="auto"/>
        <w:ind w:left="0" w:firstLine="709"/>
        <w:jc w:val="both"/>
        <w:rPr>
          <w:b/>
          <w:bCs/>
          <w:iCs/>
          <w:sz w:val="28"/>
          <w:szCs w:val="28"/>
          <w:lang w:val="kk-KZ"/>
        </w:rPr>
      </w:pPr>
      <w:r w:rsidRPr="0024422D">
        <w:rPr>
          <w:b/>
          <w:bCs/>
          <w:iCs/>
          <w:sz w:val="28"/>
          <w:szCs w:val="28"/>
        </w:rPr>
        <w:t xml:space="preserve">Основы </w:t>
      </w:r>
      <w:r w:rsidRPr="0024422D">
        <w:rPr>
          <w:b/>
          <w:bCs/>
          <w:iCs/>
          <w:sz w:val="28"/>
          <w:szCs w:val="28"/>
          <w:lang w:val="kk-KZ"/>
        </w:rPr>
        <w:t>дизайна</w:t>
      </w:r>
    </w:p>
    <w:p w:rsidR="0083398F" w:rsidRPr="0024422D" w:rsidRDefault="0083398F" w:rsidP="00A51CAF">
      <w:pPr>
        <w:pStyle w:val="a3"/>
        <w:spacing w:before="0" w:beforeAutospacing="0" w:after="0" w:afterAutospacing="0" w:line="288" w:lineRule="auto"/>
        <w:ind w:firstLine="709"/>
        <w:jc w:val="both"/>
        <w:rPr>
          <w:b/>
          <w:bCs/>
          <w:iCs/>
          <w:sz w:val="28"/>
          <w:szCs w:val="28"/>
          <w:lang w:val="kk-KZ"/>
        </w:rPr>
      </w:pPr>
    </w:p>
    <w:p w:rsidR="00C72BFE" w:rsidRDefault="0083398F" w:rsidP="00C72BFE">
      <w:pPr>
        <w:pStyle w:val="a3"/>
        <w:shd w:val="clear" w:color="auto" w:fill="FFFFFF"/>
        <w:spacing w:before="0" w:beforeAutospacing="0" w:after="0" w:afterAutospacing="0" w:line="288" w:lineRule="auto"/>
        <w:ind w:firstLine="709"/>
        <w:jc w:val="both"/>
        <w:rPr>
          <w:sz w:val="28"/>
          <w:szCs w:val="28"/>
        </w:rPr>
      </w:pPr>
      <w:r w:rsidRPr="0024422D">
        <w:rPr>
          <w:b/>
          <w:bCs/>
          <w:sz w:val="28"/>
          <w:szCs w:val="28"/>
        </w:rPr>
        <w:t>Диза́йн</w:t>
      </w:r>
      <w:r w:rsidRPr="0024422D">
        <w:rPr>
          <w:sz w:val="28"/>
          <w:szCs w:val="28"/>
        </w:rPr>
        <w:t> (от </w:t>
      </w:r>
      <w:hyperlink r:id="rId9" w:tooltip="Английский язык" w:history="1">
        <w:r w:rsidRPr="0024422D">
          <w:rPr>
            <w:rStyle w:val="aa"/>
            <w:color w:val="auto"/>
            <w:sz w:val="28"/>
            <w:szCs w:val="28"/>
            <w:u w:val="none"/>
          </w:rPr>
          <w:t>англ.</w:t>
        </w:r>
      </w:hyperlink>
      <w:r w:rsidRPr="0024422D">
        <w:rPr>
          <w:sz w:val="28"/>
          <w:szCs w:val="28"/>
        </w:rPr>
        <w:t> </w:t>
      </w:r>
      <w:r w:rsidRPr="0024422D">
        <w:rPr>
          <w:i/>
          <w:iCs/>
          <w:sz w:val="28"/>
          <w:szCs w:val="28"/>
          <w:lang/>
        </w:rPr>
        <w:t>design</w:t>
      </w:r>
      <w:r w:rsidRPr="0024422D">
        <w:rPr>
          <w:sz w:val="28"/>
          <w:szCs w:val="28"/>
        </w:rPr>
        <w:t> — проектировать, чертить, задумать, а также проект</w:t>
      </w:r>
      <w:r w:rsidR="00C72BFE">
        <w:rPr>
          <w:sz w:val="28"/>
          <w:szCs w:val="28"/>
        </w:rPr>
        <w:t>, план, рисунок) — деятельность</w:t>
      </w:r>
      <w:r w:rsidR="00C72BFE" w:rsidRPr="00C72BFE">
        <w:rPr>
          <w:sz w:val="28"/>
          <w:szCs w:val="28"/>
        </w:rPr>
        <w:t xml:space="preserve"> </w:t>
      </w:r>
      <w:r w:rsidR="00C72BFE">
        <w:rPr>
          <w:sz w:val="28"/>
          <w:szCs w:val="28"/>
        </w:rPr>
        <w:t>п</w:t>
      </w:r>
      <w:r w:rsidR="00C72BFE" w:rsidRPr="0024422D">
        <w:rPr>
          <w:sz w:val="28"/>
          <w:szCs w:val="28"/>
        </w:rPr>
        <w:t>о </w:t>
      </w:r>
      <w:hyperlink r:id="rId10" w:tooltip="Проектирование" w:history="1">
        <w:r w:rsidR="00C72BFE" w:rsidRPr="0024422D">
          <w:rPr>
            <w:rStyle w:val="aa"/>
            <w:color w:val="auto"/>
            <w:sz w:val="28"/>
            <w:szCs w:val="28"/>
            <w:u w:val="none"/>
          </w:rPr>
          <w:t>проектированию</w:t>
        </w:r>
      </w:hyperlink>
      <w:r w:rsidR="00C72BFE" w:rsidRPr="0024422D">
        <w:rPr>
          <w:sz w:val="28"/>
          <w:szCs w:val="28"/>
        </w:rPr>
        <w:t> </w:t>
      </w:r>
      <w:hyperlink r:id="rId11" w:tooltip="Эстетика" w:history="1">
        <w:r w:rsidR="00C72BFE" w:rsidRPr="0024422D">
          <w:rPr>
            <w:rStyle w:val="aa"/>
            <w:color w:val="auto"/>
            <w:sz w:val="28"/>
            <w:szCs w:val="28"/>
            <w:u w:val="none"/>
          </w:rPr>
          <w:t>эстетических</w:t>
        </w:r>
      </w:hyperlink>
      <w:r w:rsidR="00C72BFE" w:rsidRPr="0024422D">
        <w:rPr>
          <w:sz w:val="28"/>
          <w:szCs w:val="28"/>
        </w:rPr>
        <w:t> </w:t>
      </w:r>
      <w:r w:rsidR="00C72BFE">
        <w:rPr>
          <w:sz w:val="28"/>
          <w:szCs w:val="28"/>
        </w:rPr>
        <w:t xml:space="preserve"> </w:t>
      </w:r>
    </w:p>
    <w:p w:rsidR="0083398F" w:rsidRPr="00C72BFE" w:rsidRDefault="0083398F" w:rsidP="00C72BFE">
      <w:pPr>
        <w:pStyle w:val="a3"/>
        <w:shd w:val="clear" w:color="auto" w:fill="FFFFFF"/>
        <w:spacing w:before="0" w:beforeAutospacing="0" w:after="0" w:afterAutospacing="0" w:line="288" w:lineRule="auto"/>
        <w:ind w:firstLine="709"/>
        <w:jc w:val="both"/>
        <w:rPr>
          <w:sz w:val="28"/>
          <w:szCs w:val="28"/>
        </w:rPr>
      </w:pPr>
      <w:r w:rsidRPr="0024422D">
        <w:rPr>
          <w:sz w:val="28"/>
          <w:szCs w:val="28"/>
        </w:rPr>
        <w:t>свойств </w:t>
      </w:r>
      <w:hyperlink r:id="rId12" w:tooltip="Продукт (бизнес)" w:history="1">
        <w:r w:rsidRPr="0024422D">
          <w:rPr>
            <w:rStyle w:val="aa"/>
            <w:color w:val="auto"/>
            <w:sz w:val="28"/>
            <w:szCs w:val="28"/>
            <w:u w:val="none"/>
          </w:rPr>
          <w:t xml:space="preserve">промышленных </w:t>
        </w:r>
        <w:r w:rsidR="00C72BFE">
          <w:rPr>
            <w:rStyle w:val="aa"/>
            <w:color w:val="auto"/>
            <w:sz w:val="28"/>
            <w:szCs w:val="28"/>
            <w:u w:val="none"/>
          </w:rPr>
          <w:t xml:space="preserve"> </w:t>
        </w:r>
        <w:r w:rsidRPr="0024422D">
          <w:rPr>
            <w:rStyle w:val="aa"/>
            <w:color w:val="auto"/>
            <w:sz w:val="28"/>
            <w:szCs w:val="28"/>
            <w:u w:val="none"/>
          </w:rPr>
          <w:t>изделий</w:t>
        </w:r>
      </w:hyperlink>
      <w:r w:rsidRPr="0024422D">
        <w:rPr>
          <w:sz w:val="28"/>
          <w:szCs w:val="28"/>
        </w:rPr>
        <w:t> («художественное конструирование»), а также результат этой деятельности (например, в таких словосочетаниях, как «дизайн автомобиля»)</w:t>
      </w:r>
      <w:hyperlink r:id="rId13" w:anchor="cite_note-БСЭ_дизайн-1" w:history="1">
        <w:r w:rsidRPr="0024422D">
          <w:rPr>
            <w:rStyle w:val="aa"/>
            <w:color w:val="auto"/>
            <w:sz w:val="28"/>
            <w:szCs w:val="28"/>
            <w:u w:val="none"/>
            <w:vertAlign w:val="superscript"/>
          </w:rPr>
          <w:t>[1]</w:t>
        </w:r>
      </w:hyperlink>
      <w:r w:rsidRPr="0024422D">
        <w:rPr>
          <w:sz w:val="28"/>
          <w:szCs w:val="28"/>
        </w:rPr>
        <w:t>.</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Считается, что в более широком смысле дизайн призван не только к художественному конструированию, но должен участвовать в решении боле</w:t>
      </w:r>
      <w:r w:rsidR="002B48AC" w:rsidRPr="0024422D">
        <w:rPr>
          <w:sz w:val="28"/>
          <w:szCs w:val="28"/>
        </w:rPr>
        <w:t xml:space="preserve">е широких социально-технических </w:t>
      </w:r>
      <w:r w:rsidRPr="0024422D">
        <w:rPr>
          <w:sz w:val="28"/>
          <w:szCs w:val="28"/>
        </w:rPr>
        <w:t>проблем</w:t>
      </w:r>
      <w:r w:rsidR="00C72BFE" w:rsidRPr="00C72BFE">
        <w:rPr>
          <w:sz w:val="28"/>
          <w:szCs w:val="28"/>
        </w:rPr>
        <w:t xml:space="preserve"> </w:t>
      </w:r>
      <w:r w:rsidR="00C72BFE" w:rsidRPr="0024422D">
        <w:rPr>
          <w:sz w:val="28"/>
          <w:szCs w:val="28"/>
        </w:rPr>
        <w:t>функционирования </w:t>
      </w:r>
      <w:r w:rsidRPr="0024422D">
        <w:rPr>
          <w:sz w:val="28"/>
          <w:szCs w:val="28"/>
        </w:rPr>
        <w:t xml:space="preserve"> </w:t>
      </w:r>
      <w:r w:rsidR="00C72BFE">
        <w:rPr>
          <w:sz w:val="28"/>
          <w:szCs w:val="28"/>
        </w:rPr>
        <w:t xml:space="preserve">  </w:t>
      </w:r>
      <w:hyperlink r:id="rId14" w:tooltip="Производство" w:history="1">
        <w:r w:rsidRPr="0024422D">
          <w:rPr>
            <w:rStyle w:val="aa"/>
            <w:color w:val="auto"/>
            <w:sz w:val="28"/>
            <w:szCs w:val="28"/>
            <w:u w:val="none"/>
          </w:rPr>
          <w:t>производства</w:t>
        </w:r>
      </w:hyperlink>
      <w:r w:rsidRPr="0024422D">
        <w:rPr>
          <w:sz w:val="28"/>
          <w:szCs w:val="28"/>
        </w:rPr>
        <w:t>, </w:t>
      </w:r>
      <w:hyperlink r:id="rId15" w:tooltip="Потребление" w:history="1">
        <w:r w:rsidRPr="0024422D">
          <w:rPr>
            <w:rStyle w:val="aa"/>
            <w:color w:val="auto"/>
            <w:sz w:val="28"/>
            <w:szCs w:val="28"/>
            <w:u w:val="none"/>
          </w:rPr>
          <w:t>потребления</w:t>
        </w:r>
      </w:hyperlink>
      <w:r w:rsidR="002B48AC" w:rsidRPr="0024422D">
        <w:rPr>
          <w:sz w:val="28"/>
          <w:szCs w:val="28"/>
        </w:rPr>
        <w:t>,</w:t>
      </w:r>
      <w:r w:rsidR="002B48AC" w:rsidRPr="0024422D">
        <w:rPr>
          <w:sz w:val="28"/>
          <w:szCs w:val="28"/>
          <w:lang w:val="kk-KZ"/>
        </w:rPr>
        <w:t xml:space="preserve"> с</w:t>
      </w:r>
      <w:r w:rsidRPr="0024422D">
        <w:rPr>
          <w:sz w:val="28"/>
          <w:szCs w:val="28"/>
        </w:rPr>
        <w:t>уществования </w:t>
      </w:r>
      <w:hyperlink r:id="rId16" w:tooltip="Человек" w:history="1">
        <w:r w:rsidRPr="0024422D">
          <w:rPr>
            <w:rStyle w:val="aa"/>
            <w:color w:val="auto"/>
            <w:sz w:val="28"/>
            <w:szCs w:val="28"/>
            <w:u w:val="none"/>
          </w:rPr>
          <w:t>людей</w:t>
        </w:r>
      </w:hyperlink>
      <w:r w:rsidRPr="0024422D">
        <w:rPr>
          <w:sz w:val="28"/>
          <w:szCs w:val="28"/>
        </w:rPr>
        <w:t> в </w:t>
      </w:r>
      <w:hyperlink r:id="rId17" w:tooltip="Потребительские товары" w:history="1">
        <w:r w:rsidRPr="0024422D">
          <w:rPr>
            <w:rStyle w:val="aa"/>
            <w:color w:val="auto"/>
            <w:sz w:val="28"/>
            <w:szCs w:val="28"/>
            <w:u w:val="none"/>
          </w:rPr>
          <w:t>предметной</w:t>
        </w:r>
      </w:hyperlink>
      <w:r w:rsidRPr="0024422D">
        <w:rPr>
          <w:sz w:val="28"/>
          <w:szCs w:val="28"/>
        </w:rPr>
        <w:t> среде, путём рационального построения её визуальных и функциональных свойств</w:t>
      </w:r>
      <w:hyperlink r:id="rId18" w:anchor="cite_note-БСЭ_дизайн-1" w:history="1">
        <w:r w:rsidRPr="0024422D">
          <w:rPr>
            <w:rStyle w:val="aa"/>
            <w:color w:val="auto"/>
            <w:sz w:val="28"/>
            <w:szCs w:val="28"/>
            <w:u w:val="none"/>
            <w:vertAlign w:val="superscript"/>
          </w:rPr>
          <w:t>[1]</w:t>
        </w:r>
      </w:hyperlink>
      <w:r w:rsidRPr="0024422D">
        <w:rPr>
          <w:sz w:val="28"/>
          <w:szCs w:val="28"/>
        </w:rPr>
        <w:t>.</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Теоретической основой дизайна является </w:t>
      </w:r>
      <w:hyperlink r:id="rId19" w:tooltip="Техническая эстетика" w:history="1">
        <w:r w:rsidRPr="0024422D">
          <w:rPr>
            <w:rStyle w:val="aa"/>
            <w:color w:val="auto"/>
            <w:sz w:val="28"/>
            <w:szCs w:val="28"/>
            <w:u w:val="none"/>
          </w:rPr>
          <w:t>техническая эстетика</w:t>
        </w:r>
      </w:hyperlink>
      <w:hyperlink r:id="rId20" w:anchor="cite_note-БСЭ_ТЭ-2" w:history="1">
        <w:r w:rsidRPr="0024422D">
          <w:rPr>
            <w:rStyle w:val="aa"/>
            <w:color w:val="auto"/>
            <w:sz w:val="28"/>
            <w:szCs w:val="28"/>
            <w:u w:val="none"/>
            <w:vertAlign w:val="superscript"/>
          </w:rPr>
          <w:t>[2]</w:t>
        </w:r>
      </w:hyperlink>
      <w:r w:rsidRPr="0024422D">
        <w:rPr>
          <w:sz w:val="28"/>
          <w:szCs w:val="28"/>
        </w:rPr>
        <w:t>.</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Термин «</w:t>
      </w:r>
      <w:hyperlink r:id="rId21" w:tooltip="Промышленный дизайн" w:history="1">
        <w:r w:rsidRPr="0024422D">
          <w:rPr>
            <w:rStyle w:val="aa"/>
            <w:color w:val="auto"/>
            <w:sz w:val="28"/>
            <w:szCs w:val="28"/>
            <w:u w:val="none"/>
          </w:rPr>
          <w:t>промышленный дизайн</w:t>
        </w:r>
      </w:hyperlink>
      <w:r w:rsidRPr="0024422D">
        <w:rPr>
          <w:sz w:val="28"/>
          <w:szCs w:val="28"/>
        </w:rPr>
        <w:t>» был утверждён решением первой генеральной ассамблеи ICSID (InternationalCouncilofSocietiesofIndustrialDesign, Международного совета организаций промышленного дизайна) в 1959 году; термин «дизайн» является профессиональным сокращением термина «промышленный дизайн»</w:t>
      </w:r>
      <w:hyperlink r:id="rId22" w:anchor="cite_note-БСЭ_дизайн-1" w:history="1">
        <w:r w:rsidRPr="0024422D">
          <w:rPr>
            <w:rStyle w:val="aa"/>
            <w:color w:val="auto"/>
            <w:sz w:val="28"/>
            <w:szCs w:val="28"/>
            <w:u w:val="none"/>
            <w:vertAlign w:val="superscript"/>
          </w:rPr>
          <w:t>[1]</w:t>
        </w:r>
      </w:hyperlink>
      <w:r w:rsidRPr="0024422D">
        <w:rPr>
          <w:sz w:val="28"/>
          <w:szCs w:val="28"/>
        </w:rPr>
        <w:t>.</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Дизайнер — художник-конструктор</w:t>
      </w:r>
      <w:hyperlink r:id="rId23" w:anchor="cite_note-БСЭ_ТЭ-2" w:history="1">
        <w:r w:rsidRPr="0024422D">
          <w:rPr>
            <w:rStyle w:val="aa"/>
            <w:color w:val="auto"/>
            <w:sz w:val="28"/>
            <w:szCs w:val="28"/>
            <w:u w:val="none"/>
            <w:vertAlign w:val="superscript"/>
          </w:rPr>
          <w:t>[2]</w:t>
        </w:r>
      </w:hyperlink>
      <w:r w:rsidRPr="0024422D">
        <w:rPr>
          <w:sz w:val="28"/>
          <w:szCs w:val="28"/>
        </w:rPr>
        <w:t>, человек, занимающийся художественно-технической деятельностью в разных отраслях (в том числе </w:t>
      </w:r>
      <w:hyperlink r:id="rId24" w:tooltip="Архитектор" w:history="1">
        <w:r w:rsidRPr="0024422D">
          <w:rPr>
            <w:rStyle w:val="aa"/>
            <w:color w:val="auto"/>
            <w:sz w:val="28"/>
            <w:szCs w:val="28"/>
            <w:u w:val="none"/>
          </w:rPr>
          <w:t>архитектор</w:t>
        </w:r>
      </w:hyperlink>
      <w:r w:rsidRPr="0024422D">
        <w:rPr>
          <w:sz w:val="28"/>
          <w:szCs w:val="28"/>
        </w:rPr>
        <w:t>, проектировщик, </w:t>
      </w:r>
      <w:hyperlink r:id="rId25" w:tooltip="Иллюстратор" w:history="1">
        <w:r w:rsidRPr="0024422D">
          <w:rPr>
            <w:rStyle w:val="aa"/>
            <w:color w:val="auto"/>
            <w:sz w:val="28"/>
            <w:szCs w:val="28"/>
            <w:u w:val="none"/>
          </w:rPr>
          <w:t>иллюстратор</w:t>
        </w:r>
      </w:hyperlink>
      <w:r w:rsidRPr="0024422D">
        <w:rPr>
          <w:sz w:val="28"/>
          <w:szCs w:val="28"/>
        </w:rPr>
        <w:t>, дизайнер </w:t>
      </w:r>
      <w:hyperlink r:id="rId26" w:tooltip="Плакат" w:history="1">
        <w:r w:rsidRPr="0024422D">
          <w:rPr>
            <w:rStyle w:val="aa"/>
            <w:color w:val="auto"/>
            <w:sz w:val="28"/>
            <w:szCs w:val="28"/>
            <w:u w:val="none"/>
          </w:rPr>
          <w:t>плакатной</w:t>
        </w:r>
      </w:hyperlink>
      <w:r w:rsidRPr="0024422D">
        <w:rPr>
          <w:sz w:val="28"/>
          <w:szCs w:val="28"/>
        </w:rPr>
        <w:t> и прочей </w:t>
      </w:r>
      <w:hyperlink r:id="rId27" w:tooltip="Реклама" w:history="1">
        <w:r w:rsidRPr="0024422D">
          <w:rPr>
            <w:rStyle w:val="aa"/>
            <w:color w:val="auto"/>
            <w:sz w:val="28"/>
            <w:szCs w:val="28"/>
            <w:u w:val="none"/>
          </w:rPr>
          <w:t>рекламной</w:t>
        </w:r>
      </w:hyperlink>
      <w:r w:rsidRPr="0024422D">
        <w:rPr>
          <w:sz w:val="28"/>
          <w:szCs w:val="28"/>
        </w:rPr>
        <w:t> графики, </w:t>
      </w:r>
      <w:hyperlink r:id="rId28" w:tooltip="Веб-дизайнер" w:history="1">
        <w:r w:rsidRPr="0024422D">
          <w:rPr>
            <w:rStyle w:val="aa"/>
            <w:color w:val="auto"/>
            <w:sz w:val="28"/>
            <w:szCs w:val="28"/>
            <w:u w:val="none"/>
          </w:rPr>
          <w:t>веб-дизайнер</w:t>
        </w:r>
      </w:hyperlink>
      <w:r w:rsidRPr="0024422D">
        <w:rPr>
          <w:sz w:val="28"/>
          <w:szCs w:val="28"/>
        </w:rPr>
        <w:t>).</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Под словом «design» англоязычная литература начала XXI века понимает и стиль, и проект, и проектирование, и собственно «дизайн» — профессиональную деятельность, наряду с архитектурой или </w:t>
      </w:r>
      <w:hyperlink r:id="rId29" w:tooltip="Чертеж" w:history="1">
        <w:r w:rsidRPr="0024422D">
          <w:rPr>
            <w:rStyle w:val="aa"/>
            <w:color w:val="auto"/>
            <w:sz w:val="28"/>
            <w:szCs w:val="28"/>
            <w:u w:val="none"/>
          </w:rPr>
          <w:t>инженерным проектированием</w:t>
        </w:r>
      </w:hyperlink>
      <w:hyperlink r:id="rId30" w:anchor="cite_note-_bf6ce7f3d3825f69-3" w:history="1">
        <w:r w:rsidRPr="0024422D">
          <w:rPr>
            <w:rStyle w:val="aa"/>
            <w:color w:val="auto"/>
            <w:sz w:val="28"/>
            <w:szCs w:val="28"/>
            <w:u w:val="none"/>
            <w:vertAlign w:val="superscript"/>
          </w:rPr>
          <w:t>[3]</w:t>
        </w:r>
      </w:hyperlink>
      <w:r w:rsidRPr="0024422D">
        <w:rPr>
          <w:sz w:val="28"/>
          <w:szCs w:val="28"/>
        </w:rPr>
        <w:t>.</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Определений дизайна столь же много, сколько дизайнеров</w:t>
      </w:r>
      <w:hyperlink r:id="rId31" w:anchor="cite_note-_6e37125a04ade9bd-4" w:history="1">
        <w:r w:rsidRPr="0024422D">
          <w:rPr>
            <w:rStyle w:val="aa"/>
            <w:color w:val="auto"/>
            <w:sz w:val="28"/>
            <w:szCs w:val="28"/>
            <w:u w:val="none"/>
            <w:vertAlign w:val="superscript"/>
          </w:rPr>
          <w:t>[4]</w:t>
        </w:r>
      </w:hyperlink>
      <w:hyperlink r:id="rId32" w:anchor="cite_note-5" w:history="1">
        <w:r w:rsidRPr="0024422D">
          <w:rPr>
            <w:rStyle w:val="aa"/>
            <w:color w:val="auto"/>
            <w:sz w:val="28"/>
            <w:szCs w:val="28"/>
            <w:u w:val="none"/>
            <w:vertAlign w:val="superscript"/>
          </w:rPr>
          <w:t>[5]</w:t>
        </w:r>
      </w:hyperlink>
      <w:r w:rsidRPr="0024422D">
        <w:rPr>
          <w:sz w:val="28"/>
          <w:szCs w:val="28"/>
        </w:rPr>
        <w:t>. Разнообразность определений «дизайнов» точно выразил </w:t>
      </w:r>
      <w:hyperlink r:id="rId33" w:tooltip="Мальдонадо, Томас" w:history="1">
        <w:r w:rsidRPr="0024422D">
          <w:rPr>
            <w:rStyle w:val="aa"/>
            <w:color w:val="auto"/>
            <w:sz w:val="28"/>
            <w:szCs w:val="28"/>
            <w:u w:val="none"/>
          </w:rPr>
          <w:t>Томас Мальдонадо</w:t>
        </w:r>
      </w:hyperlink>
      <w:hyperlink r:id="rId34" w:anchor="cite_note-_6a3c478528e65360-6" w:history="1">
        <w:r w:rsidRPr="0024422D">
          <w:rPr>
            <w:rStyle w:val="aa"/>
            <w:color w:val="auto"/>
            <w:sz w:val="28"/>
            <w:szCs w:val="28"/>
            <w:u w:val="none"/>
            <w:vertAlign w:val="superscript"/>
          </w:rPr>
          <w:t>[6]</w:t>
        </w:r>
      </w:hyperlink>
      <w:r w:rsidRPr="0024422D">
        <w:rPr>
          <w:sz w:val="28"/>
          <w:szCs w:val="28"/>
        </w:rPr>
        <w:t>:</w:t>
      </w:r>
    </w:p>
    <w:p w:rsidR="0083398F" w:rsidRPr="0024422D" w:rsidRDefault="0083398F" w:rsidP="00A51CAF">
      <w:pPr>
        <w:pStyle w:val="a3"/>
        <w:shd w:val="clear" w:color="auto" w:fill="F8F9FA"/>
        <w:spacing w:before="0" w:beforeAutospacing="0" w:after="0" w:afterAutospacing="0" w:line="288" w:lineRule="auto"/>
        <w:ind w:firstLine="709"/>
        <w:jc w:val="both"/>
        <w:rPr>
          <w:sz w:val="28"/>
          <w:szCs w:val="28"/>
        </w:rPr>
      </w:pPr>
      <w:r w:rsidRPr="0024422D">
        <w:rPr>
          <w:sz w:val="28"/>
          <w:szCs w:val="28"/>
        </w:rPr>
        <w:t>Различные философии дизайна являются выражением различного отношения к миру. Место, которое мы отводим дизайну в мире, зависит от того, как мы понимаем этот мир…</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Он же, являясь председателем ICSID (ИКСИД) дал в 1969 году следующее определение:</w:t>
      </w:r>
    </w:p>
    <w:p w:rsidR="0083398F" w:rsidRPr="0024422D" w:rsidRDefault="0083398F" w:rsidP="00A51CAF">
      <w:pPr>
        <w:pStyle w:val="a3"/>
        <w:shd w:val="clear" w:color="auto" w:fill="F8F9FA"/>
        <w:spacing w:before="0" w:beforeAutospacing="0" w:after="0" w:afterAutospacing="0" w:line="288" w:lineRule="auto"/>
        <w:ind w:firstLine="709"/>
        <w:jc w:val="both"/>
        <w:rPr>
          <w:sz w:val="28"/>
          <w:szCs w:val="28"/>
          <w:lang w:val="kk-KZ"/>
        </w:rPr>
      </w:pPr>
      <w:r w:rsidRPr="0024422D">
        <w:rPr>
          <w:sz w:val="28"/>
          <w:szCs w:val="28"/>
        </w:rPr>
        <w:lastRenderedPageBreak/>
        <w:t>Дизайн является творческой деятельностью, цель которой — определение формальных качеств предметов, производимых промышленностью; эти качества формы относятся не только к внешнему виду, но, главным образом, к структурным и функциональным связям, которые превращают систему в целостное единство (с точки зрения как изготовителя, так и потребителя). Дизайн стремится охватить все аспекты окружающей человека среды, которые обусловлены промышленным производством"</w:t>
      </w:r>
      <w:r w:rsidR="002B48AC" w:rsidRPr="0024422D">
        <w:rPr>
          <w:sz w:val="28"/>
          <w:szCs w:val="28"/>
          <w:lang w:val="kk-KZ"/>
        </w:rPr>
        <w:t>.</w:t>
      </w:r>
    </w:p>
    <w:p w:rsidR="0083398F" w:rsidRPr="0024422D" w:rsidRDefault="00FB15F9" w:rsidP="00A51CAF">
      <w:pPr>
        <w:pStyle w:val="a3"/>
        <w:shd w:val="clear" w:color="auto" w:fill="FFFFFF"/>
        <w:spacing w:before="0" w:beforeAutospacing="0" w:after="0" w:afterAutospacing="0" w:line="288" w:lineRule="auto"/>
        <w:ind w:firstLine="709"/>
        <w:jc w:val="both"/>
        <w:rPr>
          <w:sz w:val="28"/>
          <w:szCs w:val="28"/>
        </w:rPr>
      </w:pPr>
      <w:hyperlink r:id="rId35" w:tooltip="Саймон, Герберт" w:history="1">
        <w:r w:rsidR="0083398F" w:rsidRPr="0024422D">
          <w:rPr>
            <w:rStyle w:val="aa"/>
            <w:color w:val="auto"/>
            <w:sz w:val="28"/>
            <w:szCs w:val="28"/>
            <w:u w:val="none"/>
          </w:rPr>
          <w:t>Герберт Саймон</w:t>
        </w:r>
      </w:hyperlink>
      <w:r w:rsidR="0083398F" w:rsidRPr="0024422D">
        <w:rPr>
          <w:sz w:val="28"/>
          <w:szCs w:val="28"/>
        </w:rPr>
        <w:t> определяет дизайн следующим образом</w:t>
      </w:r>
      <w:hyperlink r:id="rId36" w:anchor="cite_note-_6e37155a04adeea4-7" w:history="1">
        <w:r w:rsidR="0083398F" w:rsidRPr="0024422D">
          <w:rPr>
            <w:rStyle w:val="aa"/>
            <w:color w:val="auto"/>
            <w:sz w:val="28"/>
            <w:szCs w:val="28"/>
            <w:u w:val="none"/>
            <w:vertAlign w:val="superscript"/>
          </w:rPr>
          <w:t>[7]</w:t>
        </w:r>
      </w:hyperlink>
      <w:r w:rsidR="0083398F" w:rsidRPr="0024422D">
        <w:rPr>
          <w:sz w:val="28"/>
          <w:szCs w:val="28"/>
        </w:rPr>
        <w:t>:</w:t>
      </w:r>
    </w:p>
    <w:p w:rsidR="0083398F" w:rsidRPr="0024422D" w:rsidRDefault="00FB15F9" w:rsidP="00A51CAF">
      <w:pPr>
        <w:pStyle w:val="a3"/>
        <w:shd w:val="clear" w:color="auto" w:fill="F8F9FA"/>
        <w:spacing w:before="0" w:beforeAutospacing="0" w:after="0" w:afterAutospacing="0" w:line="288" w:lineRule="auto"/>
        <w:ind w:firstLine="709"/>
        <w:jc w:val="both"/>
        <w:rPr>
          <w:sz w:val="28"/>
          <w:szCs w:val="28"/>
        </w:rPr>
      </w:pPr>
      <w:hyperlink r:id="rId37" w:tooltip="Инженер-конструктор" w:history="1">
        <w:r w:rsidR="0083398F" w:rsidRPr="0024422D">
          <w:rPr>
            <w:rStyle w:val="aa"/>
            <w:color w:val="auto"/>
            <w:sz w:val="28"/>
            <w:szCs w:val="28"/>
            <w:u w:val="none"/>
          </w:rPr>
          <w:t>Инженеры-конструкторы</w:t>
        </w:r>
      </w:hyperlink>
      <w:r w:rsidR="0083398F" w:rsidRPr="0024422D">
        <w:rPr>
          <w:sz w:val="28"/>
          <w:szCs w:val="28"/>
        </w:rPr>
        <w:t> — не единственные представители профессиональных дизайнеров. Дизайном занимается каждый, кто разрабатывает варианты действий, направленные на изменение существующих ситуаций в предпочтительные.</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 начале XXI века Н. В. Воронов дал более современное определение дизайна</w:t>
      </w:r>
      <w:hyperlink r:id="rId38" w:anchor="cite_note-_bf6ce7f3d3825f69-3" w:history="1">
        <w:r w:rsidRPr="0024422D">
          <w:rPr>
            <w:rStyle w:val="aa"/>
            <w:color w:val="auto"/>
            <w:sz w:val="28"/>
            <w:szCs w:val="28"/>
            <w:u w:val="none"/>
            <w:vertAlign w:val="superscript"/>
          </w:rPr>
          <w:t>[3]</w:t>
        </w:r>
      </w:hyperlink>
      <w:hyperlink r:id="rId39" w:anchor="cite_note-_69d20c1b4f66dc3d-9" w:history="1">
        <w:r w:rsidRPr="0024422D">
          <w:rPr>
            <w:rStyle w:val="aa"/>
            <w:color w:val="auto"/>
            <w:sz w:val="28"/>
            <w:szCs w:val="28"/>
            <w:u w:val="none"/>
            <w:vertAlign w:val="superscript"/>
          </w:rPr>
          <w:t>[9]</w:t>
        </w:r>
      </w:hyperlink>
      <w:r w:rsidRPr="0024422D">
        <w:rPr>
          <w:sz w:val="28"/>
          <w:szCs w:val="28"/>
        </w:rPr>
        <w:t>:</w:t>
      </w:r>
    </w:p>
    <w:p w:rsidR="0083398F" w:rsidRPr="0024422D" w:rsidRDefault="0083398F" w:rsidP="00A51CAF">
      <w:pPr>
        <w:pStyle w:val="a3"/>
        <w:shd w:val="clear" w:color="auto" w:fill="F8F9FA"/>
        <w:spacing w:before="0" w:beforeAutospacing="0" w:after="0" w:afterAutospacing="0" w:line="288" w:lineRule="auto"/>
        <w:ind w:firstLine="709"/>
        <w:jc w:val="both"/>
        <w:rPr>
          <w:sz w:val="28"/>
          <w:szCs w:val="28"/>
        </w:rPr>
      </w:pPr>
      <w:r w:rsidRPr="0024422D">
        <w:rPr>
          <w:sz w:val="28"/>
          <w:szCs w:val="28"/>
        </w:rPr>
        <w:t>Дизайн — органичное новое соединение существующих материальных объектов и (или) жизненных ситуаций на основе метода компоновки при необходимом использовании данных науки с целью придания результатам этого соединения эстетических качеств и оптимизации их взаимодействия с человеком и обществом. Это определяет наличие присущих дизайну социальных последствий, проявляющихся в содействии общественному прогрессу и формированию личности. Термином «дизайн» может определяться собственно замысел (проект), процесс его реализации и полученный результат.</w:t>
      </w:r>
    </w:p>
    <w:p w:rsidR="0083398F" w:rsidRPr="0024422D" w:rsidRDefault="00FB15F9" w:rsidP="00A51CAF">
      <w:pPr>
        <w:shd w:val="clear" w:color="auto" w:fill="FFFFFF"/>
        <w:spacing w:line="288" w:lineRule="auto"/>
        <w:ind w:firstLine="709"/>
        <w:jc w:val="both"/>
        <w:rPr>
          <w:i/>
          <w:iCs/>
          <w:sz w:val="28"/>
          <w:szCs w:val="28"/>
        </w:rPr>
      </w:pPr>
      <w:hyperlink r:id="rId40" w:tooltip="История дизайна" w:history="1">
        <w:r w:rsidR="0083398F" w:rsidRPr="0024422D">
          <w:rPr>
            <w:rStyle w:val="aa"/>
            <w:b/>
            <w:bCs/>
            <w:i/>
            <w:iCs/>
            <w:color w:val="auto"/>
            <w:sz w:val="28"/>
            <w:szCs w:val="28"/>
            <w:u w:val="none"/>
          </w:rPr>
          <w:t>История дизайна</w:t>
        </w:r>
      </w:hyperlink>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Слово «</w:t>
      </w:r>
      <w:r w:rsidRPr="0024422D">
        <w:rPr>
          <w:i/>
          <w:iCs/>
          <w:sz w:val="28"/>
          <w:szCs w:val="28"/>
        </w:rPr>
        <w:t>design</w:t>
      </w:r>
      <w:r w:rsidRPr="0024422D">
        <w:rPr>
          <w:sz w:val="28"/>
          <w:szCs w:val="28"/>
        </w:rPr>
        <w:t>» появилось в </w:t>
      </w:r>
      <w:hyperlink r:id="rId41" w:tooltip="XVI век" w:history="1">
        <w:r w:rsidRPr="0024422D">
          <w:rPr>
            <w:rStyle w:val="aa"/>
            <w:color w:val="auto"/>
            <w:sz w:val="28"/>
            <w:szCs w:val="28"/>
            <w:u w:val="none"/>
          </w:rPr>
          <w:t>XVI веке</w:t>
        </w:r>
      </w:hyperlink>
      <w:r w:rsidRPr="0024422D">
        <w:rPr>
          <w:sz w:val="28"/>
          <w:szCs w:val="28"/>
        </w:rPr>
        <w:t> и однозначно употреблялось во всей </w:t>
      </w:r>
      <w:hyperlink r:id="rId42" w:tooltip="Западная Европа" w:history="1">
        <w:r w:rsidRPr="0024422D">
          <w:rPr>
            <w:rStyle w:val="aa"/>
            <w:color w:val="auto"/>
            <w:sz w:val="28"/>
            <w:szCs w:val="28"/>
            <w:u w:val="none"/>
          </w:rPr>
          <w:t>Европе</w:t>
        </w:r>
      </w:hyperlink>
      <w:r w:rsidRPr="0024422D">
        <w:rPr>
          <w:sz w:val="28"/>
          <w:szCs w:val="28"/>
        </w:rPr>
        <w:t>. Итальянское выражение «disegnointero» означало рождённую у художника и внушённую </w:t>
      </w:r>
      <w:hyperlink r:id="rId43" w:tooltip="Бог" w:history="1">
        <w:r w:rsidRPr="0024422D">
          <w:rPr>
            <w:rStyle w:val="aa"/>
            <w:color w:val="auto"/>
            <w:sz w:val="28"/>
            <w:szCs w:val="28"/>
            <w:u w:val="none"/>
          </w:rPr>
          <w:t>Богом</w:t>
        </w:r>
      </w:hyperlink>
      <w:r w:rsidRPr="0024422D">
        <w:rPr>
          <w:sz w:val="28"/>
          <w:szCs w:val="28"/>
        </w:rPr>
        <w:t> идею — концепцию </w:t>
      </w:r>
      <w:hyperlink r:id="rId44" w:tooltip="Произведение искусства" w:history="1">
        <w:r w:rsidRPr="0024422D">
          <w:rPr>
            <w:rStyle w:val="aa"/>
            <w:color w:val="auto"/>
            <w:sz w:val="28"/>
            <w:szCs w:val="28"/>
            <w:u w:val="none"/>
          </w:rPr>
          <w:t>произведения искусства</w:t>
        </w:r>
      </w:hyperlink>
      <w:r w:rsidRPr="0024422D">
        <w:rPr>
          <w:sz w:val="28"/>
          <w:szCs w:val="28"/>
        </w:rPr>
        <w:t>. </w:t>
      </w:r>
      <w:hyperlink r:id="rId45" w:tooltip="Оксфордский словарь английского языка" w:history="1">
        <w:r w:rsidRPr="0024422D">
          <w:rPr>
            <w:rStyle w:val="aa"/>
            <w:color w:val="auto"/>
            <w:sz w:val="28"/>
            <w:szCs w:val="28"/>
            <w:u w:val="none"/>
          </w:rPr>
          <w:t>Оксфордский словарь</w:t>
        </w:r>
      </w:hyperlink>
      <w:r w:rsidRPr="0024422D">
        <w:rPr>
          <w:sz w:val="28"/>
          <w:szCs w:val="28"/>
        </w:rPr>
        <w:t> </w:t>
      </w:r>
      <w:hyperlink r:id="rId46" w:tooltip="1588 год" w:history="1">
        <w:r w:rsidRPr="0024422D">
          <w:rPr>
            <w:rStyle w:val="aa"/>
            <w:color w:val="auto"/>
            <w:sz w:val="28"/>
            <w:szCs w:val="28"/>
            <w:u w:val="none"/>
          </w:rPr>
          <w:t>1588 года</w:t>
        </w:r>
      </w:hyperlink>
      <w:r w:rsidRPr="0024422D">
        <w:rPr>
          <w:sz w:val="28"/>
          <w:szCs w:val="28"/>
        </w:rPr>
        <w:t>даёт следующую интерпретацию этого слова: «</w:t>
      </w:r>
      <w:r w:rsidRPr="0024422D">
        <w:rPr>
          <w:i/>
          <w:iCs/>
          <w:sz w:val="28"/>
          <w:szCs w:val="28"/>
        </w:rPr>
        <w:t>задуманный человеком план или схема чего-то, что будет реализовано, первый набросок будущего произведения искусства</w:t>
      </w:r>
      <w:r w:rsidRPr="0024422D">
        <w:rPr>
          <w:sz w:val="28"/>
          <w:szCs w:val="28"/>
        </w:rPr>
        <w:t>».</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 </w:t>
      </w:r>
      <w:hyperlink r:id="rId47" w:tooltip="1849 год" w:history="1">
        <w:r w:rsidRPr="0024422D">
          <w:rPr>
            <w:rStyle w:val="aa"/>
            <w:color w:val="auto"/>
            <w:sz w:val="28"/>
            <w:szCs w:val="28"/>
            <w:u w:val="none"/>
          </w:rPr>
          <w:t>1849 году</w:t>
        </w:r>
      </w:hyperlink>
      <w:r w:rsidRPr="0024422D">
        <w:rPr>
          <w:sz w:val="28"/>
          <w:szCs w:val="28"/>
        </w:rPr>
        <w:t> в Англии вышел первый в мире журнал, имевший в названии слово «дизайн» — «JournalofDesign», основанный государственным деятелем, художником-проектировщиком </w:t>
      </w:r>
      <w:hyperlink r:id="rId48" w:tooltip="Коул, Генри" w:history="1">
        <w:r w:rsidRPr="0024422D">
          <w:rPr>
            <w:rStyle w:val="aa"/>
            <w:color w:val="auto"/>
            <w:sz w:val="28"/>
            <w:szCs w:val="28"/>
            <w:u w:val="none"/>
          </w:rPr>
          <w:t>сэром Генри Коулом</w:t>
        </w:r>
      </w:hyperlink>
      <w:r w:rsidRPr="0024422D">
        <w:rPr>
          <w:sz w:val="28"/>
          <w:szCs w:val="28"/>
        </w:rPr>
        <w:t> (он же выступал инициатором проведения </w:t>
      </w:r>
      <w:hyperlink r:id="rId49" w:tooltip="Всемирная выставка (1851)" w:history="1">
        <w:r w:rsidRPr="0024422D">
          <w:rPr>
            <w:rStyle w:val="aa"/>
            <w:color w:val="auto"/>
            <w:sz w:val="28"/>
            <w:szCs w:val="28"/>
            <w:u w:val="none"/>
          </w:rPr>
          <w:t>Всемирной выставки в Лондоне</w:t>
        </w:r>
      </w:hyperlink>
      <w:r w:rsidRPr="0024422D">
        <w:rPr>
          <w:sz w:val="28"/>
          <w:szCs w:val="28"/>
        </w:rPr>
        <w:t> 1851 года). В одном из первых номеров журнала было отмечено</w:t>
      </w:r>
      <w:hyperlink r:id="rId50" w:anchor="cite_note-_bf6ce7f3d3825f69-3" w:history="1">
        <w:r w:rsidRPr="0024422D">
          <w:rPr>
            <w:rStyle w:val="aa"/>
            <w:color w:val="auto"/>
            <w:sz w:val="28"/>
            <w:szCs w:val="28"/>
            <w:u w:val="none"/>
            <w:vertAlign w:val="superscript"/>
          </w:rPr>
          <w:t>[3]</w:t>
        </w:r>
      </w:hyperlink>
      <w:r w:rsidRPr="0024422D">
        <w:rPr>
          <w:sz w:val="28"/>
          <w:szCs w:val="28"/>
        </w:rPr>
        <w:t>:</w:t>
      </w:r>
    </w:p>
    <w:p w:rsidR="0083398F" w:rsidRPr="0024422D" w:rsidRDefault="0083398F" w:rsidP="00A51CAF">
      <w:pPr>
        <w:pStyle w:val="a3"/>
        <w:shd w:val="clear" w:color="auto" w:fill="F8F9FA"/>
        <w:spacing w:before="0" w:beforeAutospacing="0" w:after="0" w:afterAutospacing="0" w:line="288" w:lineRule="auto"/>
        <w:ind w:firstLine="709"/>
        <w:jc w:val="both"/>
        <w:rPr>
          <w:sz w:val="28"/>
          <w:szCs w:val="28"/>
        </w:rPr>
      </w:pPr>
      <w:r w:rsidRPr="0024422D">
        <w:rPr>
          <w:sz w:val="28"/>
          <w:szCs w:val="28"/>
        </w:rPr>
        <w:t xml:space="preserve">«Дизайн имеет двойственную природу. На первом месте — строгое соответствие назначению создаваемой вещи. На втором — украшение или орнаментирование этой полезной структуры. Слово „дизайн“ для многих </w:t>
      </w:r>
      <w:r w:rsidRPr="0024422D">
        <w:rPr>
          <w:sz w:val="28"/>
          <w:szCs w:val="28"/>
        </w:rPr>
        <w:lastRenderedPageBreak/>
        <w:t>связывается чаще всего со вторым, с независимым орнаментом, противопоставленным полезной функции, нежели с единством обеих сторон». Ричард Редгрейв, редактор</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 сентябре </w:t>
      </w:r>
      <w:hyperlink r:id="rId51" w:tooltip="1969 год" w:history="1">
        <w:r w:rsidRPr="0024422D">
          <w:rPr>
            <w:rStyle w:val="aa"/>
            <w:color w:val="auto"/>
            <w:sz w:val="28"/>
            <w:szCs w:val="28"/>
            <w:u w:val="none"/>
          </w:rPr>
          <w:t>1969 года</w:t>
        </w:r>
      </w:hyperlink>
      <w:r w:rsidRPr="0024422D">
        <w:rPr>
          <w:sz w:val="28"/>
          <w:szCs w:val="28"/>
        </w:rPr>
        <w:t> на конгрессе Международного совета организаций по дизайну было принято следующее определение: «</w:t>
      </w:r>
      <w:r w:rsidRPr="0024422D">
        <w:rPr>
          <w:i/>
          <w:iCs/>
          <w:sz w:val="28"/>
          <w:szCs w:val="28"/>
        </w:rPr>
        <w:t>Под термином дизайн понимается творческая деятельность, цель которой — определение формальных качеств предметов, производимых промышленностью. Эти качества формы относятся не только к внешнему виду, но главным образом к структурным и функциональным связям, которые превращают систему в целостное единство с точки зрения, как изготовителя, так и потребителя</w:t>
      </w:r>
      <w:r w:rsidRPr="0024422D">
        <w:rPr>
          <w:sz w:val="28"/>
          <w:szCs w:val="28"/>
        </w:rPr>
        <w:t>».</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 середине </w:t>
      </w:r>
      <w:hyperlink r:id="rId52" w:tooltip="XX век" w:history="1">
        <w:r w:rsidRPr="0024422D">
          <w:rPr>
            <w:rStyle w:val="aa"/>
            <w:color w:val="auto"/>
            <w:sz w:val="28"/>
            <w:szCs w:val="28"/>
            <w:u w:val="none"/>
          </w:rPr>
          <w:t>XX века</w:t>
        </w:r>
      </w:hyperlink>
      <w:r w:rsidRPr="0024422D">
        <w:rPr>
          <w:sz w:val="28"/>
          <w:szCs w:val="28"/>
        </w:rPr>
        <w:t> в профессиональном лексиконе для обозначения формообразования в условиях индустриального производства употреблялось понятие «индустриальный дизайн». Тем самым подчёркивалась его неразрывная связь с </w:t>
      </w:r>
      <w:hyperlink r:id="rId53" w:tooltip="Промышленность" w:history="1">
        <w:r w:rsidRPr="0024422D">
          <w:rPr>
            <w:rStyle w:val="aa"/>
            <w:color w:val="auto"/>
            <w:sz w:val="28"/>
            <w:szCs w:val="28"/>
            <w:u w:val="none"/>
          </w:rPr>
          <w:t>промышленным производством</w:t>
        </w:r>
      </w:hyperlink>
      <w:r w:rsidRPr="0024422D">
        <w:rPr>
          <w:sz w:val="28"/>
          <w:szCs w:val="28"/>
        </w:rPr>
        <w:t> и конкретизировалась многозначность термина «дизайн». И многие трактаты по истории дизайна того времени в заголовках содержали уточнение «индустриальный дизайн». Затем в конце XX века проектно-художественную деятельность в области индустриального формообразования стали называть более кратко — «дизайн». Отчасти это связано и с тем, что общество вступило в фазу постиндустриального развития, произошли значительные перемены в целеустановках «индустриального дизайна».</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Современное представление о дизайне в цивилизованном мире рассматривается гораздо шире, чем промышленное проектирование. И действительно, в любой области созидательной деятельности человека, будь то искусство, строительство или политика, мы сталкиваемся с понятием дизайна.</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Дизайн как творческий процесс можно разделить на:</w:t>
      </w:r>
    </w:p>
    <w:p w:rsidR="0083398F" w:rsidRPr="0024422D" w:rsidRDefault="00FB15F9" w:rsidP="00A51CAF">
      <w:pPr>
        <w:numPr>
          <w:ilvl w:val="0"/>
          <w:numId w:val="3"/>
        </w:numPr>
        <w:shd w:val="clear" w:color="auto" w:fill="FFFFFF"/>
        <w:spacing w:line="288" w:lineRule="auto"/>
        <w:ind w:left="0" w:firstLine="709"/>
        <w:jc w:val="both"/>
        <w:rPr>
          <w:sz w:val="28"/>
          <w:szCs w:val="28"/>
        </w:rPr>
      </w:pPr>
      <w:hyperlink r:id="rId54" w:tooltip="Рисование" w:history="1">
        <w:r w:rsidR="0083398F" w:rsidRPr="0024422D">
          <w:rPr>
            <w:rStyle w:val="aa"/>
            <w:bCs/>
            <w:i/>
            <w:color w:val="auto"/>
            <w:sz w:val="28"/>
            <w:szCs w:val="28"/>
            <w:u w:val="none"/>
          </w:rPr>
          <w:t>художественный дизайн</w:t>
        </w:r>
      </w:hyperlink>
      <w:r w:rsidR="0083398F" w:rsidRPr="0024422D">
        <w:rPr>
          <w:sz w:val="28"/>
          <w:szCs w:val="28"/>
        </w:rPr>
        <w:t> — создание вещного мира сугубо с точки зрения </w:t>
      </w:r>
      <w:hyperlink r:id="rId55" w:tooltip="Эстетика" w:history="1">
        <w:r w:rsidR="0083398F" w:rsidRPr="0024422D">
          <w:rPr>
            <w:rStyle w:val="aa"/>
            <w:color w:val="auto"/>
            <w:sz w:val="28"/>
            <w:szCs w:val="28"/>
            <w:u w:val="none"/>
          </w:rPr>
          <w:t>эстетики</w:t>
        </w:r>
      </w:hyperlink>
      <w:r w:rsidR="0083398F" w:rsidRPr="0024422D">
        <w:rPr>
          <w:sz w:val="28"/>
          <w:szCs w:val="28"/>
        </w:rPr>
        <w:t> восприятия (внешние проявления формы);</w:t>
      </w:r>
      <w:r w:rsidR="0083398F" w:rsidRPr="0024422D">
        <w:rPr>
          <w:sz w:val="28"/>
          <w:szCs w:val="28"/>
          <w:vertAlign w:val="superscript"/>
        </w:rPr>
        <w:t>[</w:t>
      </w:r>
      <w:hyperlink r:id="rId56" w:tooltip="Википедия:Ссылки на источники" w:history="1">
        <w:r w:rsidR="0083398F" w:rsidRPr="0024422D">
          <w:rPr>
            <w:rStyle w:val="aa"/>
            <w:i/>
            <w:iCs/>
            <w:color w:val="auto"/>
            <w:sz w:val="28"/>
            <w:szCs w:val="28"/>
            <w:u w:val="none"/>
            <w:vertAlign w:val="superscript"/>
          </w:rPr>
          <w:t>источник не указан 1927 дней</w:t>
        </w:r>
      </w:hyperlink>
      <w:r w:rsidR="0083398F" w:rsidRPr="0024422D">
        <w:rPr>
          <w:sz w:val="28"/>
          <w:szCs w:val="28"/>
          <w:vertAlign w:val="superscript"/>
        </w:rPr>
        <w:t>]</w:t>
      </w:r>
    </w:p>
    <w:p w:rsidR="0083398F" w:rsidRPr="0024422D" w:rsidRDefault="00FB15F9" w:rsidP="00A51CAF">
      <w:pPr>
        <w:numPr>
          <w:ilvl w:val="0"/>
          <w:numId w:val="3"/>
        </w:numPr>
        <w:shd w:val="clear" w:color="auto" w:fill="FFFFFF"/>
        <w:spacing w:line="288" w:lineRule="auto"/>
        <w:ind w:left="0" w:firstLine="709"/>
        <w:jc w:val="both"/>
        <w:rPr>
          <w:sz w:val="28"/>
          <w:szCs w:val="28"/>
        </w:rPr>
      </w:pPr>
      <w:hyperlink r:id="rId57" w:tooltip="Техническая эстетика" w:history="1">
        <w:r w:rsidR="0083398F" w:rsidRPr="0024422D">
          <w:rPr>
            <w:rStyle w:val="aa"/>
            <w:bCs/>
            <w:i/>
            <w:color w:val="auto"/>
            <w:sz w:val="28"/>
            <w:szCs w:val="28"/>
            <w:u w:val="none"/>
          </w:rPr>
          <w:t>техническую эстетику</w:t>
        </w:r>
      </w:hyperlink>
      <w:r w:rsidR="0083398F" w:rsidRPr="0024422D">
        <w:rPr>
          <w:sz w:val="28"/>
          <w:szCs w:val="28"/>
        </w:rPr>
        <w:t> — науку о дизайне, учитывающую все аспекты, и прежде всего конструктивность (ранний этап становления), функциональность (средний), комфортность производства, эксплуатации, утилизации технического изделия и т. д. (современное понимание).</w:t>
      </w:r>
    </w:p>
    <w:p w:rsidR="0083398F" w:rsidRPr="0024422D" w:rsidRDefault="0083398F"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Объектом дизайна может стать практически любое новое техническое промышленное изделие (комплект, ансамбль, комплекс, система) в любой сфере жизнедеятельности людей, где социально-культурно обусловлено человеческое общение.</w:t>
      </w:r>
    </w:p>
    <w:p w:rsidR="0083398F" w:rsidRPr="0024422D" w:rsidRDefault="0083398F" w:rsidP="00A51CAF">
      <w:pPr>
        <w:pStyle w:val="3"/>
        <w:shd w:val="clear" w:color="auto" w:fill="FFFFFF"/>
        <w:spacing w:before="0" w:line="288" w:lineRule="auto"/>
        <w:ind w:firstLine="709"/>
        <w:jc w:val="both"/>
        <w:rPr>
          <w:rFonts w:ascii="Times New Roman" w:hAnsi="Times New Roman" w:cs="Times New Roman"/>
          <w:b w:val="0"/>
          <w:i/>
          <w:color w:val="auto"/>
          <w:sz w:val="28"/>
          <w:szCs w:val="28"/>
        </w:rPr>
      </w:pPr>
      <w:r w:rsidRPr="0024422D">
        <w:rPr>
          <w:rStyle w:val="mw-headline"/>
          <w:rFonts w:ascii="Times New Roman" w:hAnsi="Times New Roman" w:cs="Times New Roman"/>
          <w:b w:val="0"/>
          <w:i/>
          <w:color w:val="auto"/>
          <w:sz w:val="28"/>
          <w:szCs w:val="28"/>
        </w:rPr>
        <w:lastRenderedPageBreak/>
        <w:t>Основные категории объекта дизайна</w:t>
      </w:r>
    </w:p>
    <w:p w:rsidR="0083398F" w:rsidRPr="0024422D" w:rsidRDefault="00FB15F9" w:rsidP="00A51CAF">
      <w:pPr>
        <w:numPr>
          <w:ilvl w:val="0"/>
          <w:numId w:val="4"/>
        </w:numPr>
        <w:shd w:val="clear" w:color="auto" w:fill="FFFFFF"/>
        <w:spacing w:line="288" w:lineRule="auto"/>
        <w:ind w:left="0" w:firstLine="709"/>
        <w:jc w:val="both"/>
        <w:rPr>
          <w:sz w:val="28"/>
          <w:szCs w:val="28"/>
        </w:rPr>
      </w:pPr>
      <w:hyperlink r:id="rId58" w:tooltip="Художественный образ" w:history="1">
        <w:r w:rsidR="0083398F" w:rsidRPr="0024422D">
          <w:rPr>
            <w:rStyle w:val="aa"/>
            <w:i/>
            <w:iCs/>
            <w:color w:val="auto"/>
            <w:sz w:val="28"/>
            <w:szCs w:val="28"/>
            <w:u w:val="none"/>
          </w:rPr>
          <w:t>Образ</w:t>
        </w:r>
      </w:hyperlink>
      <w:r w:rsidR="0083398F" w:rsidRPr="0024422D">
        <w:rPr>
          <w:sz w:val="28"/>
          <w:szCs w:val="28"/>
        </w:rPr>
        <w:t> — идеальное представление об объекте, художественно-образная модель, созданная воображением дизайнера.</w:t>
      </w:r>
    </w:p>
    <w:p w:rsidR="0083398F" w:rsidRPr="0024422D" w:rsidRDefault="0083398F" w:rsidP="00A51CAF">
      <w:pPr>
        <w:numPr>
          <w:ilvl w:val="0"/>
          <w:numId w:val="4"/>
        </w:numPr>
        <w:shd w:val="clear" w:color="auto" w:fill="FFFFFF"/>
        <w:spacing w:line="288" w:lineRule="auto"/>
        <w:ind w:left="0" w:firstLine="709"/>
        <w:jc w:val="both"/>
        <w:rPr>
          <w:sz w:val="28"/>
          <w:szCs w:val="28"/>
        </w:rPr>
      </w:pPr>
      <w:r w:rsidRPr="0024422D">
        <w:rPr>
          <w:i/>
          <w:iCs/>
          <w:sz w:val="28"/>
          <w:szCs w:val="28"/>
        </w:rPr>
        <w:t>Функция</w:t>
      </w:r>
      <w:r w:rsidRPr="0024422D">
        <w:rPr>
          <w:sz w:val="28"/>
          <w:szCs w:val="28"/>
        </w:rPr>
        <w:t> — работа, которую должно выполнять изделие, а также смысловая, знаковая и ценностная роли вещи.</w:t>
      </w:r>
    </w:p>
    <w:p w:rsidR="0083398F" w:rsidRPr="0024422D" w:rsidRDefault="0083398F" w:rsidP="00A51CAF">
      <w:pPr>
        <w:numPr>
          <w:ilvl w:val="0"/>
          <w:numId w:val="4"/>
        </w:numPr>
        <w:shd w:val="clear" w:color="auto" w:fill="FFFFFF"/>
        <w:spacing w:line="288" w:lineRule="auto"/>
        <w:ind w:left="0" w:firstLine="709"/>
        <w:jc w:val="both"/>
        <w:rPr>
          <w:sz w:val="28"/>
          <w:szCs w:val="28"/>
        </w:rPr>
      </w:pPr>
      <w:r w:rsidRPr="0024422D">
        <w:rPr>
          <w:i/>
          <w:iCs/>
          <w:sz w:val="28"/>
          <w:szCs w:val="28"/>
        </w:rPr>
        <w:t>Морфология</w:t>
      </w:r>
      <w:r w:rsidRPr="0024422D">
        <w:rPr>
          <w:sz w:val="28"/>
          <w:szCs w:val="28"/>
        </w:rPr>
        <w:t> — строение, структура формы изделия, организованная в соответствии с его функцией, материалом и способом изготовления, воплощающая замысел дизайнера.</w:t>
      </w:r>
    </w:p>
    <w:p w:rsidR="0083398F" w:rsidRPr="0024422D" w:rsidRDefault="0083398F" w:rsidP="00A51CAF">
      <w:pPr>
        <w:numPr>
          <w:ilvl w:val="0"/>
          <w:numId w:val="4"/>
        </w:numPr>
        <w:shd w:val="clear" w:color="auto" w:fill="FFFFFF"/>
        <w:spacing w:line="288" w:lineRule="auto"/>
        <w:ind w:left="0" w:firstLine="709"/>
        <w:jc w:val="both"/>
        <w:rPr>
          <w:sz w:val="28"/>
          <w:szCs w:val="28"/>
        </w:rPr>
      </w:pPr>
      <w:r w:rsidRPr="0024422D">
        <w:rPr>
          <w:i/>
          <w:iCs/>
          <w:sz w:val="28"/>
          <w:szCs w:val="28"/>
        </w:rPr>
        <w:t>Технологическая форма</w:t>
      </w:r>
      <w:r w:rsidRPr="0024422D">
        <w:rPr>
          <w:sz w:val="28"/>
          <w:szCs w:val="28"/>
        </w:rPr>
        <w:t> — морфология, воплощенная в способе промышленного производства вещи-объекта дизайн-проектирования в результате художественного осмысления технологии.</w:t>
      </w:r>
    </w:p>
    <w:p w:rsidR="0083398F" w:rsidRPr="0024422D" w:rsidRDefault="0083398F" w:rsidP="00A51CAF">
      <w:pPr>
        <w:numPr>
          <w:ilvl w:val="0"/>
          <w:numId w:val="4"/>
        </w:numPr>
        <w:shd w:val="clear" w:color="auto" w:fill="FFFFFF"/>
        <w:spacing w:line="288" w:lineRule="auto"/>
        <w:ind w:left="0" w:firstLine="709"/>
        <w:jc w:val="both"/>
        <w:rPr>
          <w:sz w:val="28"/>
          <w:szCs w:val="28"/>
        </w:rPr>
      </w:pPr>
      <w:r w:rsidRPr="0024422D">
        <w:rPr>
          <w:i/>
          <w:iCs/>
          <w:sz w:val="28"/>
          <w:szCs w:val="28"/>
        </w:rPr>
        <w:t>Эстетическая ценность</w:t>
      </w:r>
      <w:r w:rsidRPr="0024422D">
        <w:rPr>
          <w:sz w:val="28"/>
          <w:szCs w:val="28"/>
        </w:rPr>
        <w:t> — особое значение объекта, выявляемое человеком в ситуации эстетического восприятия, эмоционального, чувственного переживания и оценки степени соответствия объекта эстетическому идеалу субъекта.</w:t>
      </w:r>
    </w:p>
    <w:p w:rsidR="0083398F" w:rsidRPr="0024422D" w:rsidRDefault="0083398F"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i/>
          <w:color w:val="auto"/>
          <w:sz w:val="28"/>
          <w:szCs w:val="28"/>
          <w:lang w:val="kk-KZ"/>
        </w:rPr>
      </w:pPr>
      <w:r w:rsidRPr="0024422D">
        <w:rPr>
          <w:rStyle w:val="mw-headline"/>
          <w:rFonts w:ascii="Times New Roman" w:hAnsi="Times New Roman" w:cs="Times New Roman"/>
          <w:b w:val="0"/>
          <w:bCs w:val="0"/>
          <w:i/>
          <w:color w:val="auto"/>
          <w:sz w:val="28"/>
          <w:szCs w:val="28"/>
        </w:rPr>
        <w:t>Разновидности дизайна</w:t>
      </w:r>
    </w:p>
    <w:p w:rsidR="0083398F" w:rsidRPr="0024422D" w:rsidRDefault="0083398F" w:rsidP="00A51CAF">
      <w:pPr>
        <w:shd w:val="clear" w:color="auto" w:fill="F8F9FA"/>
        <w:spacing w:line="288" w:lineRule="auto"/>
        <w:ind w:firstLine="709"/>
        <w:jc w:val="both"/>
        <w:rPr>
          <w:sz w:val="28"/>
          <w:szCs w:val="28"/>
        </w:rPr>
      </w:pPr>
      <w:r w:rsidRPr="0024422D">
        <w:rPr>
          <w:noProof/>
          <w:sz w:val="28"/>
          <w:szCs w:val="28"/>
        </w:rPr>
        <w:drawing>
          <wp:inline distT="0" distB="0" distL="0" distR="0">
            <wp:extent cx="2095500" cy="2095500"/>
            <wp:effectExtent l="0" t="0" r="0" b="0"/>
            <wp:docPr id="3" name="Рисунок 3" descr="https://upload.wikimedia.org/wikipedia/commons/thumb/2/2d/Vedel_childrens_furniture_gh.jpg/221px-Vedel_childrens_furniture_gh.jp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thumb/2/2d/Vedel_childrens_furniture_gh.jpg/221px-Vedel_childrens_furniture_gh.jpg">
                      <a:hlinkClick r:id="rId59"/>
                    </pic:cNvPr>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2095500"/>
                    </a:xfrm>
                    <a:prstGeom prst="rect">
                      <a:avLst/>
                    </a:prstGeom>
                    <a:noFill/>
                    <a:ln>
                      <a:noFill/>
                    </a:ln>
                  </pic:spPr>
                </pic:pic>
              </a:graphicData>
            </a:graphic>
          </wp:inline>
        </w:drawing>
      </w:r>
    </w:p>
    <w:p w:rsidR="0083398F" w:rsidRDefault="00884C67" w:rsidP="00A51CAF">
      <w:pPr>
        <w:shd w:val="clear" w:color="auto" w:fill="F8F9FA"/>
        <w:spacing w:line="288" w:lineRule="auto"/>
        <w:ind w:firstLine="709"/>
        <w:jc w:val="both"/>
        <w:rPr>
          <w:sz w:val="28"/>
          <w:szCs w:val="28"/>
          <w:lang w:val="kk-KZ"/>
        </w:rPr>
      </w:pPr>
      <w:r w:rsidRPr="0024422D">
        <w:rPr>
          <w:sz w:val="28"/>
          <w:szCs w:val="28"/>
          <w:lang w:val="kk-KZ"/>
        </w:rPr>
        <w:t xml:space="preserve">Рисунок 1. </w:t>
      </w:r>
      <w:r w:rsidR="0083398F" w:rsidRPr="0024422D">
        <w:rPr>
          <w:sz w:val="28"/>
          <w:szCs w:val="28"/>
        </w:rPr>
        <w:t>Многофункциональная детская мебель, дизайнер — </w:t>
      </w:r>
      <w:hyperlink r:id="rId61" w:tooltip="en:Kristian Solmer Vedel" w:history="1">
        <w:r w:rsidR="0083398F" w:rsidRPr="0024422D">
          <w:rPr>
            <w:rStyle w:val="aa"/>
            <w:color w:val="auto"/>
            <w:sz w:val="28"/>
            <w:szCs w:val="28"/>
            <w:u w:val="none"/>
          </w:rPr>
          <w:t>KristianSolmerVedel</w:t>
        </w:r>
      </w:hyperlink>
      <w:r w:rsidR="0083398F" w:rsidRPr="0024422D">
        <w:rPr>
          <w:sz w:val="28"/>
          <w:szCs w:val="28"/>
        </w:rPr>
        <w:t>, </w:t>
      </w:r>
      <w:hyperlink r:id="rId62" w:tooltip="1951" w:history="1">
        <w:r w:rsidR="0083398F" w:rsidRPr="0024422D">
          <w:rPr>
            <w:rStyle w:val="aa"/>
            <w:color w:val="auto"/>
            <w:sz w:val="28"/>
            <w:szCs w:val="28"/>
            <w:u w:val="none"/>
          </w:rPr>
          <w:t>1951</w:t>
        </w:r>
      </w:hyperlink>
      <w:r w:rsidR="0083398F" w:rsidRPr="0024422D">
        <w:rPr>
          <w:sz w:val="28"/>
          <w:szCs w:val="28"/>
        </w:rPr>
        <w:t>, промышленно произведено в </w:t>
      </w:r>
      <w:hyperlink r:id="rId63" w:tooltip="1956" w:history="1">
        <w:r w:rsidR="0083398F" w:rsidRPr="0024422D">
          <w:rPr>
            <w:rStyle w:val="aa"/>
            <w:color w:val="auto"/>
            <w:sz w:val="28"/>
            <w:szCs w:val="28"/>
            <w:u w:val="none"/>
          </w:rPr>
          <w:t>1956</w:t>
        </w:r>
      </w:hyperlink>
    </w:p>
    <w:p w:rsidR="00E91F37" w:rsidRPr="00E91F37" w:rsidRDefault="00E91F37" w:rsidP="00A51CAF">
      <w:pPr>
        <w:shd w:val="clear" w:color="auto" w:fill="F8F9FA"/>
        <w:spacing w:line="288" w:lineRule="auto"/>
        <w:ind w:firstLine="709"/>
        <w:jc w:val="both"/>
        <w:rPr>
          <w:sz w:val="28"/>
          <w:szCs w:val="28"/>
          <w:lang w:val="kk-KZ"/>
        </w:rPr>
      </w:pPr>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64" w:tooltip="Анимационный дизайн" w:history="1">
        <w:r w:rsidR="0083398F" w:rsidRPr="0024422D">
          <w:rPr>
            <w:rStyle w:val="aa"/>
            <w:color w:val="auto"/>
            <w:sz w:val="28"/>
            <w:szCs w:val="28"/>
            <w:u w:val="none"/>
          </w:rPr>
          <w:t>Анимационный 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65" w:tooltip="Архитектурная графика" w:history="1">
        <w:r w:rsidR="0083398F" w:rsidRPr="0024422D">
          <w:rPr>
            <w:rStyle w:val="aa"/>
            <w:color w:val="auto"/>
            <w:sz w:val="28"/>
            <w:szCs w:val="28"/>
            <w:u w:val="none"/>
          </w:rPr>
          <w:t>Архитектурный 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66" w:tooltip="Веб-дизайн" w:history="1">
        <w:r w:rsidR="0083398F" w:rsidRPr="0024422D">
          <w:rPr>
            <w:rStyle w:val="aa"/>
            <w:color w:val="auto"/>
            <w:sz w:val="28"/>
            <w:szCs w:val="28"/>
            <w:u w:val="none"/>
          </w:rPr>
          <w:t>Веб-дизайн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67" w:tooltip="Геймдизайн" w:history="1">
        <w:r w:rsidR="0083398F" w:rsidRPr="0024422D">
          <w:rPr>
            <w:rStyle w:val="aa"/>
            <w:color w:val="auto"/>
            <w:sz w:val="28"/>
            <w:szCs w:val="28"/>
            <w:u w:val="none"/>
          </w:rPr>
          <w:t>Геймдизайн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68" w:tooltip="Графический дизайн" w:history="1">
        <w:r w:rsidR="0083398F" w:rsidRPr="0024422D">
          <w:rPr>
            <w:rStyle w:val="aa"/>
            <w:color w:val="auto"/>
            <w:sz w:val="28"/>
            <w:szCs w:val="28"/>
            <w:u w:val="none"/>
          </w:rPr>
          <w:t>Графический 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69" w:tooltip="Градостроительное проектирование" w:history="1">
        <w:r w:rsidR="0083398F" w:rsidRPr="0024422D">
          <w:rPr>
            <w:rStyle w:val="aa"/>
            <w:color w:val="auto"/>
            <w:sz w:val="28"/>
            <w:szCs w:val="28"/>
            <w:u w:val="none"/>
          </w:rPr>
          <w:t>Дизайн городской среды</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70" w:tooltip="Дизайн интерьера" w:history="1">
        <w:r w:rsidR="0083398F" w:rsidRPr="0024422D">
          <w:rPr>
            <w:rStyle w:val="aa"/>
            <w:color w:val="auto"/>
            <w:sz w:val="28"/>
            <w:szCs w:val="28"/>
            <w:u w:val="none"/>
          </w:rPr>
          <w:t>Дизайн интерьера</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71" w:tooltip="Кутюрье" w:history="1">
        <w:r w:rsidR="0083398F" w:rsidRPr="0024422D">
          <w:rPr>
            <w:rStyle w:val="aa"/>
            <w:color w:val="auto"/>
            <w:sz w:val="28"/>
            <w:szCs w:val="28"/>
            <w:u w:val="none"/>
          </w:rPr>
          <w:t>Дизайн одежды</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72" w:tooltip="Дизайн церемоний (страница отсутствует)" w:history="1">
        <w:r w:rsidR="0083398F" w:rsidRPr="0024422D">
          <w:rPr>
            <w:rStyle w:val="aa"/>
            <w:color w:val="auto"/>
            <w:sz w:val="28"/>
            <w:szCs w:val="28"/>
            <w:u w:val="none"/>
          </w:rPr>
          <w:t>Дизайн церемоний</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73" w:tooltip="Звуковой дизайн" w:history="1">
        <w:r w:rsidR="0083398F" w:rsidRPr="0024422D">
          <w:rPr>
            <w:rStyle w:val="aa"/>
            <w:color w:val="auto"/>
            <w:sz w:val="28"/>
            <w:szCs w:val="28"/>
            <w:u w:val="none"/>
          </w:rPr>
          <w:t>Звуковой 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74" w:tooltip="Информационный дизайн" w:history="1">
        <w:r w:rsidR="0083398F" w:rsidRPr="0024422D">
          <w:rPr>
            <w:rStyle w:val="aa"/>
            <w:color w:val="auto"/>
            <w:sz w:val="28"/>
            <w:szCs w:val="28"/>
            <w:u w:val="none"/>
          </w:rPr>
          <w:t>Информационный 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75" w:tooltip="Книжный дизайн" w:history="1">
        <w:r w:rsidR="0083398F" w:rsidRPr="0024422D">
          <w:rPr>
            <w:rStyle w:val="aa"/>
            <w:color w:val="auto"/>
            <w:sz w:val="28"/>
            <w:szCs w:val="28"/>
            <w:u w:val="none"/>
          </w:rPr>
          <w:t>Книжный 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76" w:tooltip="Ландшафтный дизайн" w:history="1">
        <w:r w:rsidR="0083398F" w:rsidRPr="0024422D">
          <w:rPr>
            <w:rStyle w:val="aa"/>
            <w:color w:val="auto"/>
            <w:sz w:val="28"/>
            <w:szCs w:val="28"/>
            <w:u w:val="none"/>
          </w:rPr>
          <w:t>Ландшафтный 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77" w:tooltip="Параметрический дизайн" w:history="1">
        <w:r w:rsidR="0083398F" w:rsidRPr="0024422D">
          <w:rPr>
            <w:rStyle w:val="aa"/>
            <w:color w:val="auto"/>
            <w:sz w:val="28"/>
            <w:szCs w:val="28"/>
            <w:u w:val="none"/>
          </w:rPr>
          <w:t>Параметрический 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78" w:tooltip="Полиграфический дизайн" w:history="1">
        <w:r w:rsidR="0083398F" w:rsidRPr="0024422D">
          <w:rPr>
            <w:rStyle w:val="aa"/>
            <w:color w:val="auto"/>
            <w:sz w:val="28"/>
            <w:szCs w:val="28"/>
            <w:u w:val="none"/>
          </w:rPr>
          <w:t>Полиграфический 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79" w:tooltip="Проектирование взаимодействия" w:history="1">
        <w:r w:rsidR="0083398F" w:rsidRPr="0024422D">
          <w:rPr>
            <w:rStyle w:val="aa"/>
            <w:color w:val="auto"/>
            <w:sz w:val="28"/>
            <w:szCs w:val="28"/>
            <w:u w:val="none"/>
          </w:rPr>
          <w:t>Проектирование взаимодействия</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80" w:tooltip="Проектирование программного обеспечения" w:history="1">
        <w:r w:rsidR="0083398F" w:rsidRPr="0024422D">
          <w:rPr>
            <w:rStyle w:val="aa"/>
            <w:color w:val="auto"/>
            <w:sz w:val="28"/>
            <w:szCs w:val="28"/>
            <w:u w:val="none"/>
          </w:rPr>
          <w:t>Проектирование программного обеспечения</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81" w:tooltip="Промышленный дизайн" w:history="1">
        <w:r w:rsidR="0083398F" w:rsidRPr="0024422D">
          <w:rPr>
            <w:rStyle w:val="aa"/>
            <w:color w:val="auto"/>
            <w:sz w:val="28"/>
            <w:szCs w:val="28"/>
            <w:u w:val="none"/>
          </w:rPr>
          <w:t>Промышленный 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82" w:tooltip="Световой дизайн" w:history="1">
        <w:r w:rsidR="0083398F" w:rsidRPr="0024422D">
          <w:rPr>
            <w:rStyle w:val="aa"/>
            <w:color w:val="auto"/>
            <w:sz w:val="28"/>
            <w:szCs w:val="28"/>
            <w:u w:val="none"/>
          </w:rPr>
          <w:t>Световой дизайн</w:t>
        </w:r>
      </w:hyperlink>
    </w:p>
    <w:p w:rsidR="0083398F" w:rsidRPr="0024422D" w:rsidRDefault="00FB15F9" w:rsidP="00A51CAF">
      <w:pPr>
        <w:numPr>
          <w:ilvl w:val="0"/>
          <w:numId w:val="5"/>
        </w:numPr>
        <w:shd w:val="clear" w:color="auto" w:fill="FFFFFF"/>
        <w:spacing w:line="288" w:lineRule="auto"/>
        <w:ind w:left="0" w:firstLine="709"/>
        <w:jc w:val="both"/>
        <w:rPr>
          <w:sz w:val="28"/>
          <w:szCs w:val="28"/>
        </w:rPr>
      </w:pPr>
      <w:hyperlink r:id="rId83" w:tooltip="Транспортный дизайн (страница отсутствует)" w:history="1">
        <w:r w:rsidR="0083398F" w:rsidRPr="0024422D">
          <w:rPr>
            <w:rStyle w:val="aa"/>
            <w:color w:val="auto"/>
            <w:sz w:val="28"/>
            <w:szCs w:val="28"/>
            <w:u w:val="none"/>
          </w:rPr>
          <w:t>Транспортный дизайн</w:t>
        </w:r>
      </w:hyperlink>
    </w:p>
    <w:p w:rsidR="0083398F" w:rsidRPr="0024422D" w:rsidRDefault="00FB15F9" w:rsidP="002B48AC">
      <w:pPr>
        <w:numPr>
          <w:ilvl w:val="0"/>
          <w:numId w:val="5"/>
        </w:numPr>
        <w:shd w:val="clear" w:color="auto" w:fill="FFFFFF"/>
        <w:spacing w:line="288" w:lineRule="auto"/>
        <w:ind w:left="0" w:firstLine="709"/>
        <w:jc w:val="both"/>
        <w:rPr>
          <w:sz w:val="28"/>
          <w:szCs w:val="28"/>
        </w:rPr>
      </w:pPr>
      <w:hyperlink r:id="rId84" w:tooltip="Футуродизайн" w:history="1">
        <w:r w:rsidR="0083398F" w:rsidRPr="0024422D">
          <w:rPr>
            <w:rStyle w:val="aa"/>
            <w:color w:val="auto"/>
            <w:sz w:val="28"/>
            <w:szCs w:val="28"/>
            <w:u w:val="none"/>
          </w:rPr>
          <w:t>Футуродизайн</w:t>
        </w:r>
      </w:hyperlink>
    </w:p>
    <w:p w:rsidR="0083398F" w:rsidRPr="0024422D" w:rsidRDefault="00FB15F9" w:rsidP="002B48AC">
      <w:pPr>
        <w:numPr>
          <w:ilvl w:val="0"/>
          <w:numId w:val="5"/>
        </w:numPr>
        <w:shd w:val="clear" w:color="auto" w:fill="FFFFFF"/>
        <w:spacing w:line="288" w:lineRule="auto"/>
        <w:ind w:left="0" w:firstLine="709"/>
        <w:jc w:val="both"/>
        <w:rPr>
          <w:sz w:val="28"/>
          <w:szCs w:val="28"/>
        </w:rPr>
      </w:pPr>
      <w:hyperlink r:id="rId85" w:tooltip="Экодизайн" w:history="1">
        <w:r w:rsidR="0083398F" w:rsidRPr="0024422D">
          <w:rPr>
            <w:rStyle w:val="aa"/>
            <w:color w:val="auto"/>
            <w:sz w:val="28"/>
            <w:szCs w:val="28"/>
            <w:u w:val="none"/>
          </w:rPr>
          <w:t>Экодизайн</w:t>
        </w:r>
      </w:hyperlink>
    </w:p>
    <w:p w:rsidR="002B48AC" w:rsidRPr="0024422D" w:rsidRDefault="002B48AC" w:rsidP="002B48AC">
      <w:pPr>
        <w:shd w:val="clear" w:color="auto" w:fill="FFFFFF"/>
        <w:spacing w:line="288" w:lineRule="auto"/>
        <w:ind w:left="29" w:firstLine="288"/>
        <w:jc w:val="both"/>
        <w:rPr>
          <w:sz w:val="28"/>
          <w:szCs w:val="28"/>
        </w:rPr>
      </w:pPr>
      <w:r w:rsidRPr="0024422D">
        <w:rPr>
          <w:i/>
          <w:spacing w:val="-12"/>
          <w:sz w:val="28"/>
          <w:szCs w:val="28"/>
        </w:rPr>
        <w:t>Рассматривая различные проявления дизайна,</w:t>
      </w:r>
      <w:r w:rsidRPr="0024422D">
        <w:rPr>
          <w:spacing w:val="-12"/>
          <w:sz w:val="28"/>
          <w:szCs w:val="28"/>
        </w:rPr>
        <w:t xml:space="preserve"> мы убеждаемся, что прак</w:t>
      </w:r>
      <w:r w:rsidRPr="0024422D">
        <w:rPr>
          <w:spacing w:val="-5"/>
          <w:sz w:val="28"/>
          <w:szCs w:val="28"/>
        </w:rPr>
        <w:t xml:space="preserve">тика дизайна постоянно расширяется, в его сферу входят выставочный </w:t>
      </w:r>
      <w:r w:rsidRPr="0024422D">
        <w:rPr>
          <w:spacing w:val="-9"/>
          <w:sz w:val="28"/>
          <w:szCs w:val="28"/>
        </w:rPr>
        <w:t>дизайн, полиграфический дизайн, дизайн одежды, ставший модным в на</w:t>
      </w:r>
      <w:r w:rsidRPr="0024422D">
        <w:rPr>
          <w:spacing w:val="-6"/>
          <w:sz w:val="28"/>
          <w:szCs w:val="28"/>
        </w:rPr>
        <w:t xml:space="preserve">шей стране ландшафтный дизайн, рынок услуг непредметного дизайна, </w:t>
      </w:r>
      <w:r w:rsidRPr="0024422D">
        <w:rPr>
          <w:spacing w:val="-8"/>
          <w:sz w:val="28"/>
          <w:szCs w:val="28"/>
        </w:rPr>
        <w:t>составляющий большую часть дизайна. Буквально в последние годы по</w:t>
      </w:r>
      <w:r w:rsidRPr="0024422D">
        <w:rPr>
          <w:spacing w:val="-10"/>
          <w:sz w:val="28"/>
          <w:szCs w:val="28"/>
        </w:rPr>
        <w:t>явился как отдельный вид творчества компьютерный дизайн. Таким обра</w:t>
      </w:r>
      <w:r w:rsidRPr="0024422D">
        <w:rPr>
          <w:spacing w:val="-11"/>
          <w:sz w:val="28"/>
          <w:szCs w:val="28"/>
        </w:rPr>
        <w:t>зом, проектирование промышленных изделий давно уже является не един</w:t>
      </w:r>
      <w:r w:rsidRPr="0024422D">
        <w:rPr>
          <w:spacing w:val="-9"/>
          <w:sz w:val="28"/>
          <w:szCs w:val="28"/>
        </w:rPr>
        <w:t>ственной, а часто и не основной задачей дизайнера.</w:t>
      </w:r>
    </w:p>
    <w:p w:rsidR="002B48AC" w:rsidRPr="0024422D" w:rsidRDefault="002B48AC" w:rsidP="002B48AC">
      <w:pPr>
        <w:shd w:val="clear" w:color="auto" w:fill="FFFFFF"/>
        <w:spacing w:line="288" w:lineRule="auto"/>
        <w:ind w:left="29" w:right="7" w:firstLine="283"/>
        <w:jc w:val="both"/>
        <w:rPr>
          <w:sz w:val="28"/>
          <w:szCs w:val="28"/>
        </w:rPr>
      </w:pPr>
      <w:r w:rsidRPr="0024422D">
        <w:rPr>
          <w:spacing w:val="-10"/>
          <w:sz w:val="28"/>
          <w:szCs w:val="28"/>
        </w:rPr>
        <w:t>За последние два десятилетия практика дизайна необычайно усложни</w:t>
      </w:r>
      <w:r w:rsidRPr="0024422D">
        <w:rPr>
          <w:spacing w:val="-11"/>
          <w:sz w:val="28"/>
          <w:szCs w:val="28"/>
        </w:rPr>
        <w:t>лась, и провести границу между дизайном и другими областями професси</w:t>
      </w:r>
      <w:r w:rsidRPr="0024422D">
        <w:rPr>
          <w:spacing w:val="-9"/>
          <w:sz w:val="28"/>
          <w:szCs w:val="28"/>
        </w:rPr>
        <w:t>ональной деятельности художника вне искусства в его станковом вариан</w:t>
      </w:r>
      <w:r w:rsidRPr="0024422D">
        <w:rPr>
          <w:spacing w:val="-7"/>
          <w:sz w:val="28"/>
          <w:szCs w:val="28"/>
        </w:rPr>
        <w:t>те становится все сложнее. Проектирование принципиально новых про</w:t>
      </w:r>
      <w:r w:rsidRPr="0024422D">
        <w:rPr>
          <w:spacing w:val="-9"/>
          <w:sz w:val="28"/>
          <w:szCs w:val="28"/>
        </w:rPr>
        <w:t>мышленных изделий; косметические изменения во внешнем облике про</w:t>
      </w:r>
      <w:r w:rsidRPr="0024422D">
        <w:rPr>
          <w:spacing w:val="-10"/>
          <w:sz w:val="28"/>
          <w:szCs w:val="28"/>
        </w:rPr>
        <w:t>мышленной продукции без серьезного изменения ее технических характе</w:t>
      </w:r>
      <w:r w:rsidRPr="0024422D">
        <w:rPr>
          <w:spacing w:val="-8"/>
          <w:sz w:val="28"/>
          <w:szCs w:val="28"/>
        </w:rPr>
        <w:t>ристик; создание фирменного стиля, охватывающего все сферы деятель</w:t>
      </w:r>
      <w:r w:rsidRPr="0024422D">
        <w:rPr>
          <w:spacing w:val="-10"/>
          <w:sz w:val="28"/>
          <w:szCs w:val="28"/>
        </w:rPr>
        <w:t>ности современной корпорации; решение экспозиций - все это сегодня на</w:t>
      </w:r>
      <w:r w:rsidRPr="0024422D">
        <w:rPr>
          <w:spacing w:val="-8"/>
          <w:sz w:val="28"/>
          <w:szCs w:val="28"/>
        </w:rPr>
        <w:t>зывается дизайном и выполняется профессиональными дизайнерами.</w:t>
      </w:r>
    </w:p>
    <w:p w:rsidR="002B48AC" w:rsidRPr="0024422D" w:rsidRDefault="002B48AC" w:rsidP="002B48AC">
      <w:pPr>
        <w:shd w:val="clear" w:color="auto" w:fill="FFFFFF"/>
        <w:spacing w:line="288" w:lineRule="auto"/>
        <w:ind w:left="19" w:right="10" w:firstLine="290"/>
        <w:jc w:val="both"/>
        <w:rPr>
          <w:sz w:val="28"/>
          <w:szCs w:val="28"/>
        </w:rPr>
      </w:pPr>
      <w:r w:rsidRPr="0024422D">
        <w:rPr>
          <w:spacing w:val="-8"/>
          <w:sz w:val="28"/>
          <w:szCs w:val="28"/>
        </w:rPr>
        <w:t>Попытки выяснить действительную природу дизайна через литерату</w:t>
      </w:r>
      <w:r w:rsidRPr="0024422D">
        <w:rPr>
          <w:spacing w:val="-9"/>
          <w:sz w:val="28"/>
          <w:szCs w:val="28"/>
        </w:rPr>
        <w:t>ру о нем наталкиваются на значительные затруднения. Сложность заклю</w:t>
      </w:r>
      <w:r w:rsidRPr="0024422D">
        <w:rPr>
          <w:spacing w:val="-7"/>
          <w:sz w:val="28"/>
          <w:szCs w:val="28"/>
        </w:rPr>
        <w:t xml:space="preserve">чается в том, что дизайн находится в непрерывном движении, как всякая </w:t>
      </w:r>
      <w:r w:rsidRPr="0024422D">
        <w:rPr>
          <w:spacing w:val="-9"/>
          <w:sz w:val="28"/>
          <w:szCs w:val="28"/>
        </w:rPr>
        <w:t>деятельность, находящаяся в процессе становления. Эта деятельность ме</w:t>
      </w:r>
      <w:r w:rsidRPr="0024422D">
        <w:rPr>
          <w:spacing w:val="-8"/>
          <w:sz w:val="28"/>
          <w:szCs w:val="28"/>
        </w:rPr>
        <w:t xml:space="preserve">няет фронт задач, меняет определение своего продукта, меняет организационные формы. Естественно поэтому, что всякое описание значительно </w:t>
      </w:r>
      <w:r w:rsidRPr="0024422D">
        <w:rPr>
          <w:spacing w:val="-9"/>
          <w:sz w:val="28"/>
          <w:szCs w:val="28"/>
        </w:rPr>
        <w:t>отстает от изменений действительности.</w:t>
      </w:r>
    </w:p>
    <w:p w:rsidR="002B48AC" w:rsidRPr="0024422D" w:rsidRDefault="002B48AC" w:rsidP="002B48AC">
      <w:pPr>
        <w:shd w:val="clear" w:color="auto" w:fill="FFFFFF"/>
        <w:spacing w:line="288" w:lineRule="auto"/>
        <w:ind w:left="19" w:right="17" w:firstLine="288"/>
        <w:jc w:val="both"/>
        <w:rPr>
          <w:sz w:val="28"/>
          <w:szCs w:val="28"/>
        </w:rPr>
      </w:pPr>
      <w:r w:rsidRPr="0024422D">
        <w:rPr>
          <w:spacing w:val="-7"/>
          <w:sz w:val="28"/>
          <w:szCs w:val="28"/>
        </w:rPr>
        <w:t>За последние полвека практика дизайна претерпела множество изме</w:t>
      </w:r>
      <w:r w:rsidRPr="0024422D">
        <w:rPr>
          <w:spacing w:val="-8"/>
          <w:sz w:val="28"/>
          <w:szCs w:val="28"/>
        </w:rPr>
        <w:t>нений: работа индивидуальных художников в большинстве случаев сме</w:t>
      </w:r>
      <w:r w:rsidRPr="0024422D">
        <w:rPr>
          <w:spacing w:val="-10"/>
          <w:sz w:val="28"/>
          <w:szCs w:val="28"/>
        </w:rPr>
        <w:t xml:space="preserve">нилась работой целых коллективов или отделов дизайна в системе фирмы, </w:t>
      </w:r>
      <w:r w:rsidRPr="0024422D">
        <w:rPr>
          <w:spacing w:val="-8"/>
          <w:sz w:val="28"/>
          <w:szCs w:val="28"/>
        </w:rPr>
        <w:t xml:space="preserve">или независимых дизайнерских </w:t>
      </w:r>
      <w:r w:rsidRPr="0024422D">
        <w:rPr>
          <w:spacing w:val="-8"/>
          <w:sz w:val="28"/>
          <w:szCs w:val="28"/>
        </w:rPr>
        <w:lastRenderedPageBreak/>
        <w:t>фирм. В то же время, как ни странно, по</w:t>
      </w:r>
      <w:r w:rsidRPr="0024422D">
        <w:rPr>
          <w:spacing w:val="-7"/>
          <w:sz w:val="28"/>
          <w:szCs w:val="28"/>
        </w:rPr>
        <w:t xml:space="preserve">становка теоретических вопросов за эти полстолетия не принесла ничего </w:t>
      </w:r>
      <w:r w:rsidRPr="0024422D">
        <w:rPr>
          <w:spacing w:val="-11"/>
          <w:sz w:val="28"/>
          <w:szCs w:val="28"/>
        </w:rPr>
        <w:t>существенно нового.</w:t>
      </w:r>
    </w:p>
    <w:p w:rsidR="002B48AC" w:rsidRPr="0024422D" w:rsidRDefault="002B48AC" w:rsidP="00FA444D">
      <w:pPr>
        <w:shd w:val="clear" w:color="auto" w:fill="FFFFFF"/>
        <w:spacing w:line="288" w:lineRule="auto"/>
        <w:ind w:left="14" w:right="17" w:firstLine="293"/>
        <w:jc w:val="both"/>
        <w:rPr>
          <w:sz w:val="28"/>
          <w:szCs w:val="28"/>
        </w:rPr>
      </w:pPr>
      <w:r w:rsidRPr="0024422D">
        <w:rPr>
          <w:i/>
          <w:spacing w:val="-10"/>
          <w:sz w:val="28"/>
          <w:szCs w:val="28"/>
        </w:rPr>
        <w:t>Искусствовед Герберт Рид,</w:t>
      </w:r>
      <w:r w:rsidRPr="0024422D">
        <w:rPr>
          <w:spacing w:val="-10"/>
          <w:sz w:val="28"/>
          <w:szCs w:val="28"/>
        </w:rPr>
        <w:t xml:space="preserve"> автор вышедшей в </w:t>
      </w:r>
      <w:smartTag w:uri="urn:schemas-microsoft-com:office:smarttags" w:element="metricconverter">
        <w:smartTagPr>
          <w:attr w:name="ProductID" w:val="1934 г"/>
        </w:smartTagPr>
        <w:r w:rsidRPr="0024422D">
          <w:rPr>
            <w:spacing w:val="-10"/>
            <w:sz w:val="28"/>
            <w:szCs w:val="28"/>
          </w:rPr>
          <w:t>1934 г</w:t>
        </w:r>
      </w:smartTag>
      <w:r w:rsidRPr="0024422D">
        <w:rPr>
          <w:spacing w:val="-10"/>
          <w:sz w:val="28"/>
          <w:szCs w:val="28"/>
        </w:rPr>
        <w:t>. первой серьезной работы о дизайне, названной «Искусство и промышленность», рассматривает дизайн как высшую форму искусства.</w:t>
      </w:r>
    </w:p>
    <w:p w:rsidR="002B48AC" w:rsidRPr="0024422D" w:rsidRDefault="002B48AC" w:rsidP="002B48AC">
      <w:pPr>
        <w:shd w:val="clear" w:color="auto" w:fill="FFFFFF"/>
        <w:spacing w:line="288" w:lineRule="auto"/>
        <w:ind w:left="2" w:right="19" w:firstLine="290"/>
        <w:jc w:val="both"/>
        <w:rPr>
          <w:sz w:val="28"/>
          <w:szCs w:val="28"/>
        </w:rPr>
      </w:pPr>
      <w:r w:rsidRPr="0024422D">
        <w:rPr>
          <w:spacing w:val="-10"/>
          <w:sz w:val="28"/>
          <w:szCs w:val="28"/>
        </w:rPr>
        <w:t xml:space="preserve">В том же </w:t>
      </w:r>
      <w:smartTag w:uri="urn:schemas-microsoft-com:office:smarttags" w:element="metricconverter">
        <w:smartTagPr>
          <w:attr w:name="ProductID" w:val="1934 г"/>
        </w:smartTagPr>
        <w:r w:rsidRPr="0024422D">
          <w:rPr>
            <w:spacing w:val="-10"/>
            <w:sz w:val="28"/>
            <w:szCs w:val="28"/>
          </w:rPr>
          <w:t>1934 г</w:t>
        </w:r>
      </w:smartTag>
      <w:r w:rsidRPr="0024422D">
        <w:rPr>
          <w:spacing w:val="-10"/>
          <w:sz w:val="28"/>
          <w:szCs w:val="28"/>
        </w:rPr>
        <w:t xml:space="preserve">. вышло и первое издание книги </w:t>
      </w:r>
      <w:r w:rsidRPr="0024422D">
        <w:rPr>
          <w:i/>
          <w:spacing w:val="-10"/>
          <w:sz w:val="28"/>
          <w:szCs w:val="28"/>
        </w:rPr>
        <w:t>Джона Глога</w:t>
      </w:r>
      <w:r w:rsidRPr="0024422D">
        <w:rPr>
          <w:spacing w:val="-10"/>
          <w:sz w:val="28"/>
          <w:szCs w:val="28"/>
        </w:rPr>
        <w:t xml:space="preserve"> «Объяс</w:t>
      </w:r>
      <w:r w:rsidRPr="0024422D">
        <w:rPr>
          <w:spacing w:val="-6"/>
          <w:sz w:val="28"/>
          <w:szCs w:val="28"/>
        </w:rPr>
        <w:t xml:space="preserve">нение промышленного искусства». Глог рассматривает дизайн с точки </w:t>
      </w:r>
      <w:r w:rsidRPr="0024422D">
        <w:rPr>
          <w:spacing w:val="-9"/>
          <w:sz w:val="28"/>
          <w:szCs w:val="28"/>
        </w:rPr>
        <w:t>зрения ответственности дизайнера перед обществом, в аспекте профессиональной этики. В то же время он ви</w:t>
      </w:r>
      <w:r w:rsidRPr="0024422D">
        <w:rPr>
          <w:spacing w:val="-8"/>
          <w:sz w:val="28"/>
          <w:szCs w:val="28"/>
        </w:rPr>
        <w:t xml:space="preserve">дит в дизайне обычную техническую операцию в процессе производства, </w:t>
      </w:r>
      <w:r w:rsidRPr="0024422D">
        <w:rPr>
          <w:spacing w:val="-9"/>
          <w:sz w:val="28"/>
          <w:szCs w:val="28"/>
        </w:rPr>
        <w:t>равнозначную любой другой операции инженерного порядка.</w:t>
      </w:r>
    </w:p>
    <w:p w:rsidR="002B48AC" w:rsidRPr="0024422D" w:rsidRDefault="002B48AC" w:rsidP="002B48AC">
      <w:pPr>
        <w:shd w:val="clear" w:color="auto" w:fill="FFFFFF"/>
        <w:spacing w:line="288" w:lineRule="auto"/>
        <w:ind w:left="53" w:right="36" w:firstLine="269"/>
        <w:jc w:val="both"/>
        <w:rPr>
          <w:sz w:val="28"/>
          <w:szCs w:val="28"/>
        </w:rPr>
      </w:pPr>
      <w:r w:rsidRPr="0024422D">
        <w:rPr>
          <w:i/>
          <w:spacing w:val="-15"/>
          <w:sz w:val="28"/>
          <w:szCs w:val="28"/>
        </w:rPr>
        <w:t>В. Л. Глазычев,</w:t>
      </w:r>
      <w:r w:rsidRPr="0024422D">
        <w:rPr>
          <w:spacing w:val="-15"/>
          <w:sz w:val="28"/>
          <w:szCs w:val="28"/>
        </w:rPr>
        <w:t xml:space="preserve"> один из крупнейших отечественных исследователей, в сво</w:t>
      </w:r>
      <w:r w:rsidRPr="0024422D">
        <w:rPr>
          <w:spacing w:val="-14"/>
          <w:sz w:val="28"/>
          <w:szCs w:val="28"/>
        </w:rPr>
        <w:t>ей книге «О дизайне» считает результатом деятельности дизайна в целом, дизайна как системы потребительскую ценность продукции и предлагает следу</w:t>
      </w:r>
      <w:r w:rsidRPr="0024422D">
        <w:rPr>
          <w:spacing w:val="-13"/>
          <w:sz w:val="28"/>
          <w:szCs w:val="28"/>
        </w:rPr>
        <w:t xml:space="preserve">ющее определение дизайна: </w:t>
      </w:r>
      <w:r w:rsidRPr="0024422D">
        <w:rPr>
          <w:i/>
          <w:spacing w:val="-13"/>
          <w:sz w:val="28"/>
          <w:szCs w:val="28"/>
        </w:rPr>
        <w:t>«Дизайн - форма организованности (служба) художественно-проектной деятельности, производящая потребительскую цен</w:t>
      </w:r>
      <w:r w:rsidRPr="0024422D">
        <w:rPr>
          <w:i/>
          <w:spacing w:val="-10"/>
          <w:sz w:val="28"/>
          <w:szCs w:val="28"/>
        </w:rPr>
        <w:t>ность продуктов материального и духовного массового потребления».</w:t>
      </w:r>
      <w:r w:rsidRPr="0024422D">
        <w:rPr>
          <w:spacing w:val="-10"/>
          <w:sz w:val="28"/>
          <w:szCs w:val="28"/>
        </w:rPr>
        <w:t xml:space="preserve"> Это </w:t>
      </w:r>
      <w:r w:rsidRPr="0024422D">
        <w:rPr>
          <w:spacing w:val="-12"/>
          <w:sz w:val="28"/>
          <w:szCs w:val="28"/>
        </w:rPr>
        <w:t>определение, на наш взгляд, не только полнее охватывает практику дизайна, но и позволяет выделить его особенности в ряду других видов художествен</w:t>
      </w:r>
      <w:r w:rsidRPr="0024422D">
        <w:rPr>
          <w:spacing w:val="-14"/>
          <w:sz w:val="28"/>
          <w:szCs w:val="28"/>
        </w:rPr>
        <w:t>ной деятельности, так как в сфере дизайна (сейчас это очевидно для всех) ока</w:t>
      </w:r>
      <w:r w:rsidRPr="0024422D">
        <w:rPr>
          <w:spacing w:val="-13"/>
          <w:sz w:val="28"/>
          <w:szCs w:val="28"/>
        </w:rPr>
        <w:t>зываются продукты как материального, так и духовного потребления.</w:t>
      </w:r>
    </w:p>
    <w:p w:rsidR="002B48AC" w:rsidRPr="0024422D" w:rsidRDefault="002B48AC" w:rsidP="002B48AC">
      <w:pPr>
        <w:shd w:val="clear" w:color="auto" w:fill="FFFFFF"/>
        <w:spacing w:line="288" w:lineRule="auto"/>
        <w:ind w:left="41" w:right="53" w:firstLine="271"/>
        <w:jc w:val="both"/>
        <w:rPr>
          <w:sz w:val="28"/>
          <w:szCs w:val="28"/>
        </w:rPr>
      </w:pPr>
      <w:r w:rsidRPr="0024422D">
        <w:rPr>
          <w:spacing w:val="-8"/>
          <w:sz w:val="28"/>
          <w:szCs w:val="28"/>
        </w:rPr>
        <w:t>Казалось бы, в соответствии с принципами историзма, для того чтобы понять какое-то явление в настоящем, необходимо проследить его историю. Однако во взглядах на историю дизайна наблюдается такое же рас</w:t>
      </w:r>
      <w:r w:rsidRPr="0024422D">
        <w:rPr>
          <w:spacing w:val="-9"/>
          <w:sz w:val="28"/>
          <w:szCs w:val="28"/>
        </w:rPr>
        <w:t>хождение мнений и оценок, как и в понимании его природы. Мы остано</w:t>
      </w:r>
      <w:r w:rsidRPr="0024422D">
        <w:rPr>
          <w:spacing w:val="-10"/>
          <w:sz w:val="28"/>
          <w:szCs w:val="28"/>
        </w:rPr>
        <w:t>вимся лишь на некоторых основных подходах.</w:t>
      </w:r>
    </w:p>
    <w:p w:rsidR="002B48AC" w:rsidRPr="0024422D" w:rsidRDefault="002B48AC" w:rsidP="002B48AC">
      <w:pPr>
        <w:shd w:val="clear" w:color="auto" w:fill="FFFFFF"/>
        <w:spacing w:line="288" w:lineRule="auto"/>
        <w:ind w:left="19" w:right="65" w:firstLine="269"/>
        <w:jc w:val="both"/>
        <w:rPr>
          <w:sz w:val="28"/>
          <w:szCs w:val="28"/>
        </w:rPr>
      </w:pPr>
      <w:r w:rsidRPr="0024422D">
        <w:rPr>
          <w:spacing w:val="-9"/>
          <w:sz w:val="28"/>
          <w:szCs w:val="28"/>
        </w:rPr>
        <w:t xml:space="preserve">Пионером дизайна можно считать английского художника </w:t>
      </w:r>
      <w:r w:rsidRPr="0024422D">
        <w:rPr>
          <w:i/>
          <w:spacing w:val="-9"/>
          <w:sz w:val="28"/>
          <w:szCs w:val="28"/>
        </w:rPr>
        <w:t>Генри Кола</w:t>
      </w:r>
      <w:r w:rsidRPr="0024422D">
        <w:rPr>
          <w:spacing w:val="-10"/>
          <w:sz w:val="28"/>
          <w:szCs w:val="28"/>
        </w:rPr>
        <w:t xml:space="preserve">(1808-1882), который в </w:t>
      </w:r>
      <w:smartTag w:uri="urn:schemas-microsoft-com:office:smarttags" w:element="metricconverter">
        <w:smartTagPr>
          <w:attr w:name="ProductID" w:val="1845 г"/>
        </w:smartTagPr>
        <w:r w:rsidRPr="0024422D">
          <w:rPr>
            <w:spacing w:val="-10"/>
            <w:sz w:val="28"/>
            <w:szCs w:val="28"/>
          </w:rPr>
          <w:t>1845 г</w:t>
        </w:r>
      </w:smartTag>
      <w:r w:rsidRPr="0024422D">
        <w:rPr>
          <w:spacing w:val="-10"/>
          <w:sz w:val="28"/>
          <w:szCs w:val="28"/>
        </w:rPr>
        <w:t>. изобрел термин «художественная промыш</w:t>
      </w:r>
      <w:r w:rsidRPr="0024422D">
        <w:rPr>
          <w:spacing w:val="-11"/>
          <w:sz w:val="28"/>
          <w:szCs w:val="28"/>
        </w:rPr>
        <w:t xml:space="preserve">ленность», означающий, по его собственным словам, </w:t>
      </w:r>
      <w:r w:rsidRPr="0024422D">
        <w:rPr>
          <w:spacing w:val="-9"/>
          <w:sz w:val="28"/>
          <w:szCs w:val="28"/>
        </w:rPr>
        <w:t>«изящные искусства или красоту, приложенные к механическому произ</w:t>
      </w:r>
      <w:r w:rsidRPr="0024422D">
        <w:rPr>
          <w:spacing w:val="-10"/>
          <w:sz w:val="28"/>
          <w:szCs w:val="28"/>
        </w:rPr>
        <w:t xml:space="preserve">водству». С 1849 по </w:t>
      </w:r>
      <w:smartTag w:uri="urn:schemas-microsoft-com:office:smarttags" w:element="metricconverter">
        <w:smartTagPr>
          <w:attr w:name="ProductID" w:val="1852 г"/>
        </w:smartTagPr>
        <w:r w:rsidRPr="0024422D">
          <w:rPr>
            <w:spacing w:val="-10"/>
            <w:sz w:val="28"/>
            <w:szCs w:val="28"/>
          </w:rPr>
          <w:t>1852 г</w:t>
        </w:r>
      </w:smartTag>
      <w:r w:rsidRPr="0024422D">
        <w:rPr>
          <w:spacing w:val="-10"/>
          <w:sz w:val="28"/>
          <w:szCs w:val="28"/>
        </w:rPr>
        <w:t>. Генри Кол издавал «Журнал дизайна»</w:t>
      </w:r>
      <w:r w:rsidRPr="0024422D">
        <w:rPr>
          <w:spacing w:val="-11"/>
          <w:sz w:val="28"/>
          <w:szCs w:val="28"/>
        </w:rPr>
        <w:t xml:space="preserve">, обращая внимание на прибыльность и коммерческую ценность </w:t>
      </w:r>
      <w:r w:rsidRPr="0024422D">
        <w:rPr>
          <w:spacing w:val="-10"/>
          <w:sz w:val="28"/>
          <w:szCs w:val="28"/>
        </w:rPr>
        <w:t xml:space="preserve">проектов. Однако еще раньше, в </w:t>
      </w:r>
      <w:smartTag w:uri="urn:schemas-microsoft-com:office:smarttags" w:element="metricconverter">
        <w:smartTagPr>
          <w:attr w:name="ProductID" w:val="1832 г"/>
        </w:smartTagPr>
        <w:r w:rsidRPr="0024422D">
          <w:rPr>
            <w:spacing w:val="-10"/>
            <w:sz w:val="28"/>
            <w:szCs w:val="28"/>
          </w:rPr>
          <w:t>1832 г</w:t>
        </w:r>
      </w:smartTag>
      <w:r w:rsidRPr="0024422D">
        <w:rPr>
          <w:spacing w:val="-10"/>
          <w:sz w:val="28"/>
          <w:szCs w:val="28"/>
        </w:rPr>
        <w:t>., английский промышленник и политик Роберт Пиль призывал использовать искусство для укрепления кон</w:t>
      </w:r>
      <w:r w:rsidRPr="0024422D">
        <w:rPr>
          <w:spacing w:val="-9"/>
          <w:sz w:val="28"/>
          <w:szCs w:val="28"/>
        </w:rPr>
        <w:t>курентоспособности английских товаров.</w:t>
      </w:r>
    </w:p>
    <w:p w:rsidR="002B48AC" w:rsidRPr="0024422D" w:rsidRDefault="002B48AC" w:rsidP="002B48AC">
      <w:pPr>
        <w:spacing w:line="288" w:lineRule="auto"/>
        <w:ind w:firstLine="288"/>
        <w:jc w:val="both"/>
        <w:rPr>
          <w:spacing w:val="-14"/>
          <w:sz w:val="28"/>
          <w:szCs w:val="28"/>
        </w:rPr>
      </w:pPr>
      <w:r w:rsidRPr="0024422D">
        <w:rPr>
          <w:spacing w:val="-5"/>
          <w:sz w:val="28"/>
          <w:szCs w:val="28"/>
        </w:rPr>
        <w:t xml:space="preserve">Начало истории дизайна вполне обоснованно связывается многими </w:t>
      </w:r>
      <w:r w:rsidRPr="0024422D">
        <w:rPr>
          <w:spacing w:val="-6"/>
          <w:sz w:val="28"/>
          <w:szCs w:val="28"/>
        </w:rPr>
        <w:t xml:space="preserve">исследователями с началом работы художника, архитектора, дизайнера </w:t>
      </w:r>
      <w:r w:rsidRPr="0024422D">
        <w:rPr>
          <w:i/>
          <w:spacing w:val="-10"/>
          <w:sz w:val="28"/>
          <w:szCs w:val="28"/>
        </w:rPr>
        <w:t>Петера Беренса</w:t>
      </w:r>
      <w:r w:rsidRPr="0024422D">
        <w:rPr>
          <w:spacing w:val="-10"/>
          <w:sz w:val="28"/>
          <w:szCs w:val="28"/>
        </w:rPr>
        <w:t xml:space="preserve"> в компании «АЕС» в </w:t>
      </w:r>
      <w:smartTag w:uri="urn:schemas-microsoft-com:office:smarttags" w:element="metricconverter">
        <w:smartTagPr>
          <w:attr w:name="ProductID" w:val="1907 г"/>
        </w:smartTagPr>
        <w:r w:rsidRPr="0024422D">
          <w:rPr>
            <w:spacing w:val="-10"/>
            <w:sz w:val="28"/>
            <w:szCs w:val="28"/>
          </w:rPr>
          <w:t>1907 г</w:t>
        </w:r>
      </w:smartTag>
      <w:r w:rsidRPr="0024422D">
        <w:rPr>
          <w:spacing w:val="-10"/>
          <w:sz w:val="28"/>
          <w:szCs w:val="28"/>
        </w:rPr>
        <w:t>. При такой постановке вопро</w:t>
      </w:r>
      <w:r w:rsidRPr="0024422D">
        <w:rPr>
          <w:spacing w:val="-9"/>
          <w:sz w:val="28"/>
          <w:szCs w:val="28"/>
        </w:rPr>
        <w:t>са предыдущие десятилетия (Рёскин, Моррис) являются всего лишь только временем теоретической подготовки будущего практического дизайна. Если рассматривать дизайн как способ воссоздания целостности предметного мира и очеловечивания технической цивилизации, то начало ис</w:t>
      </w:r>
      <w:r w:rsidRPr="0024422D">
        <w:rPr>
          <w:spacing w:val="-8"/>
          <w:sz w:val="28"/>
          <w:szCs w:val="28"/>
        </w:rPr>
        <w:t xml:space="preserve">тории дизайна можно отнести и к </w:t>
      </w:r>
      <w:smartTag w:uri="urn:schemas-microsoft-com:office:smarttags" w:element="metricconverter">
        <w:smartTagPr>
          <w:attr w:name="ProductID" w:val="1919 г"/>
        </w:smartTagPr>
        <w:r w:rsidRPr="0024422D">
          <w:rPr>
            <w:spacing w:val="-8"/>
            <w:sz w:val="28"/>
            <w:szCs w:val="28"/>
          </w:rPr>
          <w:t>1919 г</w:t>
        </w:r>
      </w:smartTag>
      <w:r w:rsidRPr="0024422D">
        <w:rPr>
          <w:spacing w:val="-8"/>
          <w:sz w:val="28"/>
          <w:szCs w:val="28"/>
        </w:rPr>
        <w:t xml:space="preserve">., когда Вальтер Гропиус основал </w:t>
      </w:r>
      <w:r w:rsidRPr="0024422D">
        <w:rPr>
          <w:spacing w:val="-14"/>
          <w:sz w:val="28"/>
          <w:szCs w:val="28"/>
        </w:rPr>
        <w:t>Баухауз.</w:t>
      </w:r>
    </w:p>
    <w:p w:rsidR="002B48AC" w:rsidRPr="0024422D" w:rsidRDefault="002B48AC" w:rsidP="002B48AC">
      <w:pPr>
        <w:shd w:val="clear" w:color="auto" w:fill="FFFFFF"/>
        <w:spacing w:line="288" w:lineRule="auto"/>
        <w:ind w:right="14" w:firstLine="276"/>
        <w:jc w:val="both"/>
        <w:rPr>
          <w:sz w:val="28"/>
          <w:szCs w:val="28"/>
        </w:rPr>
      </w:pPr>
      <w:r w:rsidRPr="0024422D">
        <w:rPr>
          <w:spacing w:val="-10"/>
          <w:sz w:val="28"/>
          <w:szCs w:val="28"/>
        </w:rPr>
        <w:lastRenderedPageBreak/>
        <w:t>Те, кто считает дизайн средством разрешения конфликта между искус</w:t>
      </w:r>
      <w:r w:rsidRPr="0024422D">
        <w:rPr>
          <w:spacing w:val="-8"/>
          <w:sz w:val="28"/>
          <w:szCs w:val="28"/>
        </w:rPr>
        <w:t>ством и машинной техникой, могли бы вести летосчисление дизайна, на</w:t>
      </w:r>
      <w:r w:rsidRPr="0024422D">
        <w:rPr>
          <w:spacing w:val="-10"/>
          <w:sz w:val="28"/>
          <w:szCs w:val="28"/>
        </w:rPr>
        <w:t xml:space="preserve">пример, от </w:t>
      </w:r>
      <w:r w:rsidRPr="0024422D">
        <w:rPr>
          <w:i/>
          <w:spacing w:val="-10"/>
          <w:sz w:val="28"/>
          <w:szCs w:val="28"/>
        </w:rPr>
        <w:t xml:space="preserve">Анри Ван де Вельде и Фрэнка Ллойда Райта, </w:t>
      </w:r>
      <w:r w:rsidRPr="0024422D">
        <w:rPr>
          <w:spacing w:val="-10"/>
          <w:sz w:val="28"/>
          <w:szCs w:val="28"/>
        </w:rPr>
        <w:t xml:space="preserve">провозгласивших, что машина может стать таким же инструментом в руках художника, как и </w:t>
      </w:r>
      <w:r w:rsidRPr="0024422D">
        <w:rPr>
          <w:spacing w:val="-11"/>
          <w:sz w:val="28"/>
          <w:szCs w:val="28"/>
        </w:rPr>
        <w:t>ремесленное орудие.</w:t>
      </w:r>
    </w:p>
    <w:p w:rsidR="002B48AC" w:rsidRPr="0024422D" w:rsidRDefault="002B48AC" w:rsidP="00FA444D">
      <w:pPr>
        <w:shd w:val="clear" w:color="auto" w:fill="FFFFFF"/>
        <w:spacing w:line="288" w:lineRule="auto"/>
        <w:ind w:left="7" w:right="12" w:firstLine="286"/>
        <w:jc w:val="both"/>
        <w:rPr>
          <w:sz w:val="28"/>
          <w:szCs w:val="28"/>
        </w:rPr>
      </w:pPr>
      <w:r w:rsidRPr="0024422D">
        <w:rPr>
          <w:spacing w:val="-8"/>
          <w:sz w:val="28"/>
          <w:szCs w:val="28"/>
        </w:rPr>
        <w:t xml:space="preserve">Все перечисленные точки зрения на начало истории дизайна сходятся </w:t>
      </w:r>
      <w:r w:rsidRPr="0024422D">
        <w:rPr>
          <w:spacing w:val="-9"/>
          <w:sz w:val="28"/>
          <w:szCs w:val="28"/>
        </w:rPr>
        <w:t>в одном: дизайн рассматривается в связи с искусством, с развитием худо</w:t>
      </w:r>
      <w:r w:rsidRPr="0024422D">
        <w:rPr>
          <w:spacing w:val="-5"/>
          <w:sz w:val="28"/>
          <w:szCs w:val="28"/>
        </w:rPr>
        <w:t xml:space="preserve">жественного творчества. Он понимается либо как некий новый стиль в </w:t>
      </w:r>
      <w:r w:rsidRPr="0024422D">
        <w:rPr>
          <w:spacing w:val="-8"/>
          <w:sz w:val="28"/>
          <w:szCs w:val="28"/>
        </w:rPr>
        <w:t>искусстве, либо как новая сфера приложения искусства, либо как прило</w:t>
      </w:r>
      <w:r w:rsidRPr="0024422D">
        <w:rPr>
          <w:spacing w:val="-7"/>
          <w:sz w:val="28"/>
          <w:szCs w:val="28"/>
        </w:rPr>
        <w:t>жение нового (современного) искусства к сфере промышленного произ</w:t>
      </w:r>
      <w:r w:rsidRPr="0024422D">
        <w:rPr>
          <w:spacing w:val="-11"/>
          <w:sz w:val="28"/>
          <w:szCs w:val="28"/>
        </w:rPr>
        <w:t>водства.</w:t>
      </w:r>
    </w:p>
    <w:p w:rsidR="00FA444D" w:rsidRPr="0024422D" w:rsidRDefault="00FA444D" w:rsidP="00FA444D">
      <w:pPr>
        <w:spacing w:line="288" w:lineRule="auto"/>
        <w:rPr>
          <w:b/>
          <w:i/>
          <w:sz w:val="28"/>
          <w:szCs w:val="28"/>
        </w:rPr>
      </w:pPr>
      <w:r w:rsidRPr="0024422D">
        <w:rPr>
          <w:b/>
          <w:i/>
          <w:sz w:val="28"/>
          <w:szCs w:val="28"/>
        </w:rPr>
        <w:t>Контрольные вопросы</w:t>
      </w:r>
    </w:p>
    <w:p w:rsidR="00FA444D" w:rsidRPr="0024422D" w:rsidRDefault="00FA444D" w:rsidP="00FA444D">
      <w:pPr>
        <w:widowControl w:val="0"/>
        <w:numPr>
          <w:ilvl w:val="0"/>
          <w:numId w:val="28"/>
        </w:numPr>
        <w:autoSpaceDE w:val="0"/>
        <w:autoSpaceDN w:val="0"/>
        <w:adjustRightInd w:val="0"/>
        <w:spacing w:line="288" w:lineRule="auto"/>
        <w:rPr>
          <w:i/>
          <w:sz w:val="28"/>
          <w:szCs w:val="28"/>
        </w:rPr>
      </w:pPr>
      <w:r w:rsidRPr="0024422D">
        <w:rPr>
          <w:i/>
          <w:sz w:val="28"/>
          <w:szCs w:val="28"/>
        </w:rPr>
        <w:t>Расскажите о формах и проявлениях дизайнерской деятельности</w:t>
      </w:r>
    </w:p>
    <w:p w:rsidR="00FA444D" w:rsidRPr="0024422D" w:rsidRDefault="00FA444D" w:rsidP="00FA444D">
      <w:pPr>
        <w:widowControl w:val="0"/>
        <w:numPr>
          <w:ilvl w:val="0"/>
          <w:numId w:val="28"/>
        </w:numPr>
        <w:autoSpaceDE w:val="0"/>
        <w:autoSpaceDN w:val="0"/>
        <w:adjustRightInd w:val="0"/>
        <w:spacing w:line="288" w:lineRule="auto"/>
        <w:rPr>
          <w:i/>
          <w:sz w:val="28"/>
          <w:szCs w:val="28"/>
        </w:rPr>
      </w:pPr>
      <w:r w:rsidRPr="0024422D">
        <w:rPr>
          <w:i/>
          <w:sz w:val="28"/>
          <w:szCs w:val="28"/>
        </w:rPr>
        <w:t>Расскажите о деятельности теоретиков дизайна</w:t>
      </w:r>
    </w:p>
    <w:p w:rsidR="008743B1" w:rsidRPr="0024422D" w:rsidRDefault="008743B1" w:rsidP="00FA444D">
      <w:pPr>
        <w:spacing w:line="288" w:lineRule="auto"/>
        <w:ind w:firstLine="709"/>
        <w:jc w:val="both"/>
        <w:rPr>
          <w:sz w:val="28"/>
          <w:szCs w:val="28"/>
        </w:rPr>
      </w:pPr>
    </w:p>
    <w:p w:rsidR="008743B1" w:rsidRPr="0024422D" w:rsidRDefault="008743B1" w:rsidP="00A51CAF">
      <w:pPr>
        <w:spacing w:line="288" w:lineRule="auto"/>
        <w:ind w:firstLine="709"/>
        <w:jc w:val="both"/>
        <w:rPr>
          <w:sz w:val="28"/>
          <w:szCs w:val="28"/>
          <w:lang w:val="kk-KZ"/>
        </w:rPr>
      </w:pPr>
    </w:p>
    <w:p w:rsidR="008743B1" w:rsidRPr="0024422D" w:rsidRDefault="008743B1" w:rsidP="00A51CAF">
      <w:pPr>
        <w:pStyle w:val="ab"/>
        <w:numPr>
          <w:ilvl w:val="1"/>
          <w:numId w:val="2"/>
        </w:numPr>
        <w:spacing w:line="288" w:lineRule="auto"/>
        <w:ind w:left="0" w:firstLine="709"/>
        <w:jc w:val="both"/>
        <w:rPr>
          <w:sz w:val="28"/>
          <w:szCs w:val="28"/>
          <w:shd w:val="clear" w:color="auto" w:fill="FFFFFF"/>
          <w:lang w:val="kk-KZ"/>
        </w:rPr>
      </w:pPr>
      <w:r w:rsidRPr="0024422D">
        <w:rPr>
          <w:b/>
          <w:bCs/>
          <w:sz w:val="28"/>
          <w:szCs w:val="28"/>
          <w:shd w:val="clear" w:color="auto" w:fill="FFFFFF"/>
        </w:rPr>
        <w:t>Графический дизайн</w:t>
      </w:r>
      <w:r w:rsidRPr="0024422D">
        <w:rPr>
          <w:sz w:val="28"/>
          <w:szCs w:val="28"/>
          <w:shd w:val="clear" w:color="auto" w:fill="FFFFFF"/>
        </w:rPr>
        <w:t> </w:t>
      </w:r>
    </w:p>
    <w:p w:rsidR="008743B1" w:rsidRPr="0024422D" w:rsidRDefault="008743B1" w:rsidP="00A51CAF">
      <w:pPr>
        <w:pStyle w:val="ab"/>
        <w:spacing w:line="288" w:lineRule="auto"/>
        <w:ind w:left="0" w:firstLine="709"/>
        <w:jc w:val="both"/>
        <w:rPr>
          <w:sz w:val="28"/>
          <w:szCs w:val="28"/>
          <w:lang w:val="kk-KZ"/>
        </w:rPr>
      </w:pPr>
    </w:p>
    <w:p w:rsidR="008743B1" w:rsidRPr="0024422D" w:rsidRDefault="008743B1" w:rsidP="00A51CAF">
      <w:pPr>
        <w:spacing w:line="288" w:lineRule="auto"/>
        <w:ind w:firstLine="709"/>
        <w:jc w:val="both"/>
        <w:rPr>
          <w:sz w:val="28"/>
          <w:szCs w:val="28"/>
          <w:lang w:val="kk-KZ"/>
        </w:rPr>
      </w:pPr>
      <w:r w:rsidRPr="0024422D">
        <w:rPr>
          <w:bCs/>
          <w:i/>
          <w:sz w:val="28"/>
          <w:szCs w:val="28"/>
          <w:shd w:val="clear" w:color="auto" w:fill="FFFFFF"/>
        </w:rPr>
        <w:t>Графический дизайн</w:t>
      </w:r>
      <w:r w:rsidRPr="0024422D">
        <w:rPr>
          <w:sz w:val="28"/>
          <w:szCs w:val="28"/>
          <w:shd w:val="clear" w:color="auto" w:fill="FFFFFF"/>
        </w:rPr>
        <w:t> — </w:t>
      </w:r>
      <w:hyperlink r:id="rId86" w:tooltip="Рисование" w:history="1">
        <w:r w:rsidRPr="0024422D">
          <w:rPr>
            <w:rStyle w:val="aa"/>
            <w:color w:val="auto"/>
            <w:sz w:val="28"/>
            <w:szCs w:val="28"/>
            <w:u w:val="none"/>
            <w:shd w:val="clear" w:color="auto" w:fill="FFFFFF"/>
          </w:rPr>
          <w:t>художественно-проектная деятельность</w:t>
        </w:r>
      </w:hyperlink>
      <w:r w:rsidRPr="0024422D">
        <w:rPr>
          <w:sz w:val="28"/>
          <w:szCs w:val="28"/>
          <w:shd w:val="clear" w:color="auto" w:fill="FFFFFF"/>
        </w:rPr>
        <w:t>, направленная на создание визуальной графической программы или системы. Графический дизайн поддерживает развитие социально-экономической и </w:t>
      </w:r>
      <w:hyperlink r:id="rId87" w:tooltip="Культура" w:history="1">
        <w:r w:rsidRPr="0024422D">
          <w:rPr>
            <w:rStyle w:val="aa"/>
            <w:color w:val="auto"/>
            <w:sz w:val="28"/>
            <w:szCs w:val="28"/>
            <w:u w:val="none"/>
            <w:shd w:val="clear" w:color="auto" w:fill="FFFFFF"/>
          </w:rPr>
          <w:t>культурной</w:t>
        </w:r>
      </w:hyperlink>
      <w:r w:rsidRPr="0024422D">
        <w:rPr>
          <w:sz w:val="28"/>
          <w:szCs w:val="28"/>
          <w:shd w:val="clear" w:color="auto" w:fill="FFFFFF"/>
        </w:rPr>
        <w:t> сфер жизни, способствуя формированию значимого визуального </w:t>
      </w:r>
      <w:hyperlink r:id="rId88" w:tooltip="Ландшафт" w:history="1">
        <w:r w:rsidRPr="0024422D">
          <w:rPr>
            <w:rStyle w:val="aa"/>
            <w:color w:val="auto"/>
            <w:sz w:val="28"/>
            <w:szCs w:val="28"/>
            <w:u w:val="none"/>
            <w:shd w:val="clear" w:color="auto" w:fill="FFFFFF"/>
          </w:rPr>
          <w:t>ландшафта</w:t>
        </w:r>
      </w:hyperlink>
      <w:r w:rsidRPr="0024422D">
        <w:rPr>
          <w:sz w:val="28"/>
          <w:szCs w:val="28"/>
          <w:shd w:val="clear" w:color="auto" w:fill="FFFFFF"/>
        </w:rPr>
        <w:t>.</w:t>
      </w:r>
    </w:p>
    <w:p w:rsidR="008743B1" w:rsidRPr="0024422D" w:rsidRDefault="008743B1"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Графический дизайн как дисциплину можно отнести к числу художественных и профессиональных дисциплин, фокусирующихся на визуальной коммуникации и представлении. Для создания и комбинирования символов, изображений или слов используются разнообразные методики с целью сформировать визуальный образ идей и посланий. Графический дизайнер может пользоваться типографским оформлением, изобразительными искусствами и техниками вёрстки страниц для производства конечного результата. Графический дизайн как термин часто применяют при обозначении самого процесса дизайна, с помощью которого создаётся коммуникация, так и при обозначении продукции (результатов), которая была получена по окончании работы.</w:t>
      </w:r>
    </w:p>
    <w:p w:rsidR="008743B1" w:rsidRPr="0024422D" w:rsidRDefault="008743B1" w:rsidP="00A51CAF">
      <w:pPr>
        <w:pStyle w:val="3"/>
        <w:shd w:val="clear" w:color="auto" w:fill="FFFFFF"/>
        <w:spacing w:before="0" w:line="288" w:lineRule="auto"/>
        <w:ind w:firstLine="709"/>
        <w:jc w:val="both"/>
        <w:rPr>
          <w:rFonts w:ascii="Times New Roman" w:hAnsi="Times New Roman" w:cs="Times New Roman"/>
          <w:b w:val="0"/>
          <w:i/>
          <w:color w:val="auto"/>
          <w:sz w:val="28"/>
          <w:szCs w:val="28"/>
        </w:rPr>
      </w:pPr>
      <w:r w:rsidRPr="0024422D">
        <w:rPr>
          <w:rStyle w:val="mw-headline"/>
          <w:rFonts w:ascii="Times New Roman" w:hAnsi="Times New Roman" w:cs="Times New Roman"/>
          <w:b w:val="0"/>
          <w:i/>
          <w:color w:val="auto"/>
          <w:sz w:val="28"/>
          <w:szCs w:val="28"/>
        </w:rPr>
        <w:t>Наступление эпохи книгопечатания</w:t>
      </w:r>
    </w:p>
    <w:p w:rsidR="008743B1" w:rsidRPr="0024422D" w:rsidRDefault="008743B1"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 xml:space="preserve">Самой первой из известных нам напечатанных книг является буддийская священная книга. Книга напечатана на ткани с помощью распиленных деревянных блоков в 868 году во времена правления китайской династии Тан (618—906). В начале XI века с помощью печатающих устройств создавались длинные свитки и книги, что делало их широко доступными во время династии Сун (960—1279). Но </w:t>
      </w:r>
      <w:r w:rsidRPr="0024422D">
        <w:rPr>
          <w:sz w:val="28"/>
          <w:szCs w:val="28"/>
        </w:rPr>
        <w:lastRenderedPageBreak/>
        <w:t>подлинное начало эры книгопечатания связано с изобретением печатного станка в середине 1440-х годов Иоганном Гутенбергом.</w:t>
      </w:r>
    </w:p>
    <w:p w:rsidR="008743B1" w:rsidRPr="0024422D" w:rsidRDefault="008743B1" w:rsidP="00A51CAF">
      <w:pPr>
        <w:pStyle w:val="3"/>
        <w:shd w:val="clear" w:color="auto" w:fill="FFFFFF"/>
        <w:spacing w:before="0" w:line="288" w:lineRule="auto"/>
        <w:ind w:firstLine="709"/>
        <w:jc w:val="both"/>
        <w:rPr>
          <w:rFonts w:ascii="Times New Roman" w:hAnsi="Times New Roman" w:cs="Times New Roman"/>
          <w:b w:val="0"/>
          <w:i/>
          <w:color w:val="auto"/>
          <w:sz w:val="28"/>
          <w:szCs w:val="28"/>
        </w:rPr>
      </w:pPr>
      <w:r w:rsidRPr="0024422D">
        <w:rPr>
          <w:rStyle w:val="mw-headline"/>
          <w:rFonts w:ascii="Times New Roman" w:hAnsi="Times New Roman" w:cs="Times New Roman"/>
          <w:b w:val="0"/>
          <w:i/>
          <w:color w:val="auto"/>
          <w:sz w:val="28"/>
          <w:szCs w:val="28"/>
        </w:rPr>
        <w:t>Мировые школы графического дизайна</w:t>
      </w:r>
    </w:p>
    <w:p w:rsidR="008743B1" w:rsidRPr="0024422D" w:rsidRDefault="008743B1"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Русский </w:t>
      </w:r>
      <w:hyperlink r:id="rId89" w:tooltip="Конструктивизм (искусство)" w:history="1">
        <w:r w:rsidRPr="0024422D">
          <w:rPr>
            <w:rStyle w:val="aa"/>
            <w:rFonts w:eastAsiaTheme="majorEastAsia"/>
            <w:color w:val="auto"/>
            <w:sz w:val="28"/>
            <w:szCs w:val="28"/>
            <w:u w:val="none"/>
          </w:rPr>
          <w:t>конструктивизм</w:t>
        </w:r>
      </w:hyperlink>
      <w:r w:rsidRPr="0024422D">
        <w:rPr>
          <w:sz w:val="28"/>
          <w:szCs w:val="28"/>
        </w:rPr>
        <w:t> (1920-е годы), американская рекламная </w:t>
      </w:r>
      <w:hyperlink r:id="rId90" w:tooltip="Графика" w:history="1">
        <w:r w:rsidRPr="0024422D">
          <w:rPr>
            <w:rStyle w:val="aa"/>
            <w:rFonts w:eastAsiaTheme="majorEastAsia"/>
            <w:color w:val="auto"/>
            <w:sz w:val="28"/>
            <w:szCs w:val="28"/>
            <w:u w:val="none"/>
          </w:rPr>
          <w:t>графика</w:t>
        </w:r>
      </w:hyperlink>
      <w:r w:rsidRPr="0024422D">
        <w:rPr>
          <w:sz w:val="28"/>
          <w:szCs w:val="28"/>
        </w:rPr>
        <w:t> (1930—1950-е годы), швейцарская школа графики (1950—1970-е годы), </w:t>
      </w:r>
      <w:hyperlink r:id="rId91" w:tooltip="Польская школа плаката" w:history="1">
        <w:r w:rsidRPr="0024422D">
          <w:rPr>
            <w:rStyle w:val="aa"/>
            <w:rFonts w:eastAsiaTheme="majorEastAsia"/>
            <w:color w:val="auto"/>
            <w:sz w:val="28"/>
            <w:szCs w:val="28"/>
            <w:u w:val="none"/>
          </w:rPr>
          <w:t>польская школа плаката</w:t>
        </w:r>
      </w:hyperlink>
      <w:r w:rsidRPr="0024422D">
        <w:rPr>
          <w:sz w:val="28"/>
          <w:szCs w:val="28"/>
        </w:rPr>
        <w:t>(1950—1970-е годы), кубинская школа плаката (1960—1980-е годы), японская школа плаката (1960—1980-е годы). К ведущим национальным школам графического дизайна относятся также английская, голландская, французская, немецкая, финская.</w:t>
      </w:r>
    </w:p>
    <w:p w:rsidR="008743B1" w:rsidRPr="0024422D" w:rsidRDefault="008743B1"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Всемирная организация по графическому дизайну — ICOGRADA, Международный совет ассоциаций по графическому дизайну. Россия представлена в ICOGRADA Академией графического дизайна, Британской высшей школой дизайна, МГХПА (Московская государственная художественно-промышленная академия) им. С. Г. Строганова и ВАШГД (Высшая академическая школа графического дизайна).</w:t>
      </w:r>
    </w:p>
    <w:p w:rsidR="008743B1" w:rsidRPr="0024422D" w:rsidRDefault="008743B1"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i/>
          <w:color w:val="auto"/>
          <w:sz w:val="28"/>
          <w:szCs w:val="28"/>
        </w:rPr>
      </w:pPr>
      <w:r w:rsidRPr="0024422D">
        <w:rPr>
          <w:rStyle w:val="mw-headline"/>
          <w:rFonts w:ascii="Times New Roman" w:hAnsi="Times New Roman" w:cs="Times New Roman"/>
          <w:b w:val="0"/>
          <w:bCs w:val="0"/>
          <w:i/>
          <w:color w:val="auto"/>
          <w:sz w:val="28"/>
          <w:szCs w:val="28"/>
        </w:rPr>
        <w:t>Разделы графического дизайна</w:t>
      </w:r>
    </w:p>
    <w:p w:rsidR="008743B1" w:rsidRPr="0024422D" w:rsidRDefault="008743B1"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Графический дизайн можно классифицировать по категориям решаемых задач:</w:t>
      </w:r>
    </w:p>
    <w:p w:rsidR="008743B1" w:rsidRPr="0024422D" w:rsidRDefault="00FB15F9" w:rsidP="00A51CAF">
      <w:pPr>
        <w:numPr>
          <w:ilvl w:val="0"/>
          <w:numId w:val="7"/>
        </w:numPr>
        <w:shd w:val="clear" w:color="auto" w:fill="FFFFFF"/>
        <w:spacing w:line="288" w:lineRule="auto"/>
        <w:ind w:left="0" w:firstLine="709"/>
        <w:jc w:val="both"/>
        <w:rPr>
          <w:sz w:val="28"/>
          <w:szCs w:val="28"/>
        </w:rPr>
      </w:pPr>
      <w:hyperlink r:id="rId92" w:tooltip="Типографика" w:history="1">
        <w:r w:rsidR="008743B1" w:rsidRPr="0024422D">
          <w:rPr>
            <w:rStyle w:val="aa"/>
            <w:rFonts w:eastAsiaTheme="majorEastAsia"/>
            <w:color w:val="auto"/>
            <w:sz w:val="28"/>
            <w:szCs w:val="28"/>
            <w:u w:val="none"/>
          </w:rPr>
          <w:t>Типографика</w:t>
        </w:r>
      </w:hyperlink>
      <w:r w:rsidR="008743B1" w:rsidRPr="0024422D">
        <w:rPr>
          <w:sz w:val="28"/>
          <w:szCs w:val="28"/>
        </w:rPr>
        <w:t>, </w:t>
      </w:r>
      <w:hyperlink r:id="rId93" w:tooltip="Каллиграфия" w:history="1">
        <w:r w:rsidR="008743B1" w:rsidRPr="0024422D">
          <w:rPr>
            <w:rStyle w:val="aa"/>
            <w:rFonts w:eastAsiaTheme="majorEastAsia"/>
            <w:color w:val="auto"/>
            <w:sz w:val="28"/>
            <w:szCs w:val="28"/>
            <w:u w:val="none"/>
          </w:rPr>
          <w:t>каллиграфия</w:t>
        </w:r>
      </w:hyperlink>
      <w:r w:rsidR="008743B1" w:rsidRPr="0024422D">
        <w:rPr>
          <w:sz w:val="28"/>
          <w:szCs w:val="28"/>
        </w:rPr>
        <w:t>, </w:t>
      </w:r>
      <w:hyperlink r:id="rId94" w:tooltip="Шрифт" w:history="1">
        <w:r w:rsidR="008743B1" w:rsidRPr="0024422D">
          <w:rPr>
            <w:rStyle w:val="aa"/>
            <w:rFonts w:eastAsiaTheme="majorEastAsia"/>
            <w:color w:val="auto"/>
            <w:sz w:val="28"/>
            <w:szCs w:val="28"/>
            <w:u w:val="none"/>
          </w:rPr>
          <w:t>шрифты</w:t>
        </w:r>
      </w:hyperlink>
      <w:r w:rsidR="008743B1" w:rsidRPr="0024422D">
        <w:rPr>
          <w:sz w:val="28"/>
          <w:szCs w:val="28"/>
        </w:rPr>
        <w:t>, </w:t>
      </w:r>
      <w:hyperlink r:id="rId95" w:tooltip="Книжное оформление" w:history="1">
        <w:r w:rsidR="008743B1" w:rsidRPr="0024422D">
          <w:rPr>
            <w:rStyle w:val="aa"/>
            <w:rFonts w:eastAsiaTheme="majorEastAsia"/>
            <w:color w:val="auto"/>
            <w:sz w:val="28"/>
            <w:szCs w:val="28"/>
            <w:u w:val="none"/>
          </w:rPr>
          <w:t>книжное оформление</w:t>
        </w:r>
      </w:hyperlink>
      <w:r w:rsidR="008743B1" w:rsidRPr="0024422D">
        <w:rPr>
          <w:sz w:val="28"/>
          <w:szCs w:val="28"/>
        </w:rPr>
        <w:t>.</w:t>
      </w:r>
    </w:p>
    <w:p w:rsidR="008743B1" w:rsidRPr="0024422D" w:rsidRDefault="00FB15F9" w:rsidP="00A51CAF">
      <w:pPr>
        <w:numPr>
          <w:ilvl w:val="0"/>
          <w:numId w:val="7"/>
        </w:numPr>
        <w:shd w:val="clear" w:color="auto" w:fill="FFFFFF"/>
        <w:spacing w:line="288" w:lineRule="auto"/>
        <w:ind w:left="0" w:firstLine="709"/>
        <w:jc w:val="both"/>
        <w:rPr>
          <w:sz w:val="28"/>
          <w:szCs w:val="28"/>
        </w:rPr>
      </w:pPr>
      <w:hyperlink r:id="rId96" w:tooltip="Фирменный стиль" w:history="1">
        <w:r w:rsidR="008743B1" w:rsidRPr="0024422D">
          <w:rPr>
            <w:rStyle w:val="aa"/>
            <w:rFonts w:eastAsiaTheme="majorEastAsia"/>
            <w:color w:val="auto"/>
            <w:sz w:val="28"/>
            <w:szCs w:val="28"/>
            <w:u w:val="none"/>
          </w:rPr>
          <w:t>Фирменный стиль</w:t>
        </w:r>
      </w:hyperlink>
      <w:r w:rsidR="008743B1" w:rsidRPr="0024422D">
        <w:rPr>
          <w:sz w:val="28"/>
          <w:szCs w:val="28"/>
        </w:rPr>
        <w:t> (</w:t>
      </w:r>
      <w:hyperlink r:id="rId97" w:tooltip="Корпоративный стиль" w:history="1">
        <w:r w:rsidR="008743B1" w:rsidRPr="0024422D">
          <w:rPr>
            <w:rStyle w:val="aa"/>
            <w:rFonts w:eastAsiaTheme="majorEastAsia"/>
            <w:color w:val="auto"/>
            <w:sz w:val="28"/>
            <w:szCs w:val="28"/>
            <w:u w:val="none"/>
          </w:rPr>
          <w:t>корпоративный стиль</w:t>
        </w:r>
      </w:hyperlink>
      <w:r w:rsidR="008743B1" w:rsidRPr="0024422D">
        <w:rPr>
          <w:sz w:val="28"/>
          <w:szCs w:val="28"/>
        </w:rPr>
        <w:t>), в том числе фирменные знаки, </w:t>
      </w:r>
      <w:hyperlink r:id="rId98" w:tooltip="Логотип" w:history="1">
        <w:r w:rsidR="008743B1" w:rsidRPr="0024422D">
          <w:rPr>
            <w:rStyle w:val="aa"/>
            <w:rFonts w:eastAsiaTheme="majorEastAsia"/>
            <w:color w:val="auto"/>
            <w:sz w:val="28"/>
            <w:szCs w:val="28"/>
            <w:u w:val="none"/>
          </w:rPr>
          <w:t>логотипы</w:t>
        </w:r>
      </w:hyperlink>
      <w:r w:rsidR="008743B1" w:rsidRPr="0024422D">
        <w:rPr>
          <w:sz w:val="28"/>
          <w:szCs w:val="28"/>
        </w:rPr>
        <w:t>.</w:t>
      </w:r>
    </w:p>
    <w:p w:rsidR="008743B1" w:rsidRPr="0024422D" w:rsidRDefault="008743B1" w:rsidP="00A51CAF">
      <w:pPr>
        <w:numPr>
          <w:ilvl w:val="0"/>
          <w:numId w:val="7"/>
        </w:numPr>
        <w:shd w:val="clear" w:color="auto" w:fill="FFFFFF"/>
        <w:spacing w:line="288" w:lineRule="auto"/>
        <w:ind w:left="0" w:firstLine="709"/>
        <w:jc w:val="both"/>
        <w:rPr>
          <w:sz w:val="28"/>
          <w:szCs w:val="28"/>
        </w:rPr>
      </w:pPr>
      <w:r w:rsidRPr="0024422D">
        <w:rPr>
          <w:sz w:val="28"/>
          <w:szCs w:val="28"/>
        </w:rPr>
        <w:t>Визуальные коммуникации, в том числе </w:t>
      </w:r>
      <w:hyperlink r:id="rId99" w:tooltip="Навигация" w:history="1">
        <w:r w:rsidRPr="0024422D">
          <w:rPr>
            <w:rStyle w:val="aa"/>
            <w:rFonts w:eastAsiaTheme="majorEastAsia"/>
            <w:color w:val="auto"/>
            <w:sz w:val="28"/>
            <w:szCs w:val="28"/>
            <w:u w:val="none"/>
          </w:rPr>
          <w:t>системы ориентации</w:t>
        </w:r>
      </w:hyperlink>
      <w:r w:rsidRPr="0024422D">
        <w:rPr>
          <w:sz w:val="28"/>
          <w:szCs w:val="28"/>
        </w:rPr>
        <w:t> (навигационные и иные пиктограммы).</w:t>
      </w:r>
    </w:p>
    <w:p w:rsidR="008743B1" w:rsidRPr="0024422D" w:rsidRDefault="00FB15F9" w:rsidP="00A51CAF">
      <w:pPr>
        <w:numPr>
          <w:ilvl w:val="0"/>
          <w:numId w:val="7"/>
        </w:numPr>
        <w:shd w:val="clear" w:color="auto" w:fill="FFFFFF"/>
        <w:spacing w:line="288" w:lineRule="auto"/>
        <w:ind w:left="0" w:firstLine="709"/>
        <w:jc w:val="both"/>
        <w:rPr>
          <w:sz w:val="28"/>
          <w:szCs w:val="28"/>
        </w:rPr>
      </w:pPr>
      <w:hyperlink r:id="rId100" w:tooltip="Плакат" w:history="1">
        <w:r w:rsidR="008743B1" w:rsidRPr="0024422D">
          <w:rPr>
            <w:rStyle w:val="aa"/>
            <w:rFonts w:eastAsiaTheme="majorEastAsia"/>
            <w:color w:val="auto"/>
            <w:sz w:val="28"/>
            <w:szCs w:val="28"/>
            <w:u w:val="none"/>
          </w:rPr>
          <w:t>Плакатная</w:t>
        </w:r>
      </w:hyperlink>
      <w:r w:rsidR="008743B1" w:rsidRPr="0024422D">
        <w:rPr>
          <w:sz w:val="28"/>
          <w:szCs w:val="28"/>
        </w:rPr>
        <w:t> продукция, в том числе </w:t>
      </w:r>
      <w:hyperlink r:id="rId101" w:tooltip="Реклама" w:history="1">
        <w:r w:rsidR="008743B1" w:rsidRPr="0024422D">
          <w:rPr>
            <w:rStyle w:val="aa"/>
            <w:rFonts w:eastAsiaTheme="majorEastAsia"/>
            <w:color w:val="auto"/>
            <w:sz w:val="28"/>
            <w:szCs w:val="28"/>
            <w:u w:val="none"/>
          </w:rPr>
          <w:t>рекламные плакаты</w:t>
        </w:r>
      </w:hyperlink>
      <w:r w:rsidR="008743B1" w:rsidRPr="0024422D">
        <w:rPr>
          <w:sz w:val="28"/>
          <w:szCs w:val="28"/>
        </w:rPr>
        <w:t>.</w:t>
      </w:r>
    </w:p>
    <w:p w:rsidR="008743B1" w:rsidRPr="0024422D" w:rsidRDefault="008743B1" w:rsidP="00A51CAF">
      <w:pPr>
        <w:numPr>
          <w:ilvl w:val="0"/>
          <w:numId w:val="7"/>
        </w:numPr>
        <w:shd w:val="clear" w:color="auto" w:fill="FFFFFF"/>
        <w:spacing w:line="288" w:lineRule="auto"/>
        <w:ind w:left="0" w:firstLine="709"/>
        <w:jc w:val="both"/>
        <w:rPr>
          <w:sz w:val="28"/>
          <w:szCs w:val="28"/>
        </w:rPr>
      </w:pPr>
      <w:r w:rsidRPr="0024422D">
        <w:rPr>
          <w:sz w:val="28"/>
          <w:szCs w:val="28"/>
        </w:rPr>
        <w:t>Визуальные решения для </w:t>
      </w:r>
      <w:hyperlink r:id="rId102" w:tooltip="Упаковка" w:history="1">
        <w:r w:rsidRPr="0024422D">
          <w:rPr>
            <w:rStyle w:val="aa"/>
            <w:rFonts w:eastAsiaTheme="majorEastAsia"/>
            <w:color w:val="auto"/>
            <w:sz w:val="28"/>
            <w:szCs w:val="28"/>
            <w:u w:val="none"/>
          </w:rPr>
          <w:t>упаковок</w:t>
        </w:r>
      </w:hyperlink>
      <w:r w:rsidRPr="0024422D">
        <w:rPr>
          <w:sz w:val="28"/>
          <w:szCs w:val="28"/>
        </w:rPr>
        <w:t> продукции, в том числе </w:t>
      </w:r>
      <w:hyperlink r:id="rId103" w:tooltip="Кондитерские изделия" w:history="1">
        <w:r w:rsidRPr="0024422D">
          <w:rPr>
            <w:rStyle w:val="aa"/>
            <w:rFonts w:eastAsiaTheme="majorEastAsia"/>
            <w:color w:val="auto"/>
            <w:sz w:val="28"/>
            <w:szCs w:val="28"/>
            <w:u w:val="none"/>
          </w:rPr>
          <w:t>кондитерской</w:t>
        </w:r>
      </w:hyperlink>
      <w:r w:rsidRPr="0024422D">
        <w:rPr>
          <w:sz w:val="28"/>
          <w:szCs w:val="28"/>
        </w:rPr>
        <w:t> и пищевой.</w:t>
      </w:r>
    </w:p>
    <w:p w:rsidR="008743B1" w:rsidRPr="0024422D" w:rsidRDefault="008743B1" w:rsidP="00A51CAF">
      <w:pPr>
        <w:numPr>
          <w:ilvl w:val="0"/>
          <w:numId w:val="7"/>
        </w:numPr>
        <w:shd w:val="clear" w:color="auto" w:fill="FFFFFF"/>
        <w:spacing w:line="288" w:lineRule="auto"/>
        <w:ind w:left="0" w:firstLine="709"/>
        <w:jc w:val="both"/>
        <w:rPr>
          <w:sz w:val="28"/>
          <w:szCs w:val="28"/>
        </w:rPr>
      </w:pPr>
      <w:r w:rsidRPr="0024422D">
        <w:rPr>
          <w:sz w:val="28"/>
          <w:szCs w:val="28"/>
        </w:rPr>
        <w:t>Визуальный стиль </w:t>
      </w:r>
      <w:hyperlink r:id="rId104" w:tooltip="Телепередача" w:history="1">
        <w:r w:rsidRPr="0024422D">
          <w:rPr>
            <w:rStyle w:val="aa"/>
            <w:rFonts w:eastAsiaTheme="majorEastAsia"/>
            <w:color w:val="auto"/>
            <w:sz w:val="28"/>
            <w:szCs w:val="28"/>
            <w:u w:val="none"/>
          </w:rPr>
          <w:t>телевизионных передач</w:t>
        </w:r>
      </w:hyperlink>
      <w:r w:rsidRPr="0024422D">
        <w:rPr>
          <w:sz w:val="28"/>
          <w:szCs w:val="28"/>
        </w:rPr>
        <w:t> и других продуктов </w:t>
      </w:r>
      <w:hyperlink r:id="rId105" w:tooltip="Средства массовой информации" w:history="1">
        <w:r w:rsidRPr="0024422D">
          <w:rPr>
            <w:rStyle w:val="aa"/>
            <w:rFonts w:eastAsiaTheme="majorEastAsia"/>
            <w:color w:val="auto"/>
            <w:sz w:val="28"/>
            <w:szCs w:val="28"/>
            <w:u w:val="none"/>
          </w:rPr>
          <w:t>СМИ</w:t>
        </w:r>
      </w:hyperlink>
      <w:r w:rsidRPr="0024422D">
        <w:rPr>
          <w:sz w:val="28"/>
          <w:szCs w:val="28"/>
        </w:rPr>
        <w:t>.</w:t>
      </w:r>
    </w:p>
    <w:p w:rsidR="008743B1" w:rsidRPr="0024422D" w:rsidRDefault="008743B1"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Графический дизайн становится всё более интегрирующей профессией, объединяющей в работе со сложным, многоуровневым предметом визуальной реальности </w:t>
      </w:r>
      <w:hyperlink r:id="rId106" w:tooltip="Принцип" w:history="1">
        <w:r w:rsidRPr="0024422D">
          <w:rPr>
            <w:rStyle w:val="aa"/>
            <w:rFonts w:eastAsiaTheme="majorEastAsia"/>
            <w:color w:val="auto"/>
            <w:sz w:val="28"/>
            <w:szCs w:val="28"/>
            <w:u w:val="none"/>
          </w:rPr>
          <w:t>принципы</w:t>
        </w:r>
      </w:hyperlink>
      <w:r w:rsidRPr="0024422D">
        <w:rPr>
          <w:sz w:val="28"/>
          <w:szCs w:val="28"/>
        </w:rPr>
        <w:t> и </w:t>
      </w:r>
      <w:hyperlink r:id="rId107" w:tooltip="Метод" w:history="1">
        <w:r w:rsidRPr="0024422D">
          <w:rPr>
            <w:rStyle w:val="aa"/>
            <w:rFonts w:eastAsiaTheme="majorEastAsia"/>
            <w:color w:val="auto"/>
            <w:sz w:val="28"/>
            <w:szCs w:val="28"/>
            <w:u w:val="none"/>
          </w:rPr>
          <w:t>методы</w:t>
        </w:r>
      </w:hyperlink>
      <w:r w:rsidRPr="0024422D">
        <w:rPr>
          <w:sz w:val="28"/>
          <w:szCs w:val="28"/>
        </w:rPr>
        <w:t> различных профессиональных дисциплин. Кроме визуального образа, </w:t>
      </w:r>
      <w:hyperlink r:id="rId108" w:tooltip="Текст" w:history="1">
        <w:r w:rsidRPr="0024422D">
          <w:rPr>
            <w:rStyle w:val="aa"/>
            <w:rFonts w:eastAsiaTheme="majorEastAsia"/>
            <w:color w:val="auto"/>
            <w:sz w:val="28"/>
            <w:szCs w:val="28"/>
            <w:u w:val="none"/>
          </w:rPr>
          <w:t>текста</w:t>
        </w:r>
      </w:hyperlink>
      <w:r w:rsidRPr="0024422D">
        <w:rPr>
          <w:sz w:val="28"/>
          <w:szCs w:val="28"/>
        </w:rPr>
        <w:t>, пространства, графический дизайн осваивает такие реальности, как </w:t>
      </w:r>
      <w:hyperlink r:id="rId109" w:tooltip="Движение" w:history="1">
        <w:r w:rsidRPr="0024422D">
          <w:rPr>
            <w:rStyle w:val="aa"/>
            <w:rFonts w:eastAsiaTheme="majorEastAsia"/>
            <w:color w:val="auto"/>
            <w:sz w:val="28"/>
            <w:szCs w:val="28"/>
            <w:u w:val="none"/>
          </w:rPr>
          <w:t>движение</w:t>
        </w:r>
      </w:hyperlink>
      <w:r w:rsidRPr="0024422D">
        <w:rPr>
          <w:sz w:val="28"/>
          <w:szCs w:val="28"/>
        </w:rPr>
        <w:t>, </w:t>
      </w:r>
      <w:hyperlink r:id="rId110" w:tooltip="Время" w:history="1">
        <w:r w:rsidRPr="0024422D">
          <w:rPr>
            <w:rStyle w:val="aa"/>
            <w:rFonts w:eastAsiaTheme="majorEastAsia"/>
            <w:color w:val="auto"/>
            <w:sz w:val="28"/>
            <w:szCs w:val="28"/>
            <w:u w:val="none"/>
          </w:rPr>
          <w:t>время</w:t>
        </w:r>
      </w:hyperlink>
      <w:r w:rsidRPr="0024422D">
        <w:rPr>
          <w:sz w:val="28"/>
          <w:szCs w:val="28"/>
        </w:rPr>
        <w:t>, </w:t>
      </w:r>
      <w:hyperlink r:id="rId111" w:tooltip="Интерактивность" w:history="1">
        <w:r w:rsidRPr="0024422D">
          <w:rPr>
            <w:rStyle w:val="aa"/>
            <w:rFonts w:eastAsiaTheme="majorEastAsia"/>
            <w:color w:val="auto"/>
            <w:sz w:val="28"/>
            <w:szCs w:val="28"/>
            <w:u w:val="none"/>
          </w:rPr>
          <w:t>интерактивность</w:t>
        </w:r>
      </w:hyperlink>
      <w:r w:rsidRPr="0024422D">
        <w:rPr>
          <w:sz w:val="28"/>
          <w:szCs w:val="28"/>
        </w:rPr>
        <w:t> и оперирует все более разнообразными средствами </w:t>
      </w:r>
      <w:hyperlink r:id="rId112" w:tooltip="Экономика" w:history="1">
        <w:r w:rsidRPr="0024422D">
          <w:rPr>
            <w:rStyle w:val="aa"/>
            <w:rFonts w:eastAsiaTheme="majorEastAsia"/>
            <w:color w:val="auto"/>
            <w:sz w:val="28"/>
            <w:szCs w:val="28"/>
            <w:u w:val="none"/>
          </w:rPr>
          <w:t>экономических</w:t>
        </w:r>
      </w:hyperlink>
      <w:r w:rsidRPr="0024422D">
        <w:rPr>
          <w:sz w:val="28"/>
          <w:szCs w:val="28"/>
        </w:rPr>
        <w:t>, </w:t>
      </w:r>
      <w:hyperlink r:id="rId113" w:tooltip="Маркетинг" w:history="1">
        <w:r w:rsidRPr="0024422D">
          <w:rPr>
            <w:rStyle w:val="aa"/>
            <w:rFonts w:eastAsiaTheme="majorEastAsia"/>
            <w:color w:val="auto"/>
            <w:sz w:val="28"/>
            <w:szCs w:val="28"/>
            <w:u w:val="none"/>
          </w:rPr>
          <w:t>маркетинговых</w:t>
        </w:r>
      </w:hyperlink>
      <w:r w:rsidRPr="0024422D">
        <w:rPr>
          <w:sz w:val="28"/>
          <w:szCs w:val="28"/>
        </w:rPr>
        <w:t> и культурных коммуникаций.</w:t>
      </w:r>
    </w:p>
    <w:p w:rsidR="008743B1" w:rsidRPr="0024422D" w:rsidRDefault="008743B1"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Профессиональное компьютерное программное обеспечение:</w:t>
      </w:r>
    </w:p>
    <w:p w:rsidR="008743B1" w:rsidRPr="0024422D" w:rsidRDefault="008743B1" w:rsidP="00A51CAF">
      <w:pPr>
        <w:numPr>
          <w:ilvl w:val="0"/>
          <w:numId w:val="8"/>
        </w:numPr>
        <w:shd w:val="clear" w:color="auto" w:fill="FFFFFF"/>
        <w:spacing w:line="288" w:lineRule="auto"/>
        <w:ind w:left="0" w:firstLine="709"/>
        <w:jc w:val="both"/>
        <w:rPr>
          <w:sz w:val="28"/>
          <w:szCs w:val="28"/>
        </w:rPr>
      </w:pPr>
      <w:r w:rsidRPr="0024422D">
        <w:rPr>
          <w:sz w:val="28"/>
          <w:szCs w:val="28"/>
        </w:rPr>
        <w:lastRenderedPageBreak/>
        <w:t>Для офсетной полиграфии: </w:t>
      </w:r>
      <w:hyperlink r:id="rId114" w:tooltip="Adobe Photoshop" w:history="1">
        <w:r w:rsidRPr="0024422D">
          <w:rPr>
            <w:rStyle w:val="aa"/>
            <w:rFonts w:eastAsiaTheme="majorEastAsia"/>
            <w:color w:val="auto"/>
            <w:sz w:val="28"/>
            <w:szCs w:val="28"/>
            <w:u w:val="none"/>
          </w:rPr>
          <w:t>AdobePhotoshop</w:t>
        </w:r>
      </w:hyperlink>
      <w:r w:rsidRPr="0024422D">
        <w:rPr>
          <w:sz w:val="28"/>
          <w:szCs w:val="28"/>
        </w:rPr>
        <w:t>, </w:t>
      </w:r>
      <w:hyperlink r:id="rId115" w:tooltip="GIMP" w:history="1">
        <w:r w:rsidRPr="0024422D">
          <w:rPr>
            <w:rStyle w:val="aa"/>
            <w:rFonts w:eastAsiaTheme="majorEastAsia"/>
            <w:color w:val="auto"/>
            <w:sz w:val="28"/>
            <w:szCs w:val="28"/>
            <w:u w:val="none"/>
          </w:rPr>
          <w:t>Gimp</w:t>
        </w:r>
      </w:hyperlink>
      <w:r w:rsidRPr="0024422D">
        <w:rPr>
          <w:sz w:val="28"/>
          <w:szCs w:val="28"/>
        </w:rPr>
        <w:t> (работа с растровыми изображениями), </w:t>
      </w:r>
      <w:hyperlink r:id="rId116" w:tooltip="Adobe Illustrator" w:history="1">
        <w:r w:rsidRPr="0024422D">
          <w:rPr>
            <w:rStyle w:val="aa"/>
            <w:rFonts w:eastAsiaTheme="majorEastAsia"/>
            <w:color w:val="auto"/>
            <w:sz w:val="28"/>
            <w:szCs w:val="28"/>
            <w:u w:val="none"/>
          </w:rPr>
          <w:t>AdobeIllustrator</w:t>
        </w:r>
      </w:hyperlink>
      <w:r w:rsidRPr="0024422D">
        <w:rPr>
          <w:sz w:val="28"/>
          <w:szCs w:val="28"/>
        </w:rPr>
        <w:t>, </w:t>
      </w:r>
      <w:hyperlink r:id="rId117" w:tooltip="Inkscape" w:history="1">
        <w:r w:rsidRPr="0024422D">
          <w:rPr>
            <w:rStyle w:val="aa"/>
            <w:rFonts w:eastAsiaTheme="majorEastAsia"/>
            <w:color w:val="auto"/>
            <w:sz w:val="28"/>
            <w:szCs w:val="28"/>
            <w:u w:val="none"/>
          </w:rPr>
          <w:t>Inkscape</w:t>
        </w:r>
      </w:hyperlink>
      <w:r w:rsidRPr="0024422D">
        <w:rPr>
          <w:sz w:val="28"/>
          <w:szCs w:val="28"/>
        </w:rPr>
        <w:t> (работа с векторными изображениями), </w:t>
      </w:r>
      <w:hyperlink r:id="rId118" w:tooltip="Adobe InDesign" w:history="1">
        <w:r w:rsidRPr="0024422D">
          <w:rPr>
            <w:rStyle w:val="aa"/>
            <w:rFonts w:eastAsiaTheme="majorEastAsia"/>
            <w:color w:val="auto"/>
            <w:sz w:val="28"/>
            <w:szCs w:val="28"/>
            <w:u w:val="none"/>
          </w:rPr>
          <w:t>AdobeInDesign</w:t>
        </w:r>
      </w:hyperlink>
      <w:r w:rsidRPr="0024422D">
        <w:rPr>
          <w:sz w:val="28"/>
          <w:szCs w:val="28"/>
        </w:rPr>
        <w:t> и </w:t>
      </w:r>
      <w:hyperlink r:id="rId119" w:tooltip="QuarkXPress" w:history="1">
        <w:r w:rsidRPr="0024422D">
          <w:rPr>
            <w:rStyle w:val="aa"/>
            <w:rFonts w:eastAsiaTheme="majorEastAsia"/>
            <w:color w:val="auto"/>
            <w:sz w:val="28"/>
            <w:szCs w:val="28"/>
            <w:u w:val="none"/>
          </w:rPr>
          <w:t>QuarkXPress</w:t>
        </w:r>
      </w:hyperlink>
      <w:r w:rsidRPr="0024422D">
        <w:rPr>
          <w:sz w:val="28"/>
          <w:szCs w:val="28"/>
        </w:rPr>
        <w:t> (вёрстка страниц).</w:t>
      </w:r>
    </w:p>
    <w:p w:rsidR="008743B1" w:rsidRPr="0024422D" w:rsidRDefault="008743B1" w:rsidP="00A51CAF">
      <w:pPr>
        <w:numPr>
          <w:ilvl w:val="0"/>
          <w:numId w:val="8"/>
        </w:numPr>
        <w:shd w:val="clear" w:color="auto" w:fill="FFFFFF"/>
        <w:spacing w:line="288" w:lineRule="auto"/>
        <w:ind w:left="0" w:firstLine="709"/>
        <w:jc w:val="both"/>
        <w:rPr>
          <w:sz w:val="28"/>
          <w:szCs w:val="28"/>
        </w:rPr>
      </w:pPr>
      <w:r w:rsidRPr="0024422D">
        <w:rPr>
          <w:sz w:val="28"/>
          <w:szCs w:val="28"/>
        </w:rPr>
        <w:t>Для наружной рекламы и трафаретной печати: </w:t>
      </w:r>
      <w:hyperlink r:id="rId120" w:tooltip="Corel Draw" w:history="1">
        <w:r w:rsidRPr="0024422D">
          <w:rPr>
            <w:rStyle w:val="aa"/>
            <w:rFonts w:eastAsiaTheme="majorEastAsia"/>
            <w:color w:val="auto"/>
            <w:sz w:val="28"/>
            <w:szCs w:val="28"/>
            <w:u w:val="none"/>
          </w:rPr>
          <w:t>CorelDraw</w:t>
        </w:r>
      </w:hyperlink>
      <w:r w:rsidRPr="0024422D">
        <w:rPr>
          <w:sz w:val="28"/>
          <w:szCs w:val="28"/>
        </w:rPr>
        <w:t>.</w:t>
      </w:r>
    </w:p>
    <w:p w:rsidR="008743B1" w:rsidRPr="0024422D" w:rsidRDefault="008743B1"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i/>
          <w:color w:val="auto"/>
          <w:sz w:val="28"/>
          <w:szCs w:val="28"/>
        </w:rPr>
      </w:pPr>
      <w:r w:rsidRPr="0024422D">
        <w:rPr>
          <w:rStyle w:val="mw-headline"/>
          <w:rFonts w:ascii="Times New Roman" w:hAnsi="Times New Roman" w:cs="Times New Roman"/>
          <w:b w:val="0"/>
          <w:bCs w:val="0"/>
          <w:i/>
          <w:color w:val="auto"/>
          <w:sz w:val="28"/>
          <w:szCs w:val="28"/>
        </w:rPr>
        <w:t>Основные продукты графического дизайна</w:t>
      </w:r>
    </w:p>
    <w:p w:rsidR="008743B1" w:rsidRPr="0024422D" w:rsidRDefault="008743B1"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Общепринятое использование графического дизайна включает в себя журналы, реклама, упаковка и веб-дизайн. Например, упаковка товара может включать в себя логотип или другое изображение, организованный текст и чистые элементы дизайна, такие как формы и цвет, способствующие единому восприятию картинки. Композиция — одно из важнейших свойств графического дизайна, в особенности при использовании предварительных материалов или иных элементов.</w:t>
      </w:r>
    </w:p>
    <w:p w:rsidR="008743B1" w:rsidRPr="0024422D" w:rsidRDefault="008743B1" w:rsidP="00A51CAF">
      <w:pPr>
        <w:numPr>
          <w:ilvl w:val="0"/>
          <w:numId w:val="9"/>
        </w:numPr>
        <w:shd w:val="clear" w:color="auto" w:fill="FFFFFF"/>
        <w:spacing w:line="288" w:lineRule="auto"/>
        <w:ind w:left="0" w:firstLine="709"/>
        <w:jc w:val="both"/>
        <w:rPr>
          <w:sz w:val="28"/>
          <w:szCs w:val="28"/>
        </w:rPr>
      </w:pPr>
      <w:r w:rsidRPr="0024422D">
        <w:rPr>
          <w:sz w:val="28"/>
          <w:szCs w:val="28"/>
        </w:rPr>
        <w:t>книжные </w:t>
      </w:r>
      <w:hyperlink r:id="rId121" w:tooltip="Макет" w:history="1">
        <w:r w:rsidRPr="0024422D">
          <w:rPr>
            <w:rStyle w:val="aa"/>
            <w:rFonts w:eastAsiaTheme="majorEastAsia"/>
            <w:color w:val="auto"/>
            <w:sz w:val="28"/>
            <w:szCs w:val="28"/>
            <w:u w:val="none"/>
          </w:rPr>
          <w:t>макеты</w:t>
        </w:r>
      </w:hyperlink>
      <w:r w:rsidRPr="0024422D">
        <w:rPr>
          <w:sz w:val="28"/>
          <w:szCs w:val="28"/>
        </w:rPr>
        <w:t> и </w:t>
      </w:r>
      <w:hyperlink r:id="rId122" w:tooltip="Иллюстрация" w:history="1">
        <w:r w:rsidRPr="0024422D">
          <w:rPr>
            <w:rStyle w:val="aa"/>
            <w:rFonts w:eastAsiaTheme="majorEastAsia"/>
            <w:color w:val="auto"/>
            <w:sz w:val="28"/>
            <w:szCs w:val="28"/>
            <w:u w:val="none"/>
          </w:rPr>
          <w:t>иллюстрации</w:t>
        </w:r>
      </w:hyperlink>
    </w:p>
    <w:p w:rsidR="008743B1" w:rsidRPr="0024422D" w:rsidRDefault="00FB15F9" w:rsidP="00A51CAF">
      <w:pPr>
        <w:numPr>
          <w:ilvl w:val="0"/>
          <w:numId w:val="9"/>
        </w:numPr>
        <w:shd w:val="clear" w:color="auto" w:fill="FFFFFF"/>
        <w:spacing w:line="288" w:lineRule="auto"/>
        <w:ind w:left="0" w:firstLine="709"/>
        <w:jc w:val="both"/>
        <w:rPr>
          <w:sz w:val="28"/>
          <w:szCs w:val="28"/>
        </w:rPr>
      </w:pPr>
      <w:hyperlink r:id="rId123" w:tooltip="Реклама" w:history="1">
        <w:r w:rsidR="008743B1" w:rsidRPr="0024422D">
          <w:rPr>
            <w:rStyle w:val="aa"/>
            <w:rFonts w:eastAsiaTheme="majorEastAsia"/>
            <w:color w:val="auto"/>
            <w:sz w:val="28"/>
            <w:szCs w:val="28"/>
            <w:u w:val="none"/>
          </w:rPr>
          <w:t>рекламные</w:t>
        </w:r>
      </w:hyperlink>
      <w:r w:rsidR="008743B1" w:rsidRPr="0024422D">
        <w:rPr>
          <w:sz w:val="28"/>
          <w:szCs w:val="28"/>
        </w:rPr>
        <w:t> и информационные </w:t>
      </w:r>
      <w:hyperlink r:id="rId124" w:tooltip="Плакат" w:history="1">
        <w:r w:rsidR="008743B1" w:rsidRPr="0024422D">
          <w:rPr>
            <w:rStyle w:val="aa"/>
            <w:rFonts w:eastAsiaTheme="majorEastAsia"/>
            <w:color w:val="auto"/>
            <w:sz w:val="28"/>
            <w:szCs w:val="28"/>
            <w:u w:val="none"/>
          </w:rPr>
          <w:t>плакаты</w:t>
        </w:r>
      </w:hyperlink>
    </w:p>
    <w:p w:rsidR="008743B1" w:rsidRPr="0024422D" w:rsidRDefault="008743B1" w:rsidP="00A51CAF">
      <w:pPr>
        <w:numPr>
          <w:ilvl w:val="0"/>
          <w:numId w:val="9"/>
        </w:numPr>
        <w:shd w:val="clear" w:color="auto" w:fill="FFFFFF"/>
        <w:spacing w:line="288" w:lineRule="auto"/>
        <w:ind w:left="0" w:firstLine="709"/>
        <w:jc w:val="both"/>
        <w:rPr>
          <w:sz w:val="28"/>
          <w:szCs w:val="28"/>
        </w:rPr>
      </w:pPr>
      <w:r w:rsidRPr="0024422D">
        <w:rPr>
          <w:sz w:val="28"/>
          <w:szCs w:val="28"/>
        </w:rPr>
        <w:t>графическое решение </w:t>
      </w:r>
      <w:hyperlink r:id="rId125" w:tooltip="Открытка" w:history="1">
        <w:r w:rsidRPr="0024422D">
          <w:rPr>
            <w:rStyle w:val="aa"/>
            <w:rFonts w:eastAsiaTheme="majorEastAsia"/>
            <w:color w:val="auto"/>
            <w:sz w:val="28"/>
            <w:szCs w:val="28"/>
            <w:u w:val="none"/>
          </w:rPr>
          <w:t>открыток</w:t>
        </w:r>
      </w:hyperlink>
      <w:r w:rsidRPr="0024422D">
        <w:rPr>
          <w:sz w:val="28"/>
          <w:szCs w:val="28"/>
        </w:rPr>
        <w:t> и </w:t>
      </w:r>
      <w:hyperlink r:id="rId126" w:tooltip="Почтовая марка" w:history="1">
        <w:r w:rsidRPr="0024422D">
          <w:rPr>
            <w:rStyle w:val="aa"/>
            <w:rFonts w:eastAsiaTheme="majorEastAsia"/>
            <w:color w:val="auto"/>
            <w:sz w:val="28"/>
            <w:szCs w:val="28"/>
            <w:u w:val="none"/>
          </w:rPr>
          <w:t>почтовых марок</w:t>
        </w:r>
      </w:hyperlink>
    </w:p>
    <w:p w:rsidR="008743B1" w:rsidRPr="0024422D" w:rsidRDefault="008743B1" w:rsidP="00A51CAF">
      <w:pPr>
        <w:numPr>
          <w:ilvl w:val="0"/>
          <w:numId w:val="9"/>
        </w:numPr>
        <w:shd w:val="clear" w:color="auto" w:fill="FFFFFF"/>
        <w:spacing w:line="288" w:lineRule="auto"/>
        <w:ind w:left="0" w:firstLine="709"/>
        <w:jc w:val="both"/>
        <w:rPr>
          <w:sz w:val="28"/>
          <w:szCs w:val="28"/>
        </w:rPr>
      </w:pPr>
      <w:r w:rsidRPr="0024422D">
        <w:rPr>
          <w:sz w:val="28"/>
          <w:szCs w:val="28"/>
        </w:rPr>
        <w:t>оформление </w:t>
      </w:r>
      <w:hyperlink r:id="rId127" w:tooltip="Грампластинка" w:history="1">
        <w:r w:rsidRPr="0024422D">
          <w:rPr>
            <w:rStyle w:val="aa"/>
            <w:rFonts w:eastAsiaTheme="majorEastAsia"/>
            <w:color w:val="auto"/>
            <w:sz w:val="28"/>
            <w:szCs w:val="28"/>
            <w:u w:val="none"/>
          </w:rPr>
          <w:t>грампластинок</w:t>
        </w:r>
      </w:hyperlink>
      <w:r w:rsidRPr="0024422D">
        <w:rPr>
          <w:sz w:val="28"/>
          <w:szCs w:val="28"/>
        </w:rPr>
        <w:t> и </w:t>
      </w:r>
      <w:hyperlink r:id="rId128" w:tooltip="DVD" w:history="1">
        <w:r w:rsidRPr="0024422D">
          <w:rPr>
            <w:rStyle w:val="aa"/>
            <w:rFonts w:eastAsiaTheme="majorEastAsia"/>
            <w:color w:val="auto"/>
            <w:sz w:val="28"/>
            <w:szCs w:val="28"/>
            <w:u w:val="none"/>
          </w:rPr>
          <w:t>DVD дисков</w:t>
        </w:r>
      </w:hyperlink>
    </w:p>
    <w:p w:rsidR="008743B1" w:rsidRPr="0024422D" w:rsidRDefault="00FB15F9" w:rsidP="00A51CAF">
      <w:pPr>
        <w:numPr>
          <w:ilvl w:val="0"/>
          <w:numId w:val="9"/>
        </w:numPr>
        <w:shd w:val="clear" w:color="auto" w:fill="FFFFFF"/>
        <w:spacing w:line="288" w:lineRule="auto"/>
        <w:ind w:left="0" w:firstLine="709"/>
        <w:jc w:val="both"/>
        <w:rPr>
          <w:sz w:val="28"/>
          <w:szCs w:val="28"/>
        </w:rPr>
      </w:pPr>
      <w:hyperlink r:id="rId129" w:tooltip="Корпоративный стиль" w:history="1">
        <w:r w:rsidR="008743B1" w:rsidRPr="0024422D">
          <w:rPr>
            <w:rStyle w:val="aa"/>
            <w:rFonts w:eastAsiaTheme="majorEastAsia"/>
            <w:color w:val="auto"/>
            <w:sz w:val="28"/>
            <w:szCs w:val="28"/>
            <w:u w:val="none"/>
          </w:rPr>
          <w:t>корпоративный стиль</w:t>
        </w:r>
      </w:hyperlink>
      <w:r w:rsidR="008743B1" w:rsidRPr="0024422D">
        <w:rPr>
          <w:sz w:val="28"/>
          <w:szCs w:val="28"/>
        </w:rPr>
        <w:t> компании и его основной элемент — логотип</w:t>
      </w:r>
    </w:p>
    <w:p w:rsidR="008743B1" w:rsidRPr="0024422D" w:rsidRDefault="00FB15F9" w:rsidP="00A51CAF">
      <w:pPr>
        <w:numPr>
          <w:ilvl w:val="0"/>
          <w:numId w:val="9"/>
        </w:numPr>
        <w:shd w:val="clear" w:color="auto" w:fill="FFFFFF"/>
        <w:spacing w:line="288" w:lineRule="auto"/>
        <w:ind w:left="0" w:firstLine="709"/>
        <w:jc w:val="both"/>
        <w:rPr>
          <w:sz w:val="28"/>
          <w:szCs w:val="28"/>
        </w:rPr>
      </w:pPr>
      <w:hyperlink r:id="rId130" w:tooltip="Буклет" w:history="1">
        <w:r w:rsidR="008743B1" w:rsidRPr="0024422D">
          <w:rPr>
            <w:rStyle w:val="aa"/>
            <w:rFonts w:eastAsiaTheme="majorEastAsia"/>
            <w:color w:val="auto"/>
            <w:sz w:val="28"/>
            <w:szCs w:val="28"/>
            <w:u w:val="none"/>
          </w:rPr>
          <w:t>буклеты</w:t>
        </w:r>
      </w:hyperlink>
      <w:r w:rsidR="008743B1" w:rsidRPr="0024422D">
        <w:rPr>
          <w:sz w:val="28"/>
          <w:szCs w:val="28"/>
        </w:rPr>
        <w:t>, </w:t>
      </w:r>
      <w:hyperlink r:id="rId131" w:tooltip="Брошюра" w:history="1">
        <w:r w:rsidR="008743B1" w:rsidRPr="0024422D">
          <w:rPr>
            <w:rStyle w:val="aa"/>
            <w:rFonts w:eastAsiaTheme="majorEastAsia"/>
            <w:color w:val="auto"/>
            <w:sz w:val="28"/>
            <w:szCs w:val="28"/>
            <w:u w:val="none"/>
          </w:rPr>
          <w:t>брошюры</w:t>
        </w:r>
      </w:hyperlink>
      <w:r w:rsidR="008743B1" w:rsidRPr="0024422D">
        <w:rPr>
          <w:sz w:val="28"/>
          <w:szCs w:val="28"/>
        </w:rPr>
        <w:t>, </w:t>
      </w:r>
      <w:hyperlink r:id="rId132" w:tooltip="Календарь" w:history="1">
        <w:r w:rsidR="008743B1" w:rsidRPr="0024422D">
          <w:rPr>
            <w:rStyle w:val="aa"/>
            <w:rFonts w:eastAsiaTheme="majorEastAsia"/>
            <w:color w:val="auto"/>
            <w:sz w:val="28"/>
            <w:szCs w:val="28"/>
            <w:u w:val="none"/>
          </w:rPr>
          <w:t>календари</w:t>
        </w:r>
      </w:hyperlink>
      <w:r w:rsidR="00FF692D" w:rsidRPr="0024422D">
        <w:rPr>
          <w:sz w:val="28"/>
          <w:szCs w:val="28"/>
        </w:rPr>
        <w:t> идругая</w:t>
      </w:r>
      <w:r w:rsidR="008743B1" w:rsidRPr="0024422D">
        <w:rPr>
          <w:sz w:val="28"/>
          <w:szCs w:val="28"/>
        </w:rPr>
        <w:t>рекламная </w:t>
      </w:r>
      <w:hyperlink r:id="rId133" w:tooltip="Полиграфия" w:history="1">
        <w:r w:rsidR="008743B1" w:rsidRPr="0024422D">
          <w:rPr>
            <w:rStyle w:val="aa"/>
            <w:rFonts w:eastAsiaTheme="majorEastAsia"/>
            <w:color w:val="auto"/>
            <w:sz w:val="28"/>
            <w:szCs w:val="28"/>
            <w:u w:val="none"/>
          </w:rPr>
          <w:t>полиграфическая</w:t>
        </w:r>
      </w:hyperlink>
      <w:r w:rsidR="008743B1" w:rsidRPr="0024422D">
        <w:rPr>
          <w:sz w:val="28"/>
          <w:szCs w:val="28"/>
        </w:rPr>
        <w:t> продукция</w:t>
      </w:r>
    </w:p>
    <w:p w:rsidR="008743B1" w:rsidRPr="0024422D" w:rsidRDefault="008743B1" w:rsidP="00A51CAF">
      <w:pPr>
        <w:numPr>
          <w:ilvl w:val="0"/>
          <w:numId w:val="9"/>
        </w:numPr>
        <w:shd w:val="clear" w:color="auto" w:fill="FFFFFF"/>
        <w:spacing w:line="288" w:lineRule="auto"/>
        <w:ind w:left="0" w:firstLine="709"/>
        <w:jc w:val="both"/>
        <w:rPr>
          <w:sz w:val="28"/>
          <w:szCs w:val="28"/>
        </w:rPr>
      </w:pPr>
      <w:r w:rsidRPr="0024422D">
        <w:rPr>
          <w:sz w:val="28"/>
          <w:szCs w:val="28"/>
        </w:rPr>
        <w:t>упаковки, этикетки, </w:t>
      </w:r>
      <w:hyperlink r:id="rId134" w:tooltip="Обложка" w:history="1">
        <w:r w:rsidRPr="0024422D">
          <w:rPr>
            <w:rStyle w:val="aa"/>
            <w:rFonts w:eastAsiaTheme="majorEastAsia"/>
            <w:color w:val="auto"/>
            <w:sz w:val="28"/>
            <w:szCs w:val="28"/>
            <w:u w:val="none"/>
          </w:rPr>
          <w:t>обложки</w:t>
        </w:r>
      </w:hyperlink>
    </w:p>
    <w:p w:rsidR="008743B1" w:rsidRPr="0024422D" w:rsidRDefault="00FB15F9" w:rsidP="00A51CAF">
      <w:pPr>
        <w:numPr>
          <w:ilvl w:val="0"/>
          <w:numId w:val="9"/>
        </w:numPr>
        <w:shd w:val="clear" w:color="auto" w:fill="FFFFFF"/>
        <w:spacing w:line="288" w:lineRule="auto"/>
        <w:ind w:left="0" w:firstLine="709"/>
        <w:jc w:val="both"/>
        <w:rPr>
          <w:sz w:val="28"/>
          <w:szCs w:val="28"/>
        </w:rPr>
      </w:pPr>
      <w:hyperlink r:id="rId135" w:tooltip="Сувенир" w:history="1">
        <w:r w:rsidR="008743B1" w:rsidRPr="0024422D">
          <w:rPr>
            <w:rStyle w:val="aa"/>
            <w:rFonts w:eastAsiaTheme="majorEastAsia"/>
            <w:color w:val="auto"/>
            <w:sz w:val="28"/>
            <w:szCs w:val="28"/>
            <w:u w:val="none"/>
          </w:rPr>
          <w:t>сувенирная</w:t>
        </w:r>
      </w:hyperlink>
      <w:r w:rsidR="008743B1" w:rsidRPr="0024422D">
        <w:rPr>
          <w:sz w:val="28"/>
          <w:szCs w:val="28"/>
        </w:rPr>
        <w:t> продукция</w:t>
      </w:r>
    </w:p>
    <w:p w:rsidR="008743B1" w:rsidRPr="0024422D" w:rsidRDefault="00FB15F9" w:rsidP="00A51CAF">
      <w:pPr>
        <w:numPr>
          <w:ilvl w:val="0"/>
          <w:numId w:val="9"/>
        </w:numPr>
        <w:shd w:val="clear" w:color="auto" w:fill="FFFFFF"/>
        <w:spacing w:line="288" w:lineRule="auto"/>
        <w:ind w:left="0" w:firstLine="709"/>
        <w:jc w:val="both"/>
        <w:rPr>
          <w:sz w:val="28"/>
          <w:szCs w:val="28"/>
        </w:rPr>
      </w:pPr>
      <w:hyperlink r:id="rId136" w:tooltip="Интернет-сайт" w:history="1">
        <w:r w:rsidR="008743B1" w:rsidRPr="0024422D">
          <w:rPr>
            <w:rStyle w:val="aa"/>
            <w:rFonts w:eastAsiaTheme="majorEastAsia"/>
            <w:color w:val="auto"/>
            <w:sz w:val="28"/>
            <w:szCs w:val="28"/>
            <w:u w:val="none"/>
          </w:rPr>
          <w:t>интернет-сайты</w:t>
        </w:r>
      </w:hyperlink>
    </w:p>
    <w:p w:rsidR="00CF178E" w:rsidRPr="0024422D" w:rsidRDefault="00CF178E" w:rsidP="00CF178E">
      <w:pPr>
        <w:spacing w:line="288" w:lineRule="auto"/>
        <w:ind w:firstLine="709"/>
        <w:jc w:val="both"/>
        <w:rPr>
          <w:sz w:val="28"/>
          <w:szCs w:val="28"/>
          <w:lang w:val="kk-KZ"/>
        </w:rPr>
      </w:pPr>
    </w:p>
    <w:p w:rsidR="00CF178E" w:rsidRPr="0024422D" w:rsidRDefault="00CF178E" w:rsidP="00CF178E">
      <w:pPr>
        <w:spacing w:line="288" w:lineRule="auto"/>
        <w:ind w:firstLine="709"/>
        <w:jc w:val="both"/>
        <w:rPr>
          <w:sz w:val="28"/>
          <w:szCs w:val="28"/>
          <w:lang w:val="kk-KZ"/>
        </w:rPr>
      </w:pPr>
    </w:p>
    <w:p w:rsidR="00CF178E" w:rsidRPr="0024422D" w:rsidRDefault="00E91F37" w:rsidP="00CF178E">
      <w:pPr>
        <w:spacing w:line="288" w:lineRule="auto"/>
        <w:ind w:firstLine="709"/>
        <w:jc w:val="both"/>
        <w:rPr>
          <w:sz w:val="28"/>
          <w:szCs w:val="28"/>
          <w:lang w:val="kk-KZ"/>
        </w:rPr>
      </w:pPr>
      <w:r>
        <w:rPr>
          <w:sz w:val="28"/>
          <w:szCs w:val="28"/>
          <w:lang w:val="kk-KZ"/>
        </w:rPr>
        <w:t>1.3</w:t>
      </w:r>
      <w:r w:rsidR="00C72BFE">
        <w:rPr>
          <w:sz w:val="28"/>
          <w:szCs w:val="28"/>
          <w:lang w:val="kk-KZ"/>
        </w:rPr>
        <w:t xml:space="preserve"> </w:t>
      </w:r>
      <w:r w:rsidR="00CF178E" w:rsidRPr="0024422D">
        <w:rPr>
          <w:b/>
          <w:sz w:val="28"/>
          <w:szCs w:val="28"/>
        </w:rPr>
        <w:t>Влияние дизайна нахудожественное формообразование</w:t>
      </w:r>
    </w:p>
    <w:p w:rsidR="00CF178E" w:rsidRPr="0024422D" w:rsidRDefault="00CF178E" w:rsidP="00CF178E">
      <w:pPr>
        <w:shd w:val="clear" w:color="auto" w:fill="FFFFFF"/>
        <w:spacing w:before="197" w:line="288" w:lineRule="auto"/>
        <w:ind w:left="79" w:firstLine="290"/>
        <w:jc w:val="both"/>
        <w:rPr>
          <w:sz w:val="28"/>
          <w:szCs w:val="28"/>
        </w:rPr>
      </w:pPr>
      <w:r w:rsidRPr="0024422D">
        <w:rPr>
          <w:i/>
          <w:spacing w:val="-10"/>
          <w:sz w:val="28"/>
          <w:szCs w:val="28"/>
          <w:lang w:val="kk-KZ"/>
        </w:rPr>
        <w:t>Промышленный</w:t>
      </w:r>
      <w:r w:rsidRPr="0024422D">
        <w:rPr>
          <w:bCs/>
          <w:i/>
          <w:spacing w:val="-10"/>
          <w:sz w:val="28"/>
          <w:szCs w:val="28"/>
        </w:rPr>
        <w:t>переворот в Великобритании</w:t>
      </w:r>
      <w:r w:rsidRPr="0024422D">
        <w:rPr>
          <w:bCs/>
          <w:spacing w:val="-10"/>
          <w:sz w:val="28"/>
          <w:szCs w:val="28"/>
          <w:lang w:val="kk-KZ"/>
        </w:rPr>
        <w:t xml:space="preserve">. </w:t>
      </w:r>
      <w:r w:rsidRPr="0024422D">
        <w:rPr>
          <w:b/>
          <w:spacing w:val="-10"/>
          <w:sz w:val="28"/>
          <w:szCs w:val="28"/>
        </w:rPr>
        <w:t xml:space="preserve"> В 60-х гг. </w:t>
      </w:r>
      <w:r w:rsidRPr="0024422D">
        <w:rPr>
          <w:b/>
          <w:spacing w:val="-10"/>
          <w:sz w:val="28"/>
          <w:szCs w:val="28"/>
          <w:lang w:val="en-US"/>
        </w:rPr>
        <w:t>XVIII</w:t>
      </w:r>
      <w:r w:rsidRPr="0024422D">
        <w:rPr>
          <w:b/>
          <w:spacing w:val="-10"/>
          <w:sz w:val="28"/>
          <w:szCs w:val="28"/>
        </w:rPr>
        <w:t xml:space="preserve"> в</w:t>
      </w:r>
      <w:r w:rsidRPr="0024422D">
        <w:rPr>
          <w:spacing w:val="-10"/>
          <w:sz w:val="28"/>
          <w:szCs w:val="28"/>
        </w:rPr>
        <w:t>., раньше, чем в других странах Европы, промышленный переворот начался в Великобритании. Этому способствовала англий</w:t>
      </w:r>
      <w:r w:rsidRPr="0024422D">
        <w:rPr>
          <w:spacing w:val="-8"/>
          <w:sz w:val="28"/>
          <w:szCs w:val="28"/>
        </w:rPr>
        <w:t xml:space="preserve">ская буржуазная революция </w:t>
      </w:r>
      <w:r w:rsidRPr="0024422D">
        <w:rPr>
          <w:spacing w:val="-8"/>
          <w:sz w:val="28"/>
          <w:szCs w:val="28"/>
          <w:lang w:val="en-US"/>
        </w:rPr>
        <w:t>XVII</w:t>
      </w:r>
      <w:r w:rsidRPr="0024422D">
        <w:rPr>
          <w:spacing w:val="-8"/>
          <w:sz w:val="28"/>
          <w:szCs w:val="28"/>
        </w:rPr>
        <w:t xml:space="preserve"> в., которая расчистила путь для разви</w:t>
      </w:r>
      <w:r w:rsidRPr="0024422D">
        <w:rPr>
          <w:spacing w:val="-7"/>
          <w:sz w:val="28"/>
          <w:szCs w:val="28"/>
        </w:rPr>
        <w:t xml:space="preserve">тия капиталистических отношений. </w:t>
      </w:r>
    </w:p>
    <w:p w:rsidR="00CF178E" w:rsidRPr="0024422D" w:rsidRDefault="00CF178E" w:rsidP="00CF178E">
      <w:pPr>
        <w:shd w:val="clear" w:color="auto" w:fill="FFFFFF"/>
        <w:spacing w:before="7" w:line="288" w:lineRule="auto"/>
        <w:ind w:left="19" w:right="58" w:firstLine="286"/>
        <w:jc w:val="both"/>
        <w:rPr>
          <w:sz w:val="28"/>
          <w:szCs w:val="28"/>
        </w:rPr>
      </w:pPr>
      <w:r w:rsidRPr="0024422D">
        <w:rPr>
          <w:spacing w:val="-9"/>
          <w:sz w:val="28"/>
          <w:szCs w:val="28"/>
        </w:rPr>
        <w:t>Первоначально изменения в конструкции и форме машин производи</w:t>
      </w:r>
      <w:r w:rsidRPr="0024422D">
        <w:rPr>
          <w:spacing w:val="-13"/>
          <w:sz w:val="28"/>
          <w:szCs w:val="28"/>
        </w:rPr>
        <w:t xml:space="preserve">лись самими ремесленниками, работавшими на них и их создававшими. Кей, </w:t>
      </w:r>
      <w:r w:rsidRPr="0024422D">
        <w:rPr>
          <w:spacing w:val="-9"/>
          <w:sz w:val="28"/>
          <w:szCs w:val="28"/>
        </w:rPr>
        <w:t xml:space="preserve">Кромптон, Харгривс - все это талантливые механики, прекрасно знавшие </w:t>
      </w:r>
      <w:r w:rsidRPr="0024422D">
        <w:rPr>
          <w:spacing w:val="-7"/>
          <w:sz w:val="28"/>
          <w:szCs w:val="28"/>
        </w:rPr>
        <w:t>свое ремесло, выходцы из народа.</w:t>
      </w:r>
    </w:p>
    <w:p w:rsidR="00CF178E" w:rsidRPr="0024422D" w:rsidRDefault="00CF178E" w:rsidP="00CF178E">
      <w:pPr>
        <w:shd w:val="clear" w:color="auto" w:fill="FFFFFF"/>
        <w:spacing w:line="288" w:lineRule="auto"/>
        <w:ind w:left="7" w:right="2" w:firstLine="250"/>
        <w:jc w:val="both"/>
        <w:rPr>
          <w:sz w:val="28"/>
          <w:szCs w:val="28"/>
        </w:rPr>
      </w:pPr>
      <w:r w:rsidRPr="0024422D">
        <w:rPr>
          <w:spacing w:val="-7"/>
          <w:sz w:val="28"/>
          <w:szCs w:val="28"/>
        </w:rPr>
        <w:t xml:space="preserve">Развитие рабочей машины, оснащение ее множеством одновременно </w:t>
      </w:r>
      <w:r w:rsidRPr="0024422D">
        <w:rPr>
          <w:spacing w:val="-13"/>
          <w:sz w:val="28"/>
          <w:szCs w:val="28"/>
        </w:rPr>
        <w:t>действующих органов порождало необходимость в новом, более совершен</w:t>
      </w:r>
      <w:r w:rsidRPr="0024422D">
        <w:rPr>
          <w:spacing w:val="-8"/>
          <w:sz w:val="28"/>
          <w:szCs w:val="28"/>
        </w:rPr>
        <w:t xml:space="preserve">ном двигателе. С конца 90-х гг. </w:t>
      </w:r>
      <w:r w:rsidRPr="0024422D">
        <w:rPr>
          <w:spacing w:val="-8"/>
          <w:sz w:val="28"/>
          <w:szCs w:val="28"/>
          <w:lang w:val="en-US"/>
        </w:rPr>
        <w:t>XVIII</w:t>
      </w:r>
      <w:r w:rsidRPr="0024422D">
        <w:rPr>
          <w:spacing w:val="-8"/>
          <w:sz w:val="28"/>
          <w:szCs w:val="28"/>
        </w:rPr>
        <w:t xml:space="preserve"> в. в текстильной промышленности </w:t>
      </w:r>
      <w:r w:rsidRPr="0024422D">
        <w:rPr>
          <w:spacing w:val="-10"/>
          <w:sz w:val="28"/>
          <w:szCs w:val="28"/>
        </w:rPr>
        <w:t xml:space="preserve">стал широко использоваться запатентованный в </w:t>
      </w:r>
      <w:smartTag w:uri="urn:schemas-microsoft-com:office:smarttags" w:element="metricconverter">
        <w:smartTagPr>
          <w:attr w:name="ProductID" w:val="1784 г"/>
        </w:smartTagPr>
        <w:r w:rsidRPr="0024422D">
          <w:rPr>
            <w:spacing w:val="-10"/>
            <w:sz w:val="28"/>
            <w:szCs w:val="28"/>
          </w:rPr>
          <w:t>1784 г</w:t>
        </w:r>
      </w:smartTag>
      <w:r w:rsidRPr="0024422D">
        <w:rPr>
          <w:spacing w:val="-10"/>
          <w:sz w:val="28"/>
          <w:szCs w:val="28"/>
        </w:rPr>
        <w:t xml:space="preserve">. паровой двигатель </w:t>
      </w:r>
      <w:r w:rsidRPr="0024422D">
        <w:rPr>
          <w:spacing w:val="-11"/>
          <w:sz w:val="28"/>
          <w:szCs w:val="28"/>
        </w:rPr>
        <w:t xml:space="preserve">«двойного действия» Дж. Уатта. </w:t>
      </w:r>
    </w:p>
    <w:p w:rsidR="00CF178E" w:rsidRPr="0024422D" w:rsidRDefault="00CF178E" w:rsidP="00CF178E">
      <w:pPr>
        <w:shd w:val="clear" w:color="auto" w:fill="FFFFFF"/>
        <w:spacing w:line="288" w:lineRule="auto"/>
        <w:ind w:left="2" w:right="10" w:firstLine="257"/>
        <w:jc w:val="both"/>
        <w:rPr>
          <w:sz w:val="28"/>
          <w:szCs w:val="28"/>
        </w:rPr>
      </w:pPr>
      <w:r w:rsidRPr="0024422D">
        <w:rPr>
          <w:spacing w:val="-11"/>
          <w:sz w:val="28"/>
          <w:szCs w:val="28"/>
        </w:rPr>
        <w:lastRenderedPageBreak/>
        <w:t>Машина Уатта строго логична по форме. Композиционно она отчетли</w:t>
      </w:r>
      <w:r w:rsidRPr="0024422D">
        <w:rPr>
          <w:spacing w:val="-9"/>
          <w:sz w:val="28"/>
          <w:szCs w:val="28"/>
        </w:rPr>
        <w:t>во подразделяется на ряд основных узлов. В фундаменте скрываются котел и топка, причем фундамент - это капитальная постройка, прочное ос</w:t>
      </w:r>
      <w:r w:rsidRPr="0024422D">
        <w:rPr>
          <w:spacing w:val="-11"/>
          <w:sz w:val="28"/>
          <w:szCs w:val="28"/>
        </w:rPr>
        <w:t>нование с некоторыми элементами архитектурного стиля. С полной яснос</w:t>
      </w:r>
      <w:r w:rsidRPr="0024422D">
        <w:rPr>
          <w:spacing w:val="-10"/>
          <w:sz w:val="28"/>
          <w:szCs w:val="28"/>
        </w:rPr>
        <w:t xml:space="preserve">тью определены места цилиндра, балансира, маховика. Они расположены так, что не мешают друг другу и создают четкий ритм в работе. Благодаря </w:t>
      </w:r>
      <w:r w:rsidRPr="0024422D">
        <w:rPr>
          <w:spacing w:val="-6"/>
          <w:sz w:val="28"/>
          <w:szCs w:val="28"/>
        </w:rPr>
        <w:t xml:space="preserve">простоте композиции и рисунка отдельных элементов функция каждой детали читается без затруднений; вместе с тем нельзя не почувствовать </w:t>
      </w:r>
      <w:r w:rsidRPr="0024422D">
        <w:rPr>
          <w:spacing w:val="-7"/>
          <w:sz w:val="28"/>
          <w:szCs w:val="28"/>
        </w:rPr>
        <w:t xml:space="preserve">спокойный рабочий ритм как в статическом состоянии машины, так и в </w:t>
      </w:r>
      <w:r w:rsidRPr="0024422D">
        <w:rPr>
          <w:spacing w:val="-11"/>
          <w:sz w:val="28"/>
          <w:szCs w:val="28"/>
        </w:rPr>
        <w:t xml:space="preserve">рабочем. Рисунок колонн, карнизов, постамента не лишен изящества: Уатт </w:t>
      </w:r>
      <w:r w:rsidRPr="0024422D">
        <w:rPr>
          <w:spacing w:val="-10"/>
          <w:sz w:val="28"/>
          <w:szCs w:val="28"/>
        </w:rPr>
        <w:t>чувствовал гармонию формы и, заботясь о красоте своей машины, применил в ней элементы архитектурных форм.</w:t>
      </w:r>
    </w:p>
    <w:p w:rsidR="00CF178E" w:rsidRPr="0024422D" w:rsidRDefault="00CF178E" w:rsidP="00CF178E">
      <w:pPr>
        <w:spacing w:line="288" w:lineRule="auto"/>
        <w:jc w:val="both"/>
        <w:rPr>
          <w:spacing w:val="-13"/>
          <w:sz w:val="28"/>
          <w:szCs w:val="28"/>
        </w:rPr>
      </w:pPr>
      <w:r w:rsidRPr="0024422D">
        <w:rPr>
          <w:spacing w:val="-8"/>
          <w:sz w:val="28"/>
          <w:szCs w:val="28"/>
        </w:rPr>
        <w:tab/>
        <w:t xml:space="preserve">В результате многолетней настойчивой работы Уаттом был построен </w:t>
      </w:r>
      <w:r w:rsidRPr="0024422D">
        <w:rPr>
          <w:spacing w:val="-12"/>
          <w:sz w:val="28"/>
          <w:szCs w:val="28"/>
        </w:rPr>
        <w:t xml:space="preserve">рядэкономичных двигателей, получивших широкое распространение. Это </w:t>
      </w:r>
      <w:r w:rsidRPr="0024422D">
        <w:rPr>
          <w:spacing w:val="-10"/>
          <w:sz w:val="28"/>
          <w:szCs w:val="28"/>
        </w:rPr>
        <w:t xml:space="preserve">были огромные машины, для которых требовались специальные большие </w:t>
      </w:r>
      <w:r w:rsidRPr="0024422D">
        <w:rPr>
          <w:spacing w:val="-12"/>
          <w:sz w:val="28"/>
          <w:szCs w:val="28"/>
        </w:rPr>
        <w:t>здания. Неудивительно, что скрытая в этом здании машина наделялась чертам</w:t>
      </w:r>
      <w:r w:rsidRPr="0024422D">
        <w:rPr>
          <w:spacing w:val="-10"/>
          <w:sz w:val="28"/>
          <w:szCs w:val="28"/>
        </w:rPr>
        <w:t>и, придававшими ей сходство с архитектурным сооружением, что выраж</w:t>
      </w:r>
      <w:r w:rsidRPr="0024422D">
        <w:rPr>
          <w:spacing w:val="-8"/>
          <w:sz w:val="28"/>
          <w:szCs w:val="28"/>
        </w:rPr>
        <w:t>алось в форме колонн, станин, в литой чугунной орнаментации. Маш</w:t>
      </w:r>
      <w:r w:rsidRPr="0024422D">
        <w:rPr>
          <w:spacing w:val="-12"/>
          <w:sz w:val="28"/>
          <w:szCs w:val="28"/>
        </w:rPr>
        <w:t>ины были тихоходными, их детали - огромными, все это усугубляло сходство</w:t>
      </w:r>
      <w:r w:rsidRPr="0024422D">
        <w:rPr>
          <w:spacing w:val="-10"/>
          <w:sz w:val="28"/>
          <w:szCs w:val="28"/>
        </w:rPr>
        <w:t xml:space="preserve"> с архитектурным объектом. Так стал зарождаться в машиностроении </w:t>
      </w:r>
      <w:r w:rsidRPr="0024422D">
        <w:rPr>
          <w:spacing w:val="-7"/>
          <w:sz w:val="28"/>
          <w:szCs w:val="28"/>
        </w:rPr>
        <w:t>архитектурный стиль - явление, столь характерное для машиностроения перв</w:t>
      </w:r>
      <w:r w:rsidRPr="0024422D">
        <w:rPr>
          <w:spacing w:val="-13"/>
          <w:sz w:val="28"/>
          <w:szCs w:val="28"/>
        </w:rPr>
        <w:t xml:space="preserve">ой половины </w:t>
      </w:r>
      <w:r w:rsidRPr="0024422D">
        <w:rPr>
          <w:spacing w:val="-13"/>
          <w:sz w:val="28"/>
          <w:szCs w:val="28"/>
          <w:lang w:val="en-US"/>
        </w:rPr>
        <w:t>XIX</w:t>
      </w:r>
      <w:r w:rsidRPr="0024422D">
        <w:rPr>
          <w:spacing w:val="-13"/>
          <w:sz w:val="28"/>
          <w:szCs w:val="28"/>
        </w:rPr>
        <w:t xml:space="preserve"> в. </w:t>
      </w:r>
    </w:p>
    <w:p w:rsidR="00CF178E" w:rsidRPr="0024422D" w:rsidRDefault="00CF178E" w:rsidP="00CF178E">
      <w:pPr>
        <w:widowControl w:val="0"/>
        <w:autoSpaceDE w:val="0"/>
        <w:autoSpaceDN w:val="0"/>
        <w:adjustRightInd w:val="0"/>
        <w:spacing w:line="288" w:lineRule="auto"/>
        <w:jc w:val="both"/>
        <w:rPr>
          <w:sz w:val="28"/>
          <w:szCs w:val="28"/>
        </w:rPr>
      </w:pPr>
      <w:r w:rsidRPr="0024422D">
        <w:rPr>
          <w:bCs/>
          <w:i/>
          <w:spacing w:val="-10"/>
          <w:sz w:val="28"/>
          <w:szCs w:val="28"/>
        </w:rPr>
        <w:t>Промышленный переворот в США, Италии, Франции, Германии</w:t>
      </w:r>
      <w:r w:rsidRPr="0024422D">
        <w:rPr>
          <w:bCs/>
          <w:i/>
          <w:spacing w:val="-10"/>
          <w:sz w:val="28"/>
          <w:szCs w:val="28"/>
          <w:lang w:val="kk-KZ"/>
        </w:rPr>
        <w:t xml:space="preserve">. </w:t>
      </w:r>
      <w:r w:rsidRPr="0024422D">
        <w:rPr>
          <w:b/>
          <w:spacing w:val="-18"/>
          <w:sz w:val="28"/>
          <w:szCs w:val="28"/>
        </w:rPr>
        <w:t>Вслед за Великобританией</w:t>
      </w:r>
      <w:r w:rsidRPr="0024422D">
        <w:rPr>
          <w:spacing w:val="-18"/>
          <w:sz w:val="28"/>
          <w:szCs w:val="28"/>
        </w:rPr>
        <w:t xml:space="preserve"> на путь быстрого развития крупной промыш</w:t>
      </w:r>
      <w:r w:rsidRPr="0024422D">
        <w:rPr>
          <w:spacing w:val="-16"/>
          <w:sz w:val="28"/>
          <w:szCs w:val="28"/>
        </w:rPr>
        <w:t>ленности ступили США, Франция, Германия и другие страны. Общие экономические условия для быстрого развития капиталистического производ</w:t>
      </w:r>
      <w:r w:rsidRPr="0024422D">
        <w:rPr>
          <w:spacing w:val="-14"/>
          <w:sz w:val="28"/>
          <w:szCs w:val="28"/>
        </w:rPr>
        <w:t>ства в США были созданы после победы в Войне за независимость (1775-</w:t>
      </w:r>
      <w:r w:rsidRPr="0024422D">
        <w:rPr>
          <w:spacing w:val="-15"/>
          <w:sz w:val="28"/>
          <w:szCs w:val="28"/>
        </w:rPr>
        <w:t xml:space="preserve">1783). </w:t>
      </w:r>
    </w:p>
    <w:p w:rsidR="00CF178E" w:rsidRPr="0024422D" w:rsidRDefault="00CF178E" w:rsidP="00CF178E">
      <w:pPr>
        <w:shd w:val="clear" w:color="auto" w:fill="FFFFFF"/>
        <w:spacing w:before="7" w:line="288" w:lineRule="auto"/>
        <w:ind w:left="62" w:right="209" w:firstLine="290"/>
        <w:jc w:val="both"/>
        <w:rPr>
          <w:sz w:val="28"/>
          <w:szCs w:val="28"/>
        </w:rPr>
      </w:pPr>
      <w:r w:rsidRPr="0024422D">
        <w:rPr>
          <w:spacing w:val="-15"/>
          <w:sz w:val="28"/>
          <w:szCs w:val="28"/>
        </w:rPr>
        <w:t xml:space="preserve">В Италии промышленный переворот начался в 40-х гг. </w:t>
      </w:r>
      <w:r w:rsidRPr="0024422D">
        <w:rPr>
          <w:spacing w:val="-15"/>
          <w:sz w:val="28"/>
          <w:szCs w:val="28"/>
          <w:lang w:val="en-US"/>
        </w:rPr>
        <w:t>XIX</w:t>
      </w:r>
      <w:r w:rsidRPr="0024422D">
        <w:rPr>
          <w:spacing w:val="-15"/>
          <w:sz w:val="28"/>
          <w:szCs w:val="28"/>
        </w:rPr>
        <w:t xml:space="preserve"> в. Фабричное производство развивалось главным образом в северных районах страны, тем самым усугублялась экономическая отсталость Юга. Окончатель</w:t>
      </w:r>
      <w:r w:rsidRPr="0024422D">
        <w:rPr>
          <w:spacing w:val="-13"/>
          <w:sz w:val="28"/>
          <w:szCs w:val="28"/>
        </w:rPr>
        <w:t xml:space="preserve">ную победу над кустарным производством и мануфактурой крупная машинная индустрия одержала в последней трети </w:t>
      </w:r>
      <w:r w:rsidRPr="0024422D">
        <w:rPr>
          <w:spacing w:val="-13"/>
          <w:sz w:val="28"/>
          <w:szCs w:val="28"/>
          <w:lang w:val="en-US"/>
        </w:rPr>
        <w:t>XIX</w:t>
      </w:r>
      <w:r w:rsidRPr="0024422D">
        <w:rPr>
          <w:spacing w:val="-13"/>
          <w:sz w:val="28"/>
          <w:szCs w:val="28"/>
        </w:rPr>
        <w:t xml:space="preserve"> в.</w:t>
      </w:r>
    </w:p>
    <w:p w:rsidR="00CF178E" w:rsidRPr="0024422D" w:rsidRDefault="00CF178E" w:rsidP="00CF178E">
      <w:pPr>
        <w:shd w:val="clear" w:color="auto" w:fill="FFFFFF"/>
        <w:spacing w:line="288" w:lineRule="auto"/>
        <w:ind w:left="41" w:right="221" w:firstLine="293"/>
        <w:jc w:val="both"/>
        <w:rPr>
          <w:sz w:val="28"/>
          <w:szCs w:val="28"/>
        </w:rPr>
      </w:pPr>
      <w:r w:rsidRPr="0024422D">
        <w:rPr>
          <w:spacing w:val="-14"/>
          <w:sz w:val="28"/>
          <w:szCs w:val="28"/>
        </w:rPr>
        <w:t>Решающую роль в ускоренном развитии капиталистических отноше</w:t>
      </w:r>
      <w:r w:rsidRPr="0024422D">
        <w:rPr>
          <w:spacing w:val="-16"/>
          <w:sz w:val="28"/>
          <w:szCs w:val="28"/>
        </w:rPr>
        <w:t>ний во Франции сыграла Великая французская революция, ликвидировав</w:t>
      </w:r>
      <w:r w:rsidRPr="0024422D">
        <w:rPr>
          <w:spacing w:val="-15"/>
          <w:sz w:val="28"/>
          <w:szCs w:val="28"/>
        </w:rPr>
        <w:t xml:space="preserve">шая феодальные порядки. </w:t>
      </w:r>
    </w:p>
    <w:p w:rsidR="00CF178E" w:rsidRPr="0024422D" w:rsidRDefault="00CF178E" w:rsidP="00CF178E">
      <w:pPr>
        <w:shd w:val="clear" w:color="auto" w:fill="FFFFFF"/>
        <w:spacing w:line="288" w:lineRule="auto"/>
        <w:ind w:left="24" w:right="233" w:firstLine="290"/>
        <w:jc w:val="both"/>
        <w:rPr>
          <w:sz w:val="28"/>
          <w:szCs w:val="28"/>
        </w:rPr>
      </w:pPr>
      <w:r w:rsidRPr="0024422D">
        <w:rPr>
          <w:spacing w:val="-10"/>
          <w:sz w:val="28"/>
          <w:szCs w:val="28"/>
        </w:rPr>
        <w:t xml:space="preserve">С большим запозданием осуществлялся переход от мануфактуры к </w:t>
      </w:r>
      <w:r w:rsidRPr="0024422D">
        <w:rPr>
          <w:spacing w:val="-16"/>
          <w:sz w:val="28"/>
          <w:szCs w:val="28"/>
        </w:rPr>
        <w:t>крупной машинной индустрии в Германии, где развитие промышленности сдерживалось засильем феодальных и полуфеодальных отношений. Фран</w:t>
      </w:r>
      <w:r w:rsidRPr="0024422D">
        <w:rPr>
          <w:spacing w:val="-15"/>
          <w:sz w:val="28"/>
          <w:szCs w:val="28"/>
        </w:rPr>
        <w:t>ция и особенно Германия в области крупной промышленности лишь пле</w:t>
      </w:r>
      <w:r w:rsidRPr="0024422D">
        <w:rPr>
          <w:spacing w:val="-14"/>
          <w:sz w:val="28"/>
          <w:szCs w:val="28"/>
        </w:rPr>
        <w:t xml:space="preserve">лись за Великобританией. </w:t>
      </w:r>
    </w:p>
    <w:p w:rsidR="00CF178E" w:rsidRPr="0024422D" w:rsidRDefault="00CF178E" w:rsidP="00CF178E">
      <w:pPr>
        <w:shd w:val="clear" w:color="auto" w:fill="FFFFFF"/>
        <w:spacing w:line="288" w:lineRule="auto"/>
        <w:ind w:right="254" w:firstLine="288"/>
        <w:jc w:val="both"/>
        <w:rPr>
          <w:sz w:val="28"/>
          <w:szCs w:val="28"/>
        </w:rPr>
      </w:pPr>
      <w:r w:rsidRPr="0024422D">
        <w:rPr>
          <w:spacing w:val="-14"/>
          <w:sz w:val="28"/>
          <w:szCs w:val="28"/>
        </w:rPr>
        <w:t xml:space="preserve">Однако даже в индустриально развитых странах сами машины долгое время создавали ремесленники-виртуозы, работавшие вручную. Тогда же </w:t>
      </w:r>
      <w:r w:rsidRPr="0024422D">
        <w:rPr>
          <w:spacing w:val="-12"/>
          <w:sz w:val="28"/>
          <w:szCs w:val="28"/>
        </w:rPr>
        <w:t xml:space="preserve">стало очевидно, что они уже не могут удовлетворить растущий спрос на </w:t>
      </w:r>
      <w:r w:rsidRPr="0024422D">
        <w:rPr>
          <w:spacing w:val="-18"/>
          <w:sz w:val="28"/>
          <w:szCs w:val="28"/>
        </w:rPr>
        <w:t xml:space="preserve">машины: появилась потребность в промышленном </w:t>
      </w:r>
      <w:r w:rsidRPr="0024422D">
        <w:rPr>
          <w:spacing w:val="-18"/>
          <w:sz w:val="28"/>
          <w:szCs w:val="28"/>
        </w:rPr>
        <w:lastRenderedPageBreak/>
        <w:t>машиностроении. Преж</w:t>
      </w:r>
      <w:r w:rsidRPr="0024422D">
        <w:rPr>
          <w:spacing w:val="-16"/>
          <w:sz w:val="28"/>
          <w:szCs w:val="28"/>
        </w:rPr>
        <w:t>де всего, кустарному машиностроению не хватало точности. Техникам ста</w:t>
      </w:r>
      <w:r w:rsidRPr="0024422D">
        <w:rPr>
          <w:spacing w:val="-15"/>
          <w:sz w:val="28"/>
          <w:szCs w:val="28"/>
        </w:rPr>
        <w:t>ло невозможно работать дальше без точного расчета деталей и формы ма</w:t>
      </w:r>
      <w:r w:rsidRPr="0024422D">
        <w:rPr>
          <w:spacing w:val="-11"/>
          <w:sz w:val="28"/>
          <w:szCs w:val="28"/>
        </w:rPr>
        <w:t xml:space="preserve">шины. И это хорошо понимали инженеры того времени, попытавшиеся </w:t>
      </w:r>
      <w:r w:rsidRPr="0024422D">
        <w:rPr>
          <w:spacing w:val="-13"/>
          <w:sz w:val="28"/>
          <w:szCs w:val="28"/>
        </w:rPr>
        <w:t>исправить положение. Точность и геометризация лишили машину инди</w:t>
      </w:r>
      <w:r w:rsidRPr="0024422D">
        <w:rPr>
          <w:spacing w:val="-12"/>
          <w:sz w:val="28"/>
          <w:szCs w:val="28"/>
        </w:rPr>
        <w:t xml:space="preserve">видуального почерка изготовлявшего ее мастера, как бы обезличили ее и </w:t>
      </w:r>
      <w:r w:rsidRPr="0024422D">
        <w:rPr>
          <w:spacing w:val="-15"/>
          <w:sz w:val="28"/>
          <w:szCs w:val="28"/>
        </w:rPr>
        <w:t>еще больше отдалили от работника, которому она давно уже не принадле</w:t>
      </w:r>
      <w:r w:rsidRPr="0024422D">
        <w:rPr>
          <w:spacing w:val="-16"/>
          <w:sz w:val="28"/>
          <w:szCs w:val="28"/>
        </w:rPr>
        <w:t xml:space="preserve">жала. Глаз человека, воспитанного на образцах ремесленного производства, </w:t>
      </w:r>
      <w:r w:rsidRPr="0024422D">
        <w:rPr>
          <w:spacing w:val="-14"/>
          <w:sz w:val="28"/>
          <w:szCs w:val="28"/>
        </w:rPr>
        <w:t xml:space="preserve">не мог привыкнуть к этой холодной точности и воспринимал ее как нечто </w:t>
      </w:r>
      <w:r w:rsidRPr="0024422D">
        <w:rPr>
          <w:spacing w:val="-15"/>
          <w:sz w:val="28"/>
          <w:szCs w:val="28"/>
        </w:rPr>
        <w:t>бездушное и гибельное для всего живого.</w:t>
      </w:r>
    </w:p>
    <w:p w:rsidR="00CF178E" w:rsidRPr="0024422D" w:rsidRDefault="00CF178E" w:rsidP="00CF178E">
      <w:pPr>
        <w:shd w:val="clear" w:color="auto" w:fill="FFFFFF"/>
        <w:spacing w:before="2" w:line="288" w:lineRule="auto"/>
        <w:ind w:left="24" w:right="12" w:firstLine="257"/>
        <w:jc w:val="both"/>
        <w:rPr>
          <w:sz w:val="28"/>
          <w:szCs w:val="28"/>
        </w:rPr>
      </w:pPr>
      <w:r w:rsidRPr="0024422D">
        <w:rPr>
          <w:spacing w:val="-13"/>
          <w:sz w:val="28"/>
          <w:szCs w:val="28"/>
        </w:rPr>
        <w:t>В то время в общественном сознании стал складываться эмоциональ</w:t>
      </w:r>
      <w:r w:rsidRPr="0024422D">
        <w:rPr>
          <w:spacing w:val="-10"/>
          <w:sz w:val="28"/>
          <w:szCs w:val="28"/>
        </w:rPr>
        <w:t xml:space="preserve">ный образ машины-чудовища, машины - символа всяческого уродства. </w:t>
      </w:r>
      <w:r w:rsidRPr="0024422D">
        <w:rPr>
          <w:spacing w:val="-15"/>
          <w:sz w:val="28"/>
          <w:szCs w:val="28"/>
        </w:rPr>
        <w:t>Конечно, основой этого общественного мнения, продержавшегося в литературе более столетия, были социальные причины, однако свою роль сыг</w:t>
      </w:r>
      <w:r w:rsidRPr="0024422D">
        <w:rPr>
          <w:spacing w:val="-14"/>
          <w:sz w:val="28"/>
          <w:szCs w:val="28"/>
        </w:rPr>
        <w:t>рали и «странные» формы металлических, громоздких машин.</w:t>
      </w:r>
    </w:p>
    <w:p w:rsidR="00CF178E" w:rsidRPr="0024422D" w:rsidRDefault="00CF178E" w:rsidP="00CF178E">
      <w:pPr>
        <w:shd w:val="clear" w:color="auto" w:fill="FFFFFF"/>
        <w:spacing w:line="288" w:lineRule="auto"/>
        <w:ind w:left="22" w:right="14" w:firstLine="257"/>
        <w:jc w:val="both"/>
        <w:rPr>
          <w:sz w:val="28"/>
          <w:szCs w:val="28"/>
        </w:rPr>
      </w:pPr>
      <w:r w:rsidRPr="0024422D">
        <w:rPr>
          <w:spacing w:val="-13"/>
          <w:sz w:val="28"/>
          <w:szCs w:val="28"/>
        </w:rPr>
        <w:t>Тогда еще никто не замечал возникновения новой, непривычной кра</w:t>
      </w:r>
      <w:r w:rsidRPr="0024422D">
        <w:rPr>
          <w:spacing w:val="-9"/>
          <w:sz w:val="28"/>
          <w:szCs w:val="28"/>
        </w:rPr>
        <w:t xml:space="preserve">соты машинных форм - красоты мощи, ритма, точных линий, вместе с </w:t>
      </w:r>
      <w:r w:rsidRPr="0024422D">
        <w:rPr>
          <w:spacing w:val="-15"/>
          <w:sz w:val="28"/>
          <w:szCs w:val="28"/>
        </w:rPr>
        <w:t>которыми на смену индивидуальности мастера пришла индивидуальность конструктора, творца новых, не существующих в природе форм. В то вре</w:t>
      </w:r>
      <w:r w:rsidRPr="0024422D">
        <w:rPr>
          <w:spacing w:val="-10"/>
          <w:sz w:val="28"/>
          <w:szCs w:val="28"/>
        </w:rPr>
        <w:t xml:space="preserve">мя машинные формы еще не установились, они возникали, пробираясь сквозь лес случайностей, остатков устаревших конструкций, в поисках </w:t>
      </w:r>
      <w:r w:rsidRPr="0024422D">
        <w:rPr>
          <w:spacing w:val="-9"/>
          <w:sz w:val="28"/>
          <w:szCs w:val="28"/>
        </w:rPr>
        <w:t xml:space="preserve">целесообразной, экономичной структуры, преодолевая сопротивление </w:t>
      </w:r>
      <w:r w:rsidRPr="0024422D">
        <w:rPr>
          <w:spacing w:val="-18"/>
          <w:sz w:val="28"/>
          <w:szCs w:val="28"/>
        </w:rPr>
        <w:t>материала.</w:t>
      </w:r>
    </w:p>
    <w:p w:rsidR="00CF178E" w:rsidRPr="0024422D" w:rsidRDefault="00CF178E" w:rsidP="00CF178E">
      <w:pPr>
        <w:shd w:val="clear" w:color="auto" w:fill="FFFFFF"/>
        <w:spacing w:line="288" w:lineRule="auto"/>
        <w:ind w:left="14" w:right="19" w:firstLine="264"/>
        <w:jc w:val="both"/>
        <w:rPr>
          <w:sz w:val="28"/>
          <w:szCs w:val="28"/>
        </w:rPr>
      </w:pPr>
      <w:r w:rsidRPr="0024422D">
        <w:rPr>
          <w:spacing w:val="-12"/>
          <w:sz w:val="28"/>
          <w:szCs w:val="28"/>
        </w:rPr>
        <w:t>Самое же главное - тогда еще никто не думал о форме как о самоцен</w:t>
      </w:r>
      <w:r w:rsidRPr="0024422D">
        <w:rPr>
          <w:spacing w:val="-13"/>
          <w:sz w:val="28"/>
          <w:szCs w:val="28"/>
        </w:rPr>
        <w:t>ной составляющей. Она рождалась стихийно и, как все стихийное и хао</w:t>
      </w:r>
      <w:r w:rsidRPr="0024422D">
        <w:rPr>
          <w:spacing w:val="-11"/>
          <w:sz w:val="28"/>
          <w:szCs w:val="28"/>
        </w:rPr>
        <w:t xml:space="preserve">тичное, не могла не вызывать протест. Механизированное изготовление </w:t>
      </w:r>
      <w:r w:rsidRPr="0024422D">
        <w:rPr>
          <w:spacing w:val="-13"/>
          <w:sz w:val="28"/>
          <w:szCs w:val="28"/>
        </w:rPr>
        <w:t>деталей и их геометризация были первыми шагами на пути к упорядоче</w:t>
      </w:r>
      <w:r w:rsidRPr="0024422D">
        <w:rPr>
          <w:spacing w:val="-16"/>
          <w:sz w:val="28"/>
          <w:szCs w:val="28"/>
        </w:rPr>
        <w:t>нию машинной формы, хотя они, как уже было сказано, возникли, вызван</w:t>
      </w:r>
      <w:r w:rsidRPr="0024422D">
        <w:rPr>
          <w:spacing w:val="-17"/>
          <w:sz w:val="28"/>
          <w:szCs w:val="28"/>
        </w:rPr>
        <w:t>ные потребностью в новой технологии. Вторым важным рычагом приведе</w:t>
      </w:r>
      <w:r w:rsidRPr="0024422D">
        <w:rPr>
          <w:spacing w:val="-15"/>
          <w:sz w:val="28"/>
          <w:szCs w:val="28"/>
        </w:rPr>
        <w:t>ния разнообразных, «разношерстных» машинных форм к некоторому общему знаменателю была стандартизация.</w:t>
      </w:r>
    </w:p>
    <w:p w:rsidR="00CF178E" w:rsidRDefault="00CF178E" w:rsidP="00CF178E">
      <w:pPr>
        <w:widowControl w:val="0"/>
        <w:autoSpaceDE w:val="0"/>
        <w:autoSpaceDN w:val="0"/>
        <w:adjustRightInd w:val="0"/>
        <w:spacing w:line="288" w:lineRule="auto"/>
        <w:jc w:val="both"/>
        <w:rPr>
          <w:spacing w:val="-14"/>
          <w:sz w:val="28"/>
          <w:szCs w:val="28"/>
        </w:rPr>
      </w:pPr>
      <w:r w:rsidRPr="0024422D">
        <w:rPr>
          <w:bCs/>
          <w:i/>
          <w:spacing w:val="-10"/>
          <w:sz w:val="28"/>
          <w:szCs w:val="28"/>
        </w:rPr>
        <w:t>Стандартизация</w:t>
      </w:r>
      <w:r w:rsidRPr="0024422D">
        <w:rPr>
          <w:bCs/>
          <w:i/>
          <w:spacing w:val="-10"/>
          <w:sz w:val="28"/>
          <w:szCs w:val="28"/>
          <w:lang w:val="kk-KZ"/>
        </w:rPr>
        <w:t>.</w:t>
      </w:r>
      <w:r w:rsidR="005C27D7">
        <w:rPr>
          <w:bCs/>
          <w:i/>
          <w:spacing w:val="-10"/>
          <w:sz w:val="28"/>
          <w:szCs w:val="28"/>
          <w:lang w:val="kk-KZ"/>
        </w:rPr>
        <w:t xml:space="preserve"> </w:t>
      </w:r>
      <w:r w:rsidRPr="0024422D">
        <w:rPr>
          <w:b/>
          <w:spacing w:val="-15"/>
          <w:sz w:val="28"/>
          <w:szCs w:val="28"/>
        </w:rPr>
        <w:t xml:space="preserve">С середины </w:t>
      </w:r>
      <w:r w:rsidRPr="0024422D">
        <w:rPr>
          <w:b/>
          <w:spacing w:val="-15"/>
          <w:sz w:val="28"/>
          <w:szCs w:val="28"/>
          <w:lang w:val="en-US"/>
        </w:rPr>
        <w:t>XIX</w:t>
      </w:r>
      <w:r w:rsidRPr="0024422D">
        <w:rPr>
          <w:b/>
          <w:spacing w:val="-15"/>
          <w:sz w:val="28"/>
          <w:szCs w:val="28"/>
        </w:rPr>
        <w:t xml:space="preserve"> в. стандартизация</w:t>
      </w:r>
      <w:r w:rsidRPr="0024422D">
        <w:rPr>
          <w:spacing w:val="-15"/>
          <w:sz w:val="28"/>
          <w:szCs w:val="28"/>
        </w:rPr>
        <w:t xml:space="preserve"> уже стала ощущаться как необходи</w:t>
      </w:r>
      <w:r w:rsidRPr="0024422D">
        <w:rPr>
          <w:spacing w:val="-13"/>
          <w:sz w:val="28"/>
          <w:szCs w:val="28"/>
        </w:rPr>
        <w:t xml:space="preserve">мое условие дальнейшего успешного развития техники. Машинный парк </w:t>
      </w:r>
      <w:r w:rsidRPr="0024422D">
        <w:rPr>
          <w:spacing w:val="-14"/>
          <w:sz w:val="28"/>
          <w:szCs w:val="28"/>
        </w:rPr>
        <w:t xml:space="preserve">быстро рос, машиностроение утвердилось как ведущая область техники, а </w:t>
      </w:r>
      <w:r w:rsidRPr="0024422D">
        <w:rPr>
          <w:spacing w:val="-15"/>
          <w:sz w:val="28"/>
          <w:szCs w:val="28"/>
        </w:rPr>
        <w:t>изготовляемые вручную винты, заклепки, клинья и т. п. детали продолжали делать на глаз отдельно для каждой машины. Стоило какому-либо вин</w:t>
      </w:r>
      <w:r w:rsidRPr="0024422D">
        <w:rPr>
          <w:spacing w:val="-13"/>
          <w:sz w:val="28"/>
          <w:szCs w:val="28"/>
        </w:rPr>
        <w:t xml:space="preserve">ту выйти из строя, как приходилось вызывать мастера, чтобы специально </w:t>
      </w:r>
      <w:r w:rsidRPr="0024422D">
        <w:rPr>
          <w:spacing w:val="-16"/>
          <w:sz w:val="28"/>
          <w:szCs w:val="28"/>
        </w:rPr>
        <w:t>нарезать другой такой же. Отсутствие унификации деталей оказывало влияние и на форму машины. На больших склепанных листах металла сделанные вручную заклепки, разные по величине и с неодинаковыми расстояни</w:t>
      </w:r>
      <w:r w:rsidRPr="0024422D">
        <w:rPr>
          <w:spacing w:val="-14"/>
          <w:sz w:val="28"/>
          <w:szCs w:val="28"/>
        </w:rPr>
        <w:t>ями, производили хаотическое впечатление.</w:t>
      </w:r>
    </w:p>
    <w:p w:rsidR="005C27D7" w:rsidRDefault="005C27D7" w:rsidP="00CF178E">
      <w:pPr>
        <w:widowControl w:val="0"/>
        <w:autoSpaceDE w:val="0"/>
        <w:autoSpaceDN w:val="0"/>
        <w:adjustRightInd w:val="0"/>
        <w:spacing w:line="288" w:lineRule="auto"/>
        <w:jc w:val="both"/>
        <w:rPr>
          <w:spacing w:val="-14"/>
          <w:sz w:val="28"/>
          <w:szCs w:val="28"/>
        </w:rPr>
      </w:pPr>
    </w:p>
    <w:p w:rsidR="005C27D7" w:rsidRDefault="005C27D7" w:rsidP="00CF178E">
      <w:pPr>
        <w:widowControl w:val="0"/>
        <w:autoSpaceDE w:val="0"/>
        <w:autoSpaceDN w:val="0"/>
        <w:adjustRightInd w:val="0"/>
        <w:spacing w:line="288" w:lineRule="auto"/>
        <w:jc w:val="both"/>
        <w:rPr>
          <w:spacing w:val="-14"/>
          <w:sz w:val="28"/>
          <w:szCs w:val="28"/>
        </w:rPr>
      </w:pPr>
    </w:p>
    <w:p w:rsidR="005C27D7" w:rsidRDefault="005C27D7" w:rsidP="00CF178E">
      <w:pPr>
        <w:widowControl w:val="0"/>
        <w:autoSpaceDE w:val="0"/>
        <w:autoSpaceDN w:val="0"/>
        <w:adjustRightInd w:val="0"/>
        <w:spacing w:line="288" w:lineRule="auto"/>
        <w:jc w:val="both"/>
        <w:rPr>
          <w:spacing w:val="-14"/>
          <w:sz w:val="28"/>
          <w:szCs w:val="28"/>
        </w:rPr>
      </w:pPr>
    </w:p>
    <w:p w:rsidR="005C27D7" w:rsidRDefault="005C27D7" w:rsidP="00CF178E">
      <w:pPr>
        <w:widowControl w:val="0"/>
        <w:autoSpaceDE w:val="0"/>
        <w:autoSpaceDN w:val="0"/>
        <w:adjustRightInd w:val="0"/>
        <w:spacing w:line="288" w:lineRule="auto"/>
        <w:jc w:val="both"/>
        <w:rPr>
          <w:bCs/>
          <w:spacing w:val="-10"/>
          <w:sz w:val="28"/>
          <w:szCs w:val="28"/>
        </w:rPr>
      </w:pPr>
      <w:r>
        <w:rPr>
          <w:noProof/>
          <w:spacing w:val="-14"/>
          <w:sz w:val="28"/>
          <w:szCs w:val="28"/>
        </w:rPr>
        <w:lastRenderedPageBreak/>
        <w:drawing>
          <wp:anchor distT="0" distB="0" distL="114300" distR="114300" simplePos="0" relativeHeight="251659264" behindDoc="0" locked="0" layoutInCell="1" allowOverlap="1">
            <wp:simplePos x="0" y="0"/>
            <wp:positionH relativeFrom="column">
              <wp:posOffset>1932940</wp:posOffset>
            </wp:positionH>
            <wp:positionV relativeFrom="paragraph">
              <wp:posOffset>-12700</wp:posOffset>
            </wp:positionV>
            <wp:extent cx="2745740" cy="2329180"/>
            <wp:effectExtent l="19050" t="0" r="0" b="0"/>
            <wp:wrapTopAndBottom/>
            <wp:docPr id="9" name="Рисунок 9"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01"/>
                    <pic:cNvPicPr>
                      <a:picLocks noChangeAspect="1" noChangeArrowheads="1"/>
                    </pic:cNvPicPr>
                  </pic:nvPicPr>
                  <pic:blipFill>
                    <a:blip r:embed="rId1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5740" cy="2329180"/>
                    </a:xfrm>
                    <a:prstGeom prst="rect">
                      <a:avLst/>
                    </a:prstGeom>
                    <a:noFill/>
                    <a:ln>
                      <a:noFill/>
                    </a:ln>
                  </pic:spPr>
                </pic:pic>
              </a:graphicData>
            </a:graphic>
          </wp:anchor>
        </w:drawing>
      </w:r>
    </w:p>
    <w:p w:rsidR="00135BF8" w:rsidRPr="0024422D" w:rsidRDefault="00135BF8" w:rsidP="00135BF8">
      <w:pPr>
        <w:shd w:val="clear" w:color="auto" w:fill="FFFFFF"/>
        <w:spacing w:line="288" w:lineRule="auto"/>
        <w:ind w:right="38" w:firstLine="264"/>
        <w:jc w:val="center"/>
        <w:rPr>
          <w:spacing w:val="-11"/>
          <w:sz w:val="28"/>
          <w:szCs w:val="28"/>
          <w:lang w:val="kk-KZ"/>
        </w:rPr>
      </w:pPr>
      <w:r w:rsidRPr="0024422D">
        <w:rPr>
          <w:spacing w:val="-11"/>
          <w:sz w:val="28"/>
          <w:szCs w:val="28"/>
          <w:lang w:val="kk-KZ"/>
        </w:rPr>
        <w:t xml:space="preserve">Рисунок </w:t>
      </w:r>
      <w:r w:rsidR="00884C67" w:rsidRPr="0024422D">
        <w:rPr>
          <w:spacing w:val="-11"/>
          <w:sz w:val="28"/>
          <w:szCs w:val="28"/>
          <w:lang w:val="kk-KZ"/>
        </w:rPr>
        <w:t>2</w:t>
      </w:r>
      <w:r w:rsidRPr="0024422D">
        <w:rPr>
          <w:spacing w:val="-11"/>
          <w:sz w:val="28"/>
          <w:szCs w:val="28"/>
          <w:lang w:val="kk-KZ"/>
        </w:rPr>
        <w:t>.</w:t>
      </w:r>
    </w:p>
    <w:p w:rsidR="00135BF8" w:rsidRPr="0024422D" w:rsidRDefault="00135BF8" w:rsidP="00135BF8">
      <w:pPr>
        <w:shd w:val="clear" w:color="auto" w:fill="FFFFFF"/>
        <w:spacing w:line="288" w:lineRule="auto"/>
        <w:ind w:right="38" w:firstLine="264"/>
        <w:jc w:val="center"/>
        <w:rPr>
          <w:spacing w:val="-11"/>
          <w:sz w:val="28"/>
          <w:szCs w:val="28"/>
          <w:lang w:val="kk-KZ"/>
        </w:rPr>
      </w:pPr>
    </w:p>
    <w:p w:rsidR="00CF178E" w:rsidRDefault="00CF178E" w:rsidP="00CF178E">
      <w:pPr>
        <w:shd w:val="clear" w:color="auto" w:fill="FFFFFF"/>
        <w:spacing w:line="288" w:lineRule="auto"/>
        <w:ind w:right="38" w:firstLine="264"/>
        <w:jc w:val="both"/>
        <w:rPr>
          <w:spacing w:val="-9"/>
          <w:sz w:val="28"/>
          <w:szCs w:val="28"/>
        </w:rPr>
      </w:pPr>
      <w:r w:rsidRPr="0024422D">
        <w:rPr>
          <w:spacing w:val="-11"/>
          <w:sz w:val="28"/>
          <w:szCs w:val="28"/>
        </w:rPr>
        <w:t xml:space="preserve">И все же введение стандартизации при всей своей очевидной пользе </w:t>
      </w:r>
      <w:r w:rsidRPr="0024422D">
        <w:rPr>
          <w:spacing w:val="-17"/>
          <w:sz w:val="28"/>
          <w:szCs w:val="28"/>
        </w:rPr>
        <w:t>послужило еще одним аргументом для противников технического прогресса в</w:t>
      </w:r>
      <w:r w:rsidRPr="0024422D">
        <w:rPr>
          <w:spacing w:val="-15"/>
          <w:sz w:val="28"/>
          <w:szCs w:val="28"/>
        </w:rPr>
        <w:t xml:space="preserve"> споре относительно социальной роли техники и искусства, начавшемся в </w:t>
      </w:r>
      <w:r w:rsidRPr="0024422D">
        <w:rPr>
          <w:spacing w:val="-14"/>
          <w:sz w:val="28"/>
          <w:szCs w:val="28"/>
        </w:rPr>
        <w:t xml:space="preserve">середине </w:t>
      </w:r>
      <w:r w:rsidRPr="0024422D">
        <w:rPr>
          <w:spacing w:val="-14"/>
          <w:sz w:val="28"/>
          <w:szCs w:val="28"/>
          <w:lang w:val="en-US"/>
        </w:rPr>
        <w:t>XIX</w:t>
      </w:r>
      <w:r w:rsidRPr="0024422D">
        <w:rPr>
          <w:spacing w:val="-14"/>
          <w:sz w:val="28"/>
          <w:szCs w:val="28"/>
        </w:rPr>
        <w:t xml:space="preserve"> в., в котором приняли участие философы, социологи и деятели искусства. Видя в технике прежде всего гибельную силу, они полагали что стандарт чужд и противоестествен природе человеческого духа и </w:t>
      </w:r>
      <w:r w:rsidRPr="0024422D">
        <w:rPr>
          <w:spacing w:val="-13"/>
          <w:sz w:val="28"/>
          <w:szCs w:val="28"/>
        </w:rPr>
        <w:t xml:space="preserve">его высшему проявлению - искусству. Одно из основных отрицательных </w:t>
      </w:r>
      <w:r w:rsidRPr="0024422D">
        <w:rPr>
          <w:spacing w:val="-10"/>
          <w:sz w:val="28"/>
          <w:szCs w:val="28"/>
        </w:rPr>
        <w:t>качеств стандартизации видели во множественности, повторяемости, мас</w:t>
      </w:r>
      <w:r w:rsidRPr="0024422D">
        <w:rPr>
          <w:spacing w:val="-9"/>
          <w:sz w:val="28"/>
          <w:szCs w:val="28"/>
        </w:rPr>
        <w:t xml:space="preserve">совости. Однако парадокс заключается в том, что стандартизация не была </w:t>
      </w:r>
      <w:r w:rsidRPr="0024422D">
        <w:rPr>
          <w:spacing w:val="-11"/>
          <w:sz w:val="28"/>
          <w:szCs w:val="28"/>
        </w:rPr>
        <w:t xml:space="preserve">абсолютно новым явлением: зачатки массового производства возникли еще </w:t>
      </w:r>
      <w:r w:rsidRPr="0024422D">
        <w:rPr>
          <w:spacing w:val="-8"/>
          <w:sz w:val="28"/>
          <w:szCs w:val="28"/>
        </w:rPr>
        <w:t>в древности именно в искусстве в виде формовки, литья, благодаря кото</w:t>
      </w:r>
      <w:r w:rsidRPr="0024422D">
        <w:rPr>
          <w:spacing w:val="-10"/>
          <w:sz w:val="28"/>
          <w:szCs w:val="28"/>
        </w:rPr>
        <w:t xml:space="preserve">рым с помощью стандартных форм и стандартных моделей изготовлялись </w:t>
      </w:r>
      <w:r w:rsidRPr="0024422D">
        <w:rPr>
          <w:spacing w:val="-9"/>
          <w:sz w:val="28"/>
          <w:szCs w:val="28"/>
        </w:rPr>
        <w:t xml:space="preserve">копии оригиналов. Одновременно это означало и демократизацию искусства. Впоследствии, с изобретением фотографии, эта тенденция развилась </w:t>
      </w:r>
      <w:r w:rsidRPr="0024422D">
        <w:rPr>
          <w:spacing w:val="-11"/>
          <w:sz w:val="28"/>
          <w:szCs w:val="28"/>
        </w:rPr>
        <w:t>в еще большей степени. Но, появившись в технике в пору грандиозных со</w:t>
      </w:r>
      <w:r w:rsidRPr="0024422D">
        <w:rPr>
          <w:spacing w:val="-10"/>
          <w:sz w:val="28"/>
          <w:szCs w:val="28"/>
        </w:rPr>
        <w:t>циальных сдвигов, она отталкивала своей новизной и отрицанием индиви</w:t>
      </w:r>
      <w:r w:rsidRPr="0024422D">
        <w:rPr>
          <w:spacing w:val="-9"/>
          <w:sz w:val="28"/>
          <w:szCs w:val="28"/>
        </w:rPr>
        <w:t>дуальности и рукотворности.</w:t>
      </w:r>
    </w:p>
    <w:p w:rsidR="005C27D7" w:rsidRPr="0024422D" w:rsidRDefault="005C27D7" w:rsidP="005C27D7">
      <w:pPr>
        <w:shd w:val="clear" w:color="auto" w:fill="FFFFFF"/>
        <w:spacing w:before="7" w:line="288" w:lineRule="auto"/>
        <w:ind w:left="48" w:right="31" w:firstLine="288"/>
        <w:jc w:val="both"/>
        <w:rPr>
          <w:sz w:val="28"/>
          <w:szCs w:val="28"/>
        </w:rPr>
      </w:pPr>
      <w:r w:rsidRPr="0024422D">
        <w:rPr>
          <w:spacing w:val="-8"/>
          <w:sz w:val="28"/>
          <w:szCs w:val="28"/>
        </w:rPr>
        <w:t>Промышленная революция ХУ1П-Х1Х вв., положившая начало про</w:t>
      </w:r>
      <w:r w:rsidRPr="0024422D">
        <w:rPr>
          <w:spacing w:val="-9"/>
          <w:sz w:val="28"/>
          <w:szCs w:val="28"/>
        </w:rPr>
        <w:t>мышленной эре, радикально изменила прежний способ производства, при котором ремесленник соединял в себе качества конструктора и художни</w:t>
      </w:r>
      <w:r w:rsidRPr="0024422D">
        <w:rPr>
          <w:spacing w:val="-6"/>
          <w:sz w:val="28"/>
          <w:szCs w:val="28"/>
        </w:rPr>
        <w:t xml:space="preserve">ка, проектировщика и непосредственного исполнителя своего замысла. </w:t>
      </w:r>
    </w:p>
    <w:p w:rsidR="005C27D7" w:rsidRPr="0024422D" w:rsidRDefault="005C27D7" w:rsidP="005C27D7">
      <w:pPr>
        <w:shd w:val="clear" w:color="auto" w:fill="FFFFFF"/>
        <w:spacing w:line="288" w:lineRule="auto"/>
        <w:ind w:left="29" w:right="62" w:firstLine="290"/>
        <w:jc w:val="both"/>
        <w:rPr>
          <w:sz w:val="28"/>
          <w:szCs w:val="28"/>
        </w:rPr>
      </w:pPr>
      <w:r w:rsidRPr="0024422D">
        <w:rPr>
          <w:spacing w:val="-9"/>
          <w:sz w:val="28"/>
          <w:szCs w:val="28"/>
        </w:rPr>
        <w:t xml:space="preserve">Процесс разделения труда, ускоренный промышленным переворотом, </w:t>
      </w:r>
      <w:r w:rsidRPr="0024422D">
        <w:rPr>
          <w:spacing w:val="-11"/>
          <w:sz w:val="28"/>
          <w:szCs w:val="28"/>
        </w:rPr>
        <w:t>привел к выделению проектирования в особую сферу деятельности. И сра</w:t>
      </w:r>
      <w:r w:rsidRPr="0024422D">
        <w:rPr>
          <w:spacing w:val="-9"/>
          <w:sz w:val="28"/>
          <w:szCs w:val="28"/>
        </w:rPr>
        <w:t>зу же обнаружилось, как трудно добиться органичного соединения функ</w:t>
      </w:r>
      <w:r w:rsidRPr="0024422D">
        <w:rPr>
          <w:spacing w:val="-8"/>
          <w:sz w:val="28"/>
          <w:szCs w:val="28"/>
        </w:rPr>
        <w:t>циональности промышленных изделий с красотой, высоких технических показателей - с совершенной формой.</w:t>
      </w:r>
    </w:p>
    <w:p w:rsidR="005C27D7" w:rsidRPr="0024422D" w:rsidRDefault="005C27D7" w:rsidP="00CF178E">
      <w:pPr>
        <w:shd w:val="clear" w:color="auto" w:fill="FFFFFF"/>
        <w:spacing w:line="288" w:lineRule="auto"/>
        <w:ind w:right="38" w:firstLine="264"/>
        <w:jc w:val="both"/>
        <w:rPr>
          <w:sz w:val="28"/>
          <w:szCs w:val="28"/>
        </w:rPr>
      </w:pPr>
    </w:p>
    <w:p w:rsidR="00135BF8" w:rsidRPr="0024422D" w:rsidRDefault="00E91F37" w:rsidP="00135BF8">
      <w:pPr>
        <w:shd w:val="clear" w:color="auto" w:fill="FFFFFF"/>
        <w:spacing w:before="7" w:line="288" w:lineRule="auto"/>
        <w:ind w:left="48" w:right="31" w:firstLine="288"/>
        <w:jc w:val="center"/>
        <w:rPr>
          <w:spacing w:val="-8"/>
          <w:sz w:val="28"/>
          <w:szCs w:val="28"/>
          <w:lang w:val="kk-KZ"/>
        </w:rPr>
      </w:pPr>
      <w:r w:rsidRPr="0024422D">
        <w:rPr>
          <w:noProof/>
          <w:sz w:val="28"/>
          <w:szCs w:val="28"/>
        </w:rPr>
        <w:lastRenderedPageBreak/>
        <w:drawing>
          <wp:anchor distT="0" distB="0" distL="114300" distR="114300" simplePos="0" relativeHeight="251660288" behindDoc="1" locked="0" layoutInCell="1" allowOverlap="1">
            <wp:simplePos x="0" y="0"/>
            <wp:positionH relativeFrom="column">
              <wp:posOffset>2176780</wp:posOffset>
            </wp:positionH>
            <wp:positionV relativeFrom="paragraph">
              <wp:posOffset>133350</wp:posOffset>
            </wp:positionV>
            <wp:extent cx="1859280" cy="3034665"/>
            <wp:effectExtent l="0" t="0" r="7620" b="0"/>
            <wp:wrapTopAndBottom/>
            <wp:docPr id="8" name="Рисунок 8"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2"/>
                    <pic:cNvPicPr>
                      <a:picLocks noChangeAspect="1" noChangeArrowheads="1"/>
                    </pic:cNvPicPr>
                  </pic:nvPicPr>
                  <pic:blipFill>
                    <a:blip r:embed="rId1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9280" cy="3034665"/>
                    </a:xfrm>
                    <a:prstGeom prst="rect">
                      <a:avLst/>
                    </a:prstGeom>
                    <a:noFill/>
                    <a:ln>
                      <a:noFill/>
                    </a:ln>
                  </pic:spPr>
                </pic:pic>
              </a:graphicData>
            </a:graphic>
          </wp:anchor>
        </w:drawing>
      </w:r>
      <w:r w:rsidR="00135BF8" w:rsidRPr="0024422D">
        <w:rPr>
          <w:spacing w:val="-8"/>
          <w:sz w:val="28"/>
          <w:szCs w:val="28"/>
          <w:lang w:val="kk-KZ"/>
        </w:rPr>
        <w:t xml:space="preserve">Рисунок </w:t>
      </w:r>
      <w:r w:rsidR="00884C67" w:rsidRPr="0024422D">
        <w:rPr>
          <w:spacing w:val="-8"/>
          <w:sz w:val="28"/>
          <w:szCs w:val="28"/>
          <w:lang w:val="kk-KZ"/>
        </w:rPr>
        <w:t>3</w:t>
      </w:r>
      <w:r w:rsidR="00135BF8" w:rsidRPr="0024422D">
        <w:rPr>
          <w:spacing w:val="-8"/>
          <w:sz w:val="28"/>
          <w:szCs w:val="28"/>
          <w:lang w:val="kk-KZ"/>
        </w:rPr>
        <w:t>.</w:t>
      </w:r>
    </w:p>
    <w:p w:rsidR="00135BF8" w:rsidRPr="0024422D" w:rsidRDefault="00135BF8" w:rsidP="00135BF8">
      <w:pPr>
        <w:shd w:val="clear" w:color="auto" w:fill="FFFFFF"/>
        <w:spacing w:before="7" w:line="288" w:lineRule="auto"/>
        <w:ind w:left="48" w:right="31" w:firstLine="288"/>
        <w:jc w:val="center"/>
        <w:rPr>
          <w:spacing w:val="-8"/>
          <w:sz w:val="28"/>
          <w:szCs w:val="28"/>
          <w:lang w:val="kk-KZ"/>
        </w:rPr>
      </w:pPr>
    </w:p>
    <w:p w:rsidR="00CF178E" w:rsidRPr="0024422D" w:rsidRDefault="00CF178E" w:rsidP="00CF178E">
      <w:pPr>
        <w:shd w:val="clear" w:color="auto" w:fill="FFFFFF"/>
        <w:spacing w:before="2" w:line="288" w:lineRule="auto"/>
        <w:ind w:right="70" w:firstLine="286"/>
        <w:jc w:val="both"/>
        <w:rPr>
          <w:spacing w:val="-10"/>
          <w:sz w:val="28"/>
          <w:szCs w:val="28"/>
        </w:rPr>
      </w:pPr>
      <w:r w:rsidRPr="0024422D">
        <w:rPr>
          <w:spacing w:val="-8"/>
          <w:sz w:val="28"/>
          <w:szCs w:val="28"/>
        </w:rPr>
        <w:t>Чтобы скрыть технологические недостатки, к первым вещам машин</w:t>
      </w:r>
      <w:r w:rsidRPr="0024422D">
        <w:rPr>
          <w:spacing w:val="-9"/>
          <w:sz w:val="28"/>
          <w:szCs w:val="28"/>
        </w:rPr>
        <w:t xml:space="preserve">ного производства буквально «прикладывали» различные штампованные </w:t>
      </w:r>
      <w:r w:rsidRPr="0024422D">
        <w:rPr>
          <w:spacing w:val="-7"/>
          <w:sz w:val="28"/>
          <w:szCs w:val="28"/>
        </w:rPr>
        <w:t xml:space="preserve">или печатные картинки, накладные узоры, орнаменты. Специальностью </w:t>
      </w:r>
      <w:r w:rsidRPr="0024422D">
        <w:rPr>
          <w:spacing w:val="-8"/>
          <w:sz w:val="28"/>
          <w:szCs w:val="28"/>
        </w:rPr>
        <w:t>нарождающихся новых профессионалов - промышленных художников стало изобретение этих накладных украшений, маскирующих неудовле</w:t>
      </w:r>
      <w:r w:rsidRPr="0024422D">
        <w:rPr>
          <w:spacing w:val="-10"/>
          <w:sz w:val="28"/>
          <w:szCs w:val="28"/>
        </w:rPr>
        <w:t>творительное качество товара и придающих ему некоторое внешнее сход</w:t>
      </w:r>
      <w:r w:rsidRPr="0024422D">
        <w:rPr>
          <w:spacing w:val="-8"/>
          <w:sz w:val="28"/>
          <w:szCs w:val="28"/>
        </w:rPr>
        <w:t>ство с вещами ремесленного изготовления, которые теперь рассматрива</w:t>
      </w:r>
      <w:r w:rsidRPr="0024422D">
        <w:rPr>
          <w:spacing w:val="-8"/>
          <w:sz w:val="28"/>
          <w:szCs w:val="28"/>
        </w:rPr>
        <w:softHyphen/>
      </w:r>
      <w:r w:rsidRPr="0024422D">
        <w:rPr>
          <w:spacing w:val="-9"/>
          <w:sz w:val="28"/>
          <w:szCs w:val="28"/>
        </w:rPr>
        <w:t>лись даже как некий идеал. Поэтому в промышленности нарушалась вся</w:t>
      </w:r>
      <w:r w:rsidRPr="0024422D">
        <w:rPr>
          <w:spacing w:val="-11"/>
          <w:sz w:val="28"/>
          <w:szCs w:val="28"/>
        </w:rPr>
        <w:t>кая связь между полезными качествами предмета и его эстетическими осо</w:t>
      </w:r>
      <w:r w:rsidRPr="0024422D">
        <w:rPr>
          <w:spacing w:val="-10"/>
          <w:sz w:val="28"/>
          <w:szCs w:val="28"/>
        </w:rPr>
        <w:t>бенностями. Вещи стали ложными в самой своей основе. Их технико-фун</w:t>
      </w:r>
      <w:r w:rsidRPr="0024422D">
        <w:rPr>
          <w:spacing w:val="-7"/>
          <w:sz w:val="28"/>
          <w:szCs w:val="28"/>
        </w:rPr>
        <w:t xml:space="preserve">кциональные и эстетические свойства никак не выявляли особенности и </w:t>
      </w:r>
      <w:r w:rsidRPr="0024422D">
        <w:rPr>
          <w:spacing w:val="-5"/>
          <w:sz w:val="28"/>
          <w:szCs w:val="28"/>
        </w:rPr>
        <w:t xml:space="preserve">возможности новой машинной технологии. Приданные им украшения </w:t>
      </w:r>
      <w:r w:rsidRPr="0024422D">
        <w:rPr>
          <w:spacing w:val="-7"/>
          <w:sz w:val="28"/>
          <w:szCs w:val="28"/>
        </w:rPr>
        <w:t xml:space="preserve">имитировали ручную работу и, кроме того, стремились всячески скрыть </w:t>
      </w:r>
      <w:r w:rsidRPr="0024422D">
        <w:rPr>
          <w:spacing w:val="-4"/>
          <w:sz w:val="28"/>
          <w:szCs w:val="28"/>
        </w:rPr>
        <w:t xml:space="preserve">пороки машинного производства - неровности поверхностей, наличие </w:t>
      </w:r>
      <w:r w:rsidRPr="0024422D">
        <w:rPr>
          <w:spacing w:val="-8"/>
          <w:sz w:val="28"/>
          <w:szCs w:val="28"/>
        </w:rPr>
        <w:t>посторонних включений в материале, плохую пригнанность частей и де</w:t>
      </w:r>
      <w:r w:rsidRPr="0024422D">
        <w:rPr>
          <w:spacing w:val="-10"/>
          <w:sz w:val="28"/>
          <w:szCs w:val="28"/>
        </w:rPr>
        <w:t>талей друг к другу.</w:t>
      </w:r>
    </w:p>
    <w:p w:rsidR="00CF178E" w:rsidRPr="0024422D" w:rsidRDefault="00CF178E" w:rsidP="00CF178E">
      <w:pPr>
        <w:shd w:val="clear" w:color="auto" w:fill="FFFFFF"/>
        <w:spacing w:before="2" w:line="288" w:lineRule="auto"/>
        <w:ind w:right="70" w:firstLine="286"/>
        <w:jc w:val="both"/>
        <w:rPr>
          <w:spacing w:val="-10"/>
          <w:sz w:val="28"/>
          <w:szCs w:val="28"/>
        </w:rPr>
      </w:pPr>
    </w:p>
    <w:p w:rsidR="00CF178E" w:rsidRPr="0024422D" w:rsidRDefault="00CF178E" w:rsidP="00CF178E">
      <w:pPr>
        <w:shd w:val="clear" w:color="auto" w:fill="FFFFFF"/>
        <w:spacing w:before="2" w:line="288" w:lineRule="auto"/>
        <w:ind w:right="70" w:firstLine="286"/>
        <w:jc w:val="both"/>
        <w:rPr>
          <w:b/>
          <w:i/>
          <w:spacing w:val="-10"/>
          <w:sz w:val="28"/>
          <w:szCs w:val="28"/>
        </w:rPr>
      </w:pPr>
      <w:r w:rsidRPr="0024422D">
        <w:rPr>
          <w:b/>
          <w:i/>
          <w:spacing w:val="-10"/>
          <w:sz w:val="28"/>
          <w:szCs w:val="28"/>
        </w:rPr>
        <w:t>Контрольные вопросы</w:t>
      </w:r>
    </w:p>
    <w:p w:rsidR="00CF178E" w:rsidRPr="0024422D" w:rsidRDefault="00CF178E" w:rsidP="00CF178E">
      <w:pPr>
        <w:widowControl w:val="0"/>
        <w:numPr>
          <w:ilvl w:val="0"/>
          <w:numId w:val="29"/>
        </w:numPr>
        <w:shd w:val="clear" w:color="auto" w:fill="FFFFFF"/>
        <w:autoSpaceDE w:val="0"/>
        <w:autoSpaceDN w:val="0"/>
        <w:adjustRightInd w:val="0"/>
        <w:spacing w:before="2" w:line="288" w:lineRule="auto"/>
        <w:ind w:right="70"/>
        <w:jc w:val="both"/>
        <w:rPr>
          <w:i/>
          <w:spacing w:val="-10"/>
          <w:sz w:val="28"/>
          <w:szCs w:val="28"/>
        </w:rPr>
      </w:pPr>
      <w:r w:rsidRPr="0024422D">
        <w:rPr>
          <w:i/>
          <w:spacing w:val="-10"/>
          <w:sz w:val="28"/>
          <w:szCs w:val="28"/>
        </w:rPr>
        <w:t>Расскажите о предпосылках к возникновению дизайна</w:t>
      </w:r>
    </w:p>
    <w:p w:rsidR="00CF178E" w:rsidRPr="0024422D" w:rsidRDefault="00CF178E" w:rsidP="00CF178E">
      <w:pPr>
        <w:widowControl w:val="0"/>
        <w:numPr>
          <w:ilvl w:val="0"/>
          <w:numId w:val="29"/>
        </w:numPr>
        <w:shd w:val="clear" w:color="auto" w:fill="FFFFFF"/>
        <w:autoSpaceDE w:val="0"/>
        <w:autoSpaceDN w:val="0"/>
        <w:adjustRightInd w:val="0"/>
        <w:spacing w:before="2" w:line="288" w:lineRule="auto"/>
        <w:ind w:right="70"/>
        <w:jc w:val="both"/>
        <w:rPr>
          <w:i/>
          <w:spacing w:val="-10"/>
          <w:sz w:val="28"/>
          <w:szCs w:val="28"/>
        </w:rPr>
      </w:pPr>
      <w:r w:rsidRPr="0024422D">
        <w:rPr>
          <w:i/>
          <w:spacing w:val="-10"/>
          <w:sz w:val="28"/>
          <w:szCs w:val="28"/>
        </w:rPr>
        <w:t>Роль машинного производства в необходимости стандартизации</w:t>
      </w:r>
    </w:p>
    <w:p w:rsidR="00CF178E" w:rsidRPr="0024422D" w:rsidRDefault="00CF178E" w:rsidP="00CF178E">
      <w:pPr>
        <w:widowControl w:val="0"/>
        <w:numPr>
          <w:ilvl w:val="0"/>
          <w:numId w:val="29"/>
        </w:numPr>
        <w:shd w:val="clear" w:color="auto" w:fill="FFFFFF"/>
        <w:autoSpaceDE w:val="0"/>
        <w:autoSpaceDN w:val="0"/>
        <w:adjustRightInd w:val="0"/>
        <w:spacing w:before="2" w:line="288" w:lineRule="auto"/>
        <w:ind w:right="70"/>
        <w:jc w:val="both"/>
        <w:rPr>
          <w:i/>
          <w:spacing w:val="-10"/>
          <w:sz w:val="28"/>
          <w:szCs w:val="28"/>
        </w:rPr>
      </w:pPr>
      <w:r w:rsidRPr="0024422D">
        <w:rPr>
          <w:i/>
          <w:spacing w:val="-10"/>
          <w:sz w:val="28"/>
          <w:szCs w:val="28"/>
        </w:rPr>
        <w:t>Какое влияние оказала стандартизация на дизайн и промышленность</w:t>
      </w:r>
    </w:p>
    <w:p w:rsidR="006A2F35" w:rsidRPr="0024422D" w:rsidRDefault="006A2F35" w:rsidP="006A2F35">
      <w:pPr>
        <w:tabs>
          <w:tab w:val="left" w:pos="1659"/>
        </w:tabs>
        <w:spacing w:line="288" w:lineRule="auto"/>
        <w:ind w:firstLine="709"/>
        <w:jc w:val="both"/>
        <w:rPr>
          <w:sz w:val="28"/>
          <w:szCs w:val="28"/>
        </w:rPr>
      </w:pPr>
    </w:p>
    <w:p w:rsidR="006A2F35" w:rsidRPr="0024422D" w:rsidRDefault="006A2F35">
      <w:pPr>
        <w:spacing w:after="200" w:line="276" w:lineRule="auto"/>
        <w:rPr>
          <w:sz w:val="28"/>
          <w:szCs w:val="28"/>
          <w:lang w:val="kk-KZ"/>
        </w:rPr>
      </w:pPr>
      <w:r w:rsidRPr="0024422D">
        <w:rPr>
          <w:sz w:val="28"/>
          <w:szCs w:val="28"/>
          <w:lang w:val="kk-KZ"/>
        </w:rPr>
        <w:br w:type="page"/>
      </w:r>
    </w:p>
    <w:p w:rsidR="006A2F35" w:rsidRPr="0024422D" w:rsidRDefault="006A2F35" w:rsidP="006A2F35">
      <w:pPr>
        <w:pStyle w:val="a3"/>
        <w:spacing w:before="0" w:beforeAutospacing="0" w:after="0" w:afterAutospacing="0" w:line="288" w:lineRule="auto"/>
        <w:ind w:firstLine="709"/>
        <w:jc w:val="both"/>
        <w:rPr>
          <w:b/>
          <w:bCs/>
          <w:iCs/>
          <w:sz w:val="28"/>
          <w:szCs w:val="28"/>
          <w:lang w:val="kk-KZ"/>
        </w:rPr>
      </w:pPr>
      <w:r w:rsidRPr="0024422D">
        <w:rPr>
          <w:b/>
          <w:sz w:val="28"/>
          <w:szCs w:val="28"/>
          <w:lang w:eastAsia="ko-KR"/>
        </w:rPr>
        <w:lastRenderedPageBreak/>
        <w:t xml:space="preserve">Глава </w:t>
      </w:r>
      <w:r w:rsidRPr="0024422D">
        <w:rPr>
          <w:b/>
          <w:sz w:val="28"/>
          <w:szCs w:val="28"/>
          <w:lang w:val="kk-KZ" w:eastAsia="ko-KR"/>
        </w:rPr>
        <w:t xml:space="preserve">2. </w:t>
      </w:r>
      <w:r w:rsidRPr="0024422D">
        <w:rPr>
          <w:b/>
          <w:bCs/>
          <w:iCs/>
          <w:sz w:val="28"/>
          <w:szCs w:val="28"/>
          <w:lang w:val="kk-KZ"/>
        </w:rPr>
        <w:t>Средства дизайна</w:t>
      </w:r>
    </w:p>
    <w:p w:rsidR="00BB707D" w:rsidRPr="0024422D" w:rsidRDefault="00BB707D" w:rsidP="006A2F35">
      <w:pPr>
        <w:tabs>
          <w:tab w:val="left" w:pos="1659"/>
        </w:tabs>
        <w:spacing w:line="288" w:lineRule="auto"/>
        <w:ind w:firstLine="709"/>
        <w:jc w:val="both"/>
        <w:rPr>
          <w:sz w:val="28"/>
          <w:szCs w:val="28"/>
          <w:lang w:val="kk-KZ"/>
        </w:rPr>
      </w:pPr>
    </w:p>
    <w:p w:rsidR="00BB707D" w:rsidRPr="0024422D" w:rsidRDefault="00BB707D" w:rsidP="006A2F35">
      <w:pPr>
        <w:pStyle w:val="ab"/>
        <w:numPr>
          <w:ilvl w:val="1"/>
          <w:numId w:val="24"/>
        </w:numPr>
        <w:spacing w:line="288" w:lineRule="auto"/>
        <w:jc w:val="both"/>
        <w:rPr>
          <w:sz w:val="28"/>
          <w:szCs w:val="28"/>
          <w:lang w:val="kk-KZ"/>
        </w:rPr>
      </w:pPr>
      <w:r w:rsidRPr="0024422D">
        <w:rPr>
          <w:sz w:val="28"/>
          <w:szCs w:val="28"/>
          <w:lang w:val="kk-KZ"/>
        </w:rPr>
        <w:t>Чертежный шрифт</w:t>
      </w:r>
    </w:p>
    <w:p w:rsidR="00BB707D" w:rsidRPr="0024422D" w:rsidRDefault="00BB707D" w:rsidP="00A51CAF">
      <w:pPr>
        <w:pStyle w:val="ab"/>
        <w:spacing w:line="288" w:lineRule="auto"/>
        <w:ind w:left="0" w:firstLine="709"/>
        <w:jc w:val="both"/>
        <w:rPr>
          <w:sz w:val="28"/>
          <w:szCs w:val="28"/>
          <w:lang w:val="kk-KZ"/>
        </w:rPr>
      </w:pP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bCs/>
          <w:i/>
          <w:sz w:val="28"/>
          <w:szCs w:val="28"/>
        </w:rPr>
        <w:t>Чертёжный шрифт</w:t>
      </w:r>
      <w:r w:rsidRPr="0024422D">
        <w:rPr>
          <w:sz w:val="28"/>
          <w:szCs w:val="28"/>
        </w:rPr>
        <w:t> — </w:t>
      </w:r>
      <w:hyperlink r:id="rId139" w:tooltip="Гарнитура (типографика)" w:history="1">
        <w:r w:rsidRPr="0024422D">
          <w:rPr>
            <w:rStyle w:val="aa"/>
            <w:color w:val="auto"/>
            <w:sz w:val="28"/>
            <w:szCs w:val="28"/>
            <w:u w:val="none"/>
          </w:rPr>
          <w:t>гарнитура</w:t>
        </w:r>
      </w:hyperlink>
      <w:r w:rsidRPr="0024422D">
        <w:rPr>
          <w:sz w:val="28"/>
          <w:szCs w:val="28"/>
        </w:rPr>
        <w:t>, предназначенная для оформления </w:t>
      </w:r>
      <w:hyperlink r:id="rId140" w:tooltip="Чертёж" w:history="1">
        <w:r w:rsidRPr="0024422D">
          <w:rPr>
            <w:rStyle w:val="aa"/>
            <w:color w:val="auto"/>
            <w:sz w:val="28"/>
            <w:szCs w:val="28"/>
            <w:u w:val="none"/>
          </w:rPr>
          <w:t>чертежей</w:t>
        </w:r>
      </w:hyperlink>
      <w:r w:rsidRPr="0024422D">
        <w:rPr>
          <w:sz w:val="28"/>
          <w:szCs w:val="28"/>
        </w:rPr>
        <w:t>. Согласно требованиям системы стандартов </w:t>
      </w:r>
      <w:hyperlink r:id="rId141" w:tooltip="Единая система конструкторской документации" w:history="1">
        <w:r w:rsidRPr="0024422D">
          <w:rPr>
            <w:rStyle w:val="aa"/>
            <w:color w:val="auto"/>
            <w:sz w:val="28"/>
            <w:szCs w:val="28"/>
            <w:u w:val="none"/>
          </w:rPr>
          <w:t>ЕСКД</w:t>
        </w:r>
      </w:hyperlink>
      <w:r w:rsidRPr="0024422D">
        <w:rPr>
          <w:sz w:val="28"/>
          <w:szCs w:val="28"/>
        </w:rPr>
        <w:t> все надписи на чертежах должны быть выполнены чертёжным шрифтом по </w:t>
      </w:r>
      <w:hyperlink r:id="rId142" w:tooltip="ГОСТ" w:history="1">
        <w:r w:rsidRPr="0024422D">
          <w:rPr>
            <w:rStyle w:val="aa"/>
            <w:color w:val="auto"/>
            <w:sz w:val="28"/>
            <w:szCs w:val="28"/>
            <w:u w:val="none"/>
          </w:rPr>
          <w:t>ГОСТ</w:t>
        </w:r>
      </w:hyperlink>
      <w:r w:rsidRPr="0024422D">
        <w:rPr>
          <w:sz w:val="28"/>
          <w:szCs w:val="28"/>
        </w:rPr>
        <w:t> 2.304-81.</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Стандарт устанавливает </w:t>
      </w:r>
      <w:hyperlink r:id="rId143" w:tooltip="Высота" w:history="1">
        <w:r w:rsidRPr="0024422D">
          <w:rPr>
            <w:rStyle w:val="aa"/>
            <w:color w:val="auto"/>
            <w:sz w:val="28"/>
            <w:szCs w:val="28"/>
            <w:u w:val="none"/>
          </w:rPr>
          <w:t>высоту</w:t>
        </w:r>
      </w:hyperlink>
      <w:r w:rsidRPr="0024422D">
        <w:rPr>
          <w:sz w:val="28"/>
          <w:szCs w:val="28"/>
        </w:rPr>
        <w:t> и </w:t>
      </w:r>
      <w:hyperlink r:id="rId144" w:tooltip="Ширина" w:history="1">
        <w:r w:rsidRPr="0024422D">
          <w:rPr>
            <w:rStyle w:val="aa"/>
            <w:color w:val="auto"/>
            <w:sz w:val="28"/>
            <w:szCs w:val="28"/>
            <w:u w:val="none"/>
          </w:rPr>
          <w:t>ширину</w:t>
        </w:r>
      </w:hyperlink>
      <w:r w:rsidRPr="0024422D">
        <w:rPr>
          <w:sz w:val="28"/>
          <w:szCs w:val="28"/>
        </w:rPr>
        <w:t> </w:t>
      </w:r>
      <w:hyperlink r:id="rId145" w:tooltip="Символ" w:history="1">
        <w:r w:rsidRPr="0024422D">
          <w:rPr>
            <w:rStyle w:val="aa"/>
            <w:color w:val="auto"/>
            <w:sz w:val="28"/>
            <w:szCs w:val="28"/>
            <w:u w:val="none"/>
          </w:rPr>
          <w:t>символов</w:t>
        </w:r>
      </w:hyperlink>
      <w:r w:rsidRPr="0024422D">
        <w:rPr>
          <w:sz w:val="28"/>
          <w:szCs w:val="28"/>
        </w:rPr>
        <w:t>, </w:t>
      </w:r>
      <w:hyperlink r:id="rId146" w:tooltip="Толщина" w:history="1">
        <w:r w:rsidRPr="0024422D">
          <w:rPr>
            <w:rStyle w:val="aa"/>
            <w:color w:val="auto"/>
            <w:sz w:val="28"/>
            <w:szCs w:val="28"/>
            <w:u w:val="none"/>
          </w:rPr>
          <w:t>толщину</w:t>
        </w:r>
      </w:hyperlink>
      <w:r w:rsidRPr="0024422D">
        <w:rPr>
          <w:sz w:val="28"/>
          <w:szCs w:val="28"/>
        </w:rPr>
        <w:t> </w:t>
      </w:r>
      <w:hyperlink r:id="rId147" w:tooltip="Линия" w:history="1">
        <w:r w:rsidRPr="0024422D">
          <w:rPr>
            <w:rStyle w:val="aa"/>
            <w:color w:val="auto"/>
            <w:sz w:val="28"/>
            <w:szCs w:val="28"/>
            <w:u w:val="none"/>
          </w:rPr>
          <w:t>линии</w:t>
        </w:r>
      </w:hyperlink>
      <w:r w:rsidRPr="0024422D">
        <w:rPr>
          <w:sz w:val="28"/>
          <w:szCs w:val="28"/>
        </w:rPr>
        <w:t>, расстояния между символами </w:t>
      </w:r>
      <w:hyperlink r:id="rId148" w:tooltip="Строка" w:history="1">
        <w:r w:rsidRPr="0024422D">
          <w:rPr>
            <w:rStyle w:val="aa"/>
            <w:color w:val="auto"/>
            <w:sz w:val="28"/>
            <w:szCs w:val="28"/>
            <w:u w:val="none"/>
          </w:rPr>
          <w:t>строками</w:t>
        </w:r>
      </w:hyperlink>
      <w:r w:rsidRPr="0024422D">
        <w:rPr>
          <w:sz w:val="28"/>
          <w:szCs w:val="28"/>
        </w:rPr>
        <w:t> и </w:t>
      </w:r>
      <w:hyperlink r:id="rId149" w:tooltip="Слово" w:history="1">
        <w:r w:rsidRPr="0024422D">
          <w:rPr>
            <w:rStyle w:val="aa"/>
            <w:color w:val="auto"/>
            <w:sz w:val="28"/>
            <w:szCs w:val="28"/>
            <w:u w:val="none"/>
          </w:rPr>
          <w:t>словами</w:t>
        </w:r>
      </w:hyperlink>
      <w:r w:rsidRPr="0024422D">
        <w:rPr>
          <w:sz w:val="28"/>
          <w:szCs w:val="28"/>
        </w:rPr>
        <w:t>.</w:t>
      </w:r>
    </w:p>
    <w:p w:rsidR="005C27D7"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 xml:space="preserve">Главным требованием к шрифту было, чтобы текст был прост в написании и удобен в прочтении. Чертёжный шрифт не предназначен для оформления обычного, книжного текста. Все символы шрифта можно построить по прямоугольной сетке. Шрифт имеет в своём </w:t>
      </w:r>
      <w:r w:rsidR="005C27D7" w:rsidRPr="0024422D">
        <w:rPr>
          <w:sz w:val="28"/>
          <w:szCs w:val="28"/>
        </w:rPr>
        <w:t>составе </w:t>
      </w:r>
      <w:hyperlink r:id="rId150" w:tooltip="Русский алфавит" w:history="1">
        <w:r w:rsidR="005C27D7" w:rsidRPr="0024422D">
          <w:rPr>
            <w:rStyle w:val="aa"/>
            <w:color w:val="auto"/>
            <w:sz w:val="28"/>
            <w:szCs w:val="28"/>
            <w:u w:val="none"/>
          </w:rPr>
          <w:t>русский</w:t>
        </w:r>
      </w:hyperlink>
      <w:r w:rsidR="005C27D7" w:rsidRPr="0024422D">
        <w:rPr>
          <w:sz w:val="28"/>
          <w:szCs w:val="28"/>
        </w:rPr>
        <w:t>, </w:t>
      </w:r>
      <w:hyperlink r:id="rId151" w:tooltip="Латинский алфавит" w:history="1">
        <w:r w:rsidR="005C27D7" w:rsidRPr="0024422D">
          <w:rPr>
            <w:rStyle w:val="aa"/>
            <w:color w:val="auto"/>
            <w:sz w:val="28"/>
            <w:szCs w:val="28"/>
            <w:u w:val="none"/>
          </w:rPr>
          <w:t>латинский</w:t>
        </w:r>
      </w:hyperlink>
      <w:r w:rsidR="005C27D7" w:rsidRPr="0024422D">
        <w:rPr>
          <w:sz w:val="28"/>
          <w:szCs w:val="28"/>
        </w:rPr>
        <w:t> и</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lang w:val="kk-KZ"/>
        </w:rPr>
      </w:pPr>
      <w:r w:rsidRPr="0024422D">
        <w:rPr>
          <w:sz w:val="28"/>
          <w:szCs w:val="28"/>
        </w:rPr>
        <w:t> </w:t>
      </w:r>
      <w:hyperlink r:id="rId152" w:tooltip="Греческий алфавит" w:history="1">
        <w:r w:rsidRPr="0024422D">
          <w:rPr>
            <w:rStyle w:val="aa"/>
            <w:color w:val="auto"/>
            <w:sz w:val="28"/>
            <w:szCs w:val="28"/>
            <w:u w:val="none"/>
          </w:rPr>
          <w:t>греческий</w:t>
        </w:r>
      </w:hyperlink>
      <w:r w:rsidRPr="0024422D">
        <w:rPr>
          <w:sz w:val="28"/>
          <w:szCs w:val="28"/>
        </w:rPr>
        <w:t> алфавиты, </w:t>
      </w:r>
      <w:hyperlink r:id="rId153" w:tooltip="Арабские цифры" w:history="1">
        <w:r w:rsidRPr="0024422D">
          <w:rPr>
            <w:rStyle w:val="aa"/>
            <w:color w:val="auto"/>
            <w:sz w:val="28"/>
            <w:szCs w:val="28"/>
            <w:u w:val="none"/>
          </w:rPr>
          <w:t>арабские</w:t>
        </w:r>
      </w:hyperlink>
      <w:r w:rsidRPr="0024422D">
        <w:rPr>
          <w:sz w:val="28"/>
          <w:szCs w:val="28"/>
        </w:rPr>
        <w:t> и </w:t>
      </w:r>
      <w:hyperlink r:id="rId154" w:tooltip="Римские цифры" w:history="1">
        <w:r w:rsidRPr="0024422D">
          <w:rPr>
            <w:rStyle w:val="aa"/>
            <w:color w:val="auto"/>
            <w:sz w:val="28"/>
            <w:szCs w:val="28"/>
            <w:u w:val="none"/>
          </w:rPr>
          <w:t>римские</w:t>
        </w:r>
      </w:hyperlink>
      <w:r w:rsidRPr="0024422D">
        <w:rPr>
          <w:sz w:val="28"/>
          <w:szCs w:val="28"/>
        </w:rPr>
        <w:t> цифры.</w:t>
      </w:r>
    </w:p>
    <w:p w:rsidR="00BB707D" w:rsidRPr="0024422D" w:rsidRDefault="00BB707D" w:rsidP="00A51CAF">
      <w:pPr>
        <w:pStyle w:val="3"/>
        <w:shd w:val="clear" w:color="auto" w:fill="FFFFFF"/>
        <w:spacing w:before="0" w:line="288" w:lineRule="auto"/>
        <w:ind w:firstLine="709"/>
        <w:jc w:val="both"/>
        <w:rPr>
          <w:rFonts w:ascii="Times New Roman" w:hAnsi="Times New Roman" w:cs="Times New Roman"/>
          <w:b w:val="0"/>
          <w:i/>
          <w:color w:val="auto"/>
          <w:sz w:val="28"/>
          <w:szCs w:val="28"/>
        </w:rPr>
      </w:pPr>
      <w:r w:rsidRPr="0024422D">
        <w:rPr>
          <w:rStyle w:val="mw-headline"/>
          <w:rFonts w:ascii="Times New Roman" w:hAnsi="Times New Roman" w:cs="Times New Roman"/>
          <w:b w:val="0"/>
          <w:i/>
          <w:color w:val="auto"/>
          <w:sz w:val="28"/>
          <w:szCs w:val="28"/>
        </w:rPr>
        <w:t>Высота шрифта</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Размером шрифта называется высота прописных (заглавных) букв в миллиметрах. Размер (высота) шрифта обозначается буквой </w:t>
      </w:r>
      <w:r w:rsidRPr="0024422D">
        <w:rPr>
          <w:i/>
          <w:iCs/>
          <w:sz w:val="28"/>
          <w:szCs w:val="28"/>
        </w:rPr>
        <w:t>h</w:t>
      </w:r>
      <w:r w:rsidRPr="0024422D">
        <w:rPr>
          <w:sz w:val="28"/>
          <w:szCs w:val="28"/>
        </w:rPr>
        <w:t>.</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Стандарт устанавливает следующие размеры шрифта: 1,8; 2,5; 3,5; 5; 7; 10; 14; 20; 28; 40. Размер 1,8 не рекомендуется, но допускается. Размеры 1,8 и 2,5 не допускаются, если чертёж выполняется карандашом. Для стандартного чертежа предпочтительными являются размеры 3,5; 5 и 7. Высота строчных букв равна предыдущему размеру шрифта. Так, если размер шрифта — 10, то высота прописных букв — 10 мм, а высота строчных —7.</w:t>
      </w:r>
    </w:p>
    <w:p w:rsidR="00BB707D" w:rsidRPr="0024422D" w:rsidRDefault="00BB707D" w:rsidP="00A51CAF">
      <w:pPr>
        <w:pStyle w:val="3"/>
        <w:shd w:val="clear" w:color="auto" w:fill="FFFFFF"/>
        <w:spacing w:before="0" w:line="288" w:lineRule="auto"/>
        <w:ind w:firstLine="709"/>
        <w:jc w:val="both"/>
        <w:rPr>
          <w:rFonts w:ascii="Times New Roman" w:hAnsi="Times New Roman" w:cs="Times New Roman"/>
          <w:b w:val="0"/>
          <w:i/>
          <w:color w:val="auto"/>
          <w:sz w:val="28"/>
          <w:szCs w:val="28"/>
        </w:rPr>
      </w:pPr>
      <w:r w:rsidRPr="0024422D">
        <w:rPr>
          <w:rStyle w:val="mw-headline"/>
          <w:rFonts w:ascii="Times New Roman" w:hAnsi="Times New Roman" w:cs="Times New Roman"/>
          <w:b w:val="0"/>
          <w:i/>
          <w:color w:val="auto"/>
          <w:sz w:val="28"/>
          <w:szCs w:val="28"/>
        </w:rPr>
        <w:t>Выносные элементы</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Термин «высота шрифта» не учитывает выносных элементов символов, которые выполняются за счёт промежутков между строками. Выносные элементы имеют прописные буквы Д, Й, Ц, Щ и строчные буквы</w:t>
      </w:r>
    </w:p>
    <w:p w:rsidR="00BB707D" w:rsidRPr="0024422D" w:rsidRDefault="00BB707D" w:rsidP="00A51CAF">
      <w:pPr>
        <w:pStyle w:val="3"/>
        <w:shd w:val="clear" w:color="auto" w:fill="FFFFFF"/>
        <w:spacing w:before="0" w:line="288" w:lineRule="auto"/>
        <w:ind w:firstLine="709"/>
        <w:jc w:val="both"/>
        <w:rPr>
          <w:rFonts w:ascii="Times New Roman" w:hAnsi="Times New Roman" w:cs="Times New Roman"/>
          <w:b w:val="0"/>
          <w:i/>
          <w:color w:val="auto"/>
          <w:sz w:val="28"/>
          <w:szCs w:val="28"/>
        </w:rPr>
      </w:pPr>
      <w:r w:rsidRPr="0024422D">
        <w:rPr>
          <w:rStyle w:val="mw-headline"/>
          <w:rFonts w:ascii="Times New Roman" w:hAnsi="Times New Roman" w:cs="Times New Roman"/>
          <w:b w:val="0"/>
          <w:i/>
          <w:color w:val="auto"/>
          <w:sz w:val="28"/>
          <w:szCs w:val="28"/>
        </w:rPr>
        <w:t>Толщина линии шрифта</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Толщина линии шрифта обозначается буквой </w:t>
      </w:r>
      <w:r w:rsidRPr="0024422D">
        <w:rPr>
          <w:i/>
          <w:iCs/>
          <w:sz w:val="28"/>
          <w:szCs w:val="28"/>
        </w:rPr>
        <w:t>d</w:t>
      </w:r>
      <w:r w:rsidRPr="0024422D">
        <w:rPr>
          <w:sz w:val="28"/>
          <w:szCs w:val="28"/>
        </w:rPr>
        <w:t>.</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Существуют два типа шрифтов — тип А, у которого толщина линии в 14 раз меньше его размера (d = 1/14 h) и тип Б, у которого толщина линии в 10 раз меньше его размера (d = 1/10 h). Поскольку ширина шрифта прямо пропорциональна толщине линии, шрифт А более узок, чем Б.</w:t>
      </w:r>
    </w:p>
    <w:p w:rsidR="00BB707D" w:rsidRPr="0024422D" w:rsidRDefault="00BB707D" w:rsidP="00A51CAF">
      <w:pPr>
        <w:pStyle w:val="3"/>
        <w:shd w:val="clear" w:color="auto" w:fill="FFFFFF"/>
        <w:spacing w:before="0" w:line="288" w:lineRule="auto"/>
        <w:ind w:firstLine="709"/>
        <w:jc w:val="both"/>
        <w:rPr>
          <w:rFonts w:ascii="Times New Roman" w:hAnsi="Times New Roman" w:cs="Times New Roman"/>
          <w:b w:val="0"/>
          <w:i/>
          <w:color w:val="auto"/>
          <w:sz w:val="28"/>
          <w:szCs w:val="28"/>
        </w:rPr>
      </w:pPr>
      <w:r w:rsidRPr="0024422D">
        <w:rPr>
          <w:rStyle w:val="mw-headline"/>
          <w:rFonts w:ascii="Times New Roman" w:hAnsi="Times New Roman" w:cs="Times New Roman"/>
          <w:b w:val="0"/>
          <w:i/>
          <w:color w:val="auto"/>
          <w:sz w:val="28"/>
          <w:szCs w:val="28"/>
        </w:rPr>
        <w:t>Ширина шрифта</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Чертёжный шрифт является пропорциональным, то есть разные буквы могут иметь разную ширину.</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lastRenderedPageBreak/>
        <w:t>Ширина шрифта обозначается буквой </w:t>
      </w:r>
      <w:r w:rsidRPr="0024422D">
        <w:rPr>
          <w:i/>
          <w:iCs/>
          <w:sz w:val="28"/>
          <w:szCs w:val="28"/>
        </w:rPr>
        <w:t>g</w:t>
      </w:r>
      <w:r w:rsidRPr="0024422D">
        <w:rPr>
          <w:sz w:val="28"/>
          <w:szCs w:val="28"/>
        </w:rPr>
        <w:t> и является прямо пропорциональной величине </w:t>
      </w:r>
      <w:r w:rsidRPr="0024422D">
        <w:rPr>
          <w:i/>
          <w:iCs/>
          <w:sz w:val="28"/>
          <w:szCs w:val="28"/>
        </w:rPr>
        <w:t>d</w:t>
      </w:r>
      <w:r w:rsidRPr="0024422D">
        <w:rPr>
          <w:sz w:val="28"/>
          <w:szCs w:val="28"/>
        </w:rPr>
        <w:t>. Самая широкая буква шрифта — Щ (g = 9d). Самые узкие буквы шрифта — з, с (g = 4d).</w:t>
      </w:r>
    </w:p>
    <w:p w:rsidR="00BB707D" w:rsidRPr="0024422D" w:rsidRDefault="00BB707D" w:rsidP="00A51CAF">
      <w:pPr>
        <w:pStyle w:val="a3"/>
        <w:shd w:val="clear" w:color="auto" w:fill="FFFFFF"/>
        <w:spacing w:before="0" w:beforeAutospacing="0" w:after="0" w:afterAutospacing="0" w:line="288" w:lineRule="auto"/>
        <w:ind w:firstLine="709"/>
        <w:jc w:val="both"/>
        <w:rPr>
          <w:i/>
          <w:sz w:val="28"/>
          <w:szCs w:val="28"/>
          <w:lang w:val="kk-KZ"/>
        </w:rPr>
      </w:pPr>
    </w:p>
    <w:p w:rsidR="00BB707D" w:rsidRPr="0024422D" w:rsidRDefault="00E91F37" w:rsidP="00A51CAF">
      <w:pPr>
        <w:pStyle w:val="a3"/>
        <w:shd w:val="clear" w:color="auto" w:fill="FFFFFF"/>
        <w:spacing w:before="0" w:beforeAutospacing="0" w:after="0" w:afterAutospacing="0" w:line="288" w:lineRule="auto"/>
        <w:ind w:firstLine="709"/>
        <w:jc w:val="both"/>
        <w:rPr>
          <w:i/>
          <w:sz w:val="28"/>
          <w:szCs w:val="28"/>
        </w:rPr>
      </w:pPr>
      <w:r>
        <w:rPr>
          <w:i/>
          <w:sz w:val="28"/>
          <w:szCs w:val="28"/>
          <w:lang w:val="kk-KZ"/>
        </w:rPr>
        <w:t xml:space="preserve">Таблица 1. </w:t>
      </w:r>
      <w:r w:rsidR="00BB707D" w:rsidRPr="0024422D">
        <w:rPr>
          <w:i/>
          <w:sz w:val="28"/>
          <w:szCs w:val="28"/>
        </w:rPr>
        <w:t>Ширина всех русских букв приведена в таблице.</w:t>
      </w:r>
    </w:p>
    <w:tbl>
      <w:tblPr>
        <w:tblW w:w="0" w:type="auto"/>
        <w:jc w:val="center"/>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1183"/>
        <w:gridCol w:w="6160"/>
      </w:tblGrid>
      <w:tr w:rsidR="00E91F37" w:rsidRPr="0024422D" w:rsidTr="00E91F37">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BB707D" w:rsidRPr="0024422D" w:rsidRDefault="00BB707D" w:rsidP="00A51CAF">
            <w:pPr>
              <w:spacing w:line="288" w:lineRule="auto"/>
              <w:jc w:val="both"/>
              <w:rPr>
                <w:bCs/>
                <w:i/>
                <w:sz w:val="28"/>
                <w:szCs w:val="28"/>
              </w:rPr>
            </w:pPr>
            <w:r w:rsidRPr="0024422D">
              <w:rPr>
                <w:bCs/>
                <w:i/>
                <w:sz w:val="28"/>
                <w:szCs w:val="28"/>
              </w:rPr>
              <w:t>Ширина</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BB707D" w:rsidRPr="0024422D" w:rsidRDefault="00BB707D" w:rsidP="00A51CAF">
            <w:pPr>
              <w:spacing w:line="288" w:lineRule="auto"/>
              <w:jc w:val="both"/>
              <w:rPr>
                <w:bCs/>
                <w:i/>
                <w:sz w:val="28"/>
                <w:szCs w:val="28"/>
              </w:rPr>
            </w:pPr>
            <w:r w:rsidRPr="0024422D">
              <w:rPr>
                <w:bCs/>
                <w:i/>
                <w:sz w:val="28"/>
                <w:szCs w:val="28"/>
              </w:rPr>
              <w:t>Буква</w:t>
            </w:r>
          </w:p>
        </w:tc>
      </w:tr>
      <w:tr w:rsidR="00E91F37" w:rsidRPr="0024422D" w:rsidTr="00E91F37">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9d</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Щ</w:t>
            </w:r>
          </w:p>
        </w:tc>
      </w:tr>
      <w:tr w:rsidR="00E91F37" w:rsidRPr="0024422D" w:rsidTr="00E91F37">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8d</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Ж, Ф, Ш, Ъ, Ы</w:t>
            </w:r>
          </w:p>
        </w:tc>
      </w:tr>
      <w:tr w:rsidR="00E91F37" w:rsidRPr="0024422D" w:rsidTr="00E91F37">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7d</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Д, М, Х, Ю, ж, т, ф, ш, щ, ы, ю</w:t>
            </w:r>
          </w:p>
        </w:tc>
      </w:tr>
      <w:tr w:rsidR="00E91F37" w:rsidRPr="0024422D" w:rsidTr="00E91F37">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6d</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Б, В, Е, И, К, Л, Н, О, П, Р, Т, У, Ч, Э, Я, а, м, ц, ъ</w:t>
            </w:r>
          </w:p>
        </w:tc>
      </w:tr>
      <w:tr w:rsidR="00E91F37" w:rsidRPr="0024422D" w:rsidTr="00E91F37">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5d</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Г, З,С, б, в, г, д, е, и, й, к, л, н, о, п, р, у, х, ч, ь, э, я</w:t>
            </w:r>
          </w:p>
        </w:tc>
      </w:tr>
      <w:tr w:rsidR="00E91F37" w:rsidRPr="0024422D" w:rsidTr="00E91F37">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4d</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BB707D" w:rsidRPr="0024422D" w:rsidRDefault="00BB707D" w:rsidP="00A51CAF">
            <w:pPr>
              <w:spacing w:line="288" w:lineRule="auto"/>
              <w:jc w:val="both"/>
              <w:rPr>
                <w:sz w:val="28"/>
                <w:szCs w:val="28"/>
              </w:rPr>
            </w:pPr>
            <w:r w:rsidRPr="0024422D">
              <w:rPr>
                <w:sz w:val="28"/>
                <w:szCs w:val="28"/>
              </w:rPr>
              <w:t>з, с</w:t>
            </w:r>
          </w:p>
        </w:tc>
      </w:tr>
    </w:tbl>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lang w:val="kk-KZ"/>
        </w:rPr>
      </w:pP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Расстояния между буквами и цифрами делают вдвое больше толщины линии, то есть равными 2d. Расстояния между словами и числами делают такими, чтобы в них могла поместиться буква O, то есть равными 6d. Расстояния между нижними границами строк делают равными 17d.</w:t>
      </w:r>
    </w:p>
    <w:p w:rsidR="00BB707D" w:rsidRPr="0024422D" w:rsidRDefault="00BB707D"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i/>
          <w:color w:val="auto"/>
          <w:sz w:val="28"/>
          <w:szCs w:val="28"/>
        </w:rPr>
      </w:pPr>
      <w:r w:rsidRPr="0024422D">
        <w:rPr>
          <w:rStyle w:val="mw-headline"/>
          <w:rFonts w:ascii="Times New Roman" w:hAnsi="Times New Roman" w:cs="Times New Roman"/>
          <w:b w:val="0"/>
          <w:bCs w:val="0"/>
          <w:i/>
          <w:color w:val="auto"/>
          <w:sz w:val="28"/>
          <w:szCs w:val="28"/>
        </w:rPr>
        <w:t>Наклонная модификация</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 чертежах допускается, как прямой, так и наклонный (наклон составляет примерно 75°) шрифт. Наклон можно начертать с помощью двух угольников. Принцип начертания шрифта при этом не изменяется, меняют направление только вертикальные линии сетки.</w:t>
      </w:r>
    </w:p>
    <w:p w:rsidR="00BB707D" w:rsidRPr="0024422D" w:rsidRDefault="00BB707D"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i/>
          <w:color w:val="auto"/>
          <w:sz w:val="28"/>
          <w:szCs w:val="28"/>
        </w:rPr>
      </w:pPr>
      <w:r w:rsidRPr="0024422D">
        <w:rPr>
          <w:rStyle w:val="mw-headline"/>
          <w:rFonts w:ascii="Times New Roman" w:hAnsi="Times New Roman" w:cs="Times New Roman"/>
          <w:b w:val="0"/>
          <w:bCs w:val="0"/>
          <w:i/>
          <w:color w:val="auto"/>
          <w:sz w:val="28"/>
          <w:szCs w:val="28"/>
        </w:rPr>
        <w:t>Техника нанесения на бумагу</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 тех случаях, когда требуется сделать надпись чертёжным шрифтом вручную, проводят верхнюю и нижнюю линию строки. Для выполнения средних элементов букв Б, В, Е, Н, Р, У, Ч, Ъ, Ы, Я проводят горизонтальную линию посредине строки. Для букв З, О, Ф, Ю проводят ещё две горизонтальные линии, указывающие границы скруглений.</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Существуют специальные трафареты для быстрого выполнения надписей.</w:t>
      </w:r>
    </w:p>
    <w:p w:rsidR="00BB707D" w:rsidRPr="0024422D" w:rsidRDefault="00BB707D" w:rsidP="00A51CAF">
      <w:pPr>
        <w:pStyle w:val="a3"/>
        <w:shd w:val="clear" w:color="auto" w:fill="FFFFFF"/>
        <w:spacing w:before="0" w:beforeAutospacing="0" w:after="0" w:afterAutospacing="0" w:line="288" w:lineRule="auto"/>
        <w:ind w:firstLine="709"/>
        <w:jc w:val="both"/>
        <w:rPr>
          <w:sz w:val="28"/>
          <w:szCs w:val="28"/>
        </w:rPr>
      </w:pPr>
    </w:p>
    <w:p w:rsidR="00C43582" w:rsidRPr="0024422D" w:rsidRDefault="00C43582" w:rsidP="00A51CAF">
      <w:pPr>
        <w:spacing w:line="288" w:lineRule="auto"/>
        <w:ind w:firstLine="709"/>
        <w:jc w:val="both"/>
        <w:rPr>
          <w:sz w:val="28"/>
          <w:szCs w:val="28"/>
          <w:lang w:val="kk-KZ"/>
        </w:rPr>
      </w:pPr>
    </w:p>
    <w:p w:rsidR="00C43582" w:rsidRPr="005C27D7" w:rsidRDefault="00C43582" w:rsidP="006A2F35">
      <w:pPr>
        <w:pStyle w:val="ab"/>
        <w:numPr>
          <w:ilvl w:val="1"/>
          <w:numId w:val="24"/>
        </w:numPr>
        <w:spacing w:line="288" w:lineRule="auto"/>
        <w:ind w:left="0" w:firstLine="709"/>
        <w:jc w:val="both"/>
        <w:rPr>
          <w:b/>
          <w:sz w:val="28"/>
          <w:szCs w:val="28"/>
          <w:lang w:val="kk-KZ"/>
        </w:rPr>
      </w:pPr>
      <w:r w:rsidRPr="005C27D7">
        <w:rPr>
          <w:b/>
          <w:sz w:val="28"/>
          <w:szCs w:val="28"/>
          <w:lang w:val="kk-KZ"/>
        </w:rPr>
        <w:t>Плакатное перо</w:t>
      </w:r>
    </w:p>
    <w:p w:rsidR="00C43582" w:rsidRPr="0024422D" w:rsidRDefault="00C43582" w:rsidP="00A51CAF">
      <w:pPr>
        <w:spacing w:line="288" w:lineRule="auto"/>
        <w:ind w:firstLine="709"/>
        <w:jc w:val="both"/>
        <w:rPr>
          <w:sz w:val="28"/>
          <w:szCs w:val="28"/>
          <w:lang w:val="kk-KZ"/>
        </w:rPr>
      </w:pP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bCs/>
          <w:i/>
          <w:sz w:val="28"/>
          <w:szCs w:val="28"/>
        </w:rPr>
        <w:t>Перо</w:t>
      </w:r>
      <w:r w:rsidRPr="0024422D">
        <w:rPr>
          <w:sz w:val="28"/>
          <w:szCs w:val="28"/>
        </w:rPr>
        <w:t> — основной элемент пишущего узла </w:t>
      </w:r>
      <w:hyperlink r:id="rId155" w:tooltip="Перьевая ручка" w:history="1">
        <w:r w:rsidRPr="0024422D">
          <w:rPr>
            <w:rStyle w:val="aa"/>
            <w:color w:val="auto"/>
            <w:sz w:val="28"/>
            <w:szCs w:val="28"/>
            <w:u w:val="none"/>
          </w:rPr>
          <w:t>перьевых ручек</w:t>
        </w:r>
      </w:hyperlink>
      <w:r w:rsidRPr="0024422D">
        <w:rPr>
          <w:sz w:val="28"/>
          <w:szCs w:val="28"/>
        </w:rPr>
        <w:t xml:space="preserve"> независимо от их типа и конструкции. Перо представляет собой выгнутую пластину (иногда набор </w:t>
      </w:r>
      <w:r w:rsidRPr="0024422D">
        <w:rPr>
          <w:sz w:val="28"/>
          <w:szCs w:val="28"/>
        </w:rPr>
        <w:lastRenderedPageBreak/>
        <w:t>пластин подчас достаточно сложной формы), включающую три основных конструктивных части:</w:t>
      </w:r>
    </w:p>
    <w:p w:rsidR="00C43582" w:rsidRPr="0024422D" w:rsidRDefault="00C43582" w:rsidP="00A51CAF">
      <w:pPr>
        <w:numPr>
          <w:ilvl w:val="0"/>
          <w:numId w:val="12"/>
        </w:numPr>
        <w:shd w:val="clear" w:color="auto" w:fill="FFFFFF"/>
        <w:spacing w:line="288" w:lineRule="auto"/>
        <w:ind w:left="0" w:firstLine="709"/>
        <w:jc w:val="both"/>
        <w:rPr>
          <w:sz w:val="28"/>
          <w:szCs w:val="28"/>
        </w:rPr>
      </w:pPr>
      <w:r w:rsidRPr="0024422D">
        <w:rPr>
          <w:sz w:val="28"/>
          <w:szCs w:val="28"/>
        </w:rPr>
        <w:t>одна (в обычных перьях) или две (в т. н. музыкальных перьях) капиллярных прорези для равномерной подачи чернил к пишущему концу;</w:t>
      </w:r>
    </w:p>
    <w:p w:rsidR="00C43582" w:rsidRPr="0024422D" w:rsidRDefault="00C43582" w:rsidP="00A51CAF">
      <w:pPr>
        <w:numPr>
          <w:ilvl w:val="0"/>
          <w:numId w:val="12"/>
        </w:numPr>
        <w:shd w:val="clear" w:color="auto" w:fill="FFFFFF"/>
        <w:spacing w:line="288" w:lineRule="auto"/>
        <w:ind w:left="0" w:firstLine="709"/>
        <w:jc w:val="both"/>
        <w:rPr>
          <w:sz w:val="28"/>
          <w:szCs w:val="28"/>
        </w:rPr>
      </w:pPr>
      <w:r w:rsidRPr="0024422D">
        <w:rPr>
          <w:sz w:val="28"/>
          <w:szCs w:val="28"/>
        </w:rPr>
        <w:t>элементы (в виде вырезов, насечек, выпрессовок и выштамповок), предназначенные для удержания некоторого запаса чернил;</w:t>
      </w:r>
    </w:p>
    <w:p w:rsidR="00C43582" w:rsidRPr="0024422D" w:rsidRDefault="00C43582" w:rsidP="00A51CAF">
      <w:pPr>
        <w:numPr>
          <w:ilvl w:val="0"/>
          <w:numId w:val="12"/>
        </w:numPr>
        <w:shd w:val="clear" w:color="auto" w:fill="FFFFFF"/>
        <w:spacing w:line="288" w:lineRule="auto"/>
        <w:ind w:left="0" w:firstLine="709"/>
        <w:jc w:val="both"/>
        <w:rPr>
          <w:sz w:val="28"/>
          <w:szCs w:val="28"/>
        </w:rPr>
      </w:pPr>
      <w:r w:rsidRPr="0024422D">
        <w:rPr>
          <w:sz w:val="28"/>
          <w:szCs w:val="28"/>
        </w:rPr>
        <w:t>пишущий конец, к которому сходятся капиллярные прорези, характеризующийся определенной формой и размерами, позволяющий в течение длительного времени наносить на писчий материал чернильный след заданной ширины, формы и интенсивности.</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Технические особенности пера, существенно влияющие на параметры чернильного следа, как то количество, ширина и профиль капиллярных прорезей, форма и размер пишущего конца задаются в ходе изготовления пера и могут быть лишь относительно незначительно скорректированы подгибом и переточкой пишущего конца. В то же время выполнение штрихов различной ширины и интенсивности в некоторых ограниченных пределах может быть выполнено путём изменения нажима на перо и направления ведения пера.</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 </w:t>
      </w:r>
      <w:hyperlink r:id="rId156" w:tooltip="Просторечие" w:history="1">
        <w:r w:rsidRPr="0024422D">
          <w:rPr>
            <w:rStyle w:val="aa"/>
            <w:color w:val="auto"/>
            <w:sz w:val="28"/>
            <w:szCs w:val="28"/>
            <w:u w:val="none"/>
          </w:rPr>
          <w:t>просторечии</w:t>
        </w:r>
      </w:hyperlink>
      <w:r w:rsidRPr="0024422D">
        <w:rPr>
          <w:sz w:val="28"/>
          <w:szCs w:val="28"/>
        </w:rPr>
        <w:t> пером нередко называют </w:t>
      </w:r>
      <w:hyperlink r:id="rId157" w:tooltip="Перьевая ручка" w:history="1">
        <w:r w:rsidRPr="0024422D">
          <w:rPr>
            <w:rStyle w:val="aa"/>
            <w:color w:val="auto"/>
            <w:sz w:val="28"/>
            <w:szCs w:val="28"/>
            <w:u w:val="none"/>
          </w:rPr>
          <w:t>перьевую ручку</w:t>
        </w:r>
      </w:hyperlink>
      <w:r w:rsidRPr="0024422D">
        <w:rPr>
          <w:sz w:val="28"/>
          <w:szCs w:val="28"/>
        </w:rPr>
        <w:t> и </w:t>
      </w:r>
      <w:hyperlink r:id="rId158" w:tooltip="Авторучка" w:history="1">
        <w:r w:rsidRPr="0024422D">
          <w:rPr>
            <w:rStyle w:val="aa"/>
            <w:color w:val="auto"/>
            <w:sz w:val="28"/>
            <w:szCs w:val="28"/>
            <w:u w:val="none"/>
          </w:rPr>
          <w:t>авторучку</w:t>
        </w:r>
      </w:hyperlink>
      <w:r w:rsidRPr="0024422D">
        <w:rPr>
          <w:sz w:val="28"/>
          <w:szCs w:val="28"/>
        </w:rPr>
        <w:t>, оснащённую </w:t>
      </w:r>
      <w:r w:rsidRPr="0024422D">
        <w:rPr>
          <w:b/>
          <w:bCs/>
          <w:sz w:val="28"/>
          <w:szCs w:val="28"/>
        </w:rPr>
        <w:t>пером</w:t>
      </w:r>
      <w:r w:rsidRPr="0024422D">
        <w:rPr>
          <w:sz w:val="28"/>
          <w:szCs w:val="28"/>
        </w:rPr>
        <w:t>.</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Происхождение названия обусловлено тем, что до внедрения в широкую практику перьевых ручек люди использовали для письма </w:t>
      </w:r>
      <w:hyperlink r:id="rId159" w:tooltip="Гусиное перо" w:history="1">
        <w:r w:rsidRPr="0024422D">
          <w:rPr>
            <w:rStyle w:val="aa"/>
            <w:color w:val="auto"/>
            <w:sz w:val="28"/>
            <w:szCs w:val="28"/>
            <w:u w:val="none"/>
          </w:rPr>
          <w:t>крупные перья птиц</w:t>
        </w:r>
      </w:hyperlink>
      <w:r w:rsidRPr="0024422D">
        <w:rPr>
          <w:sz w:val="28"/>
          <w:szCs w:val="28"/>
        </w:rPr>
        <w:t>, надлежащим образом подготовленные и заточенные. Такие перья могут использоваться и сейчас для специальных целей, например, в изобразительном искусстве.</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Аллегорически под пером могут понимать вообще любой инструмент для письма, например: «К штыку приравняли перо».</w:t>
      </w:r>
    </w:p>
    <w:p w:rsidR="00C43582" w:rsidRPr="0024422D" w:rsidRDefault="00C43582"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i/>
          <w:color w:val="auto"/>
          <w:sz w:val="28"/>
          <w:szCs w:val="28"/>
          <w:lang w:val="kk-KZ"/>
        </w:rPr>
      </w:pPr>
      <w:r w:rsidRPr="0024422D">
        <w:rPr>
          <w:rStyle w:val="mw-headline"/>
          <w:rFonts w:ascii="Times New Roman" w:hAnsi="Times New Roman" w:cs="Times New Roman"/>
          <w:b w:val="0"/>
          <w:bCs w:val="0"/>
          <w:i/>
          <w:color w:val="auto"/>
          <w:sz w:val="28"/>
          <w:szCs w:val="28"/>
        </w:rPr>
        <w:t>Материалы</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До появления металлических перьев и перьевых ручек использовались </w:t>
      </w:r>
      <w:hyperlink r:id="rId160" w:tooltip="Гусиное перо" w:history="1">
        <w:r w:rsidRPr="0024422D">
          <w:rPr>
            <w:rStyle w:val="aa"/>
            <w:color w:val="auto"/>
            <w:sz w:val="28"/>
            <w:szCs w:val="28"/>
            <w:u w:val="none"/>
          </w:rPr>
          <w:t>перья различных птиц</w:t>
        </w:r>
      </w:hyperlink>
      <w:r w:rsidRPr="0024422D">
        <w:rPr>
          <w:sz w:val="28"/>
          <w:szCs w:val="28"/>
        </w:rPr>
        <w:t>. Причём наибольшую употребительность приобрели перья водоплавающих и в первую очередь </w:t>
      </w:r>
      <w:hyperlink r:id="rId161" w:tooltip="Домашний гусь" w:history="1">
        <w:r w:rsidRPr="0024422D">
          <w:rPr>
            <w:rStyle w:val="aa"/>
            <w:color w:val="auto"/>
            <w:sz w:val="28"/>
            <w:szCs w:val="28"/>
            <w:u w:val="none"/>
          </w:rPr>
          <w:t>гусей</w:t>
        </w:r>
      </w:hyperlink>
      <w:r w:rsidRPr="0024422D">
        <w:rPr>
          <w:sz w:val="28"/>
          <w:szCs w:val="28"/>
        </w:rPr>
        <w:t>. Это связано с наибольшими среди прочих легкодоступных перьев птиц прочностью стенки и диаметром стержня.</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Традиционный способ подготовки птичьих перьев к письму заключался в следующем:</w:t>
      </w:r>
    </w:p>
    <w:p w:rsidR="00C43582" w:rsidRPr="0024422D" w:rsidRDefault="00C43582" w:rsidP="00A51CAF">
      <w:pPr>
        <w:numPr>
          <w:ilvl w:val="0"/>
          <w:numId w:val="14"/>
        </w:numPr>
        <w:shd w:val="clear" w:color="auto" w:fill="FFFFFF"/>
        <w:spacing w:line="288" w:lineRule="auto"/>
        <w:ind w:left="0" w:firstLine="709"/>
        <w:jc w:val="both"/>
        <w:rPr>
          <w:sz w:val="28"/>
          <w:szCs w:val="28"/>
        </w:rPr>
      </w:pPr>
      <w:r w:rsidRPr="0024422D">
        <w:rPr>
          <w:sz w:val="28"/>
          <w:szCs w:val="28"/>
        </w:rPr>
        <w:t>у здорового, крепкого, молодого гуся, обязательно весной, вырывалось одно из пяти внешних перьев левого крыла — перо из левого крыла лучше ложится в правую руку пишущего, левши использовали перья из правого крыла или затачивали праворучные перья с обратной стороны;</w:t>
      </w:r>
    </w:p>
    <w:p w:rsidR="00C43582" w:rsidRPr="0024422D" w:rsidRDefault="00C43582" w:rsidP="00A51CAF">
      <w:pPr>
        <w:numPr>
          <w:ilvl w:val="0"/>
          <w:numId w:val="14"/>
        </w:numPr>
        <w:shd w:val="clear" w:color="auto" w:fill="FFFFFF"/>
        <w:spacing w:line="288" w:lineRule="auto"/>
        <w:ind w:left="0" w:firstLine="709"/>
        <w:jc w:val="both"/>
        <w:rPr>
          <w:sz w:val="28"/>
          <w:szCs w:val="28"/>
        </w:rPr>
      </w:pPr>
      <w:r w:rsidRPr="0024422D">
        <w:rPr>
          <w:sz w:val="28"/>
          <w:szCs w:val="28"/>
        </w:rPr>
        <w:lastRenderedPageBreak/>
        <w:t>с пера обрезалась часть бородки для более удобного хвата за стержень;</w:t>
      </w:r>
    </w:p>
    <w:p w:rsidR="00C43582" w:rsidRPr="0024422D" w:rsidRDefault="00C43582" w:rsidP="00A51CAF">
      <w:pPr>
        <w:numPr>
          <w:ilvl w:val="0"/>
          <w:numId w:val="14"/>
        </w:numPr>
        <w:shd w:val="clear" w:color="auto" w:fill="FFFFFF"/>
        <w:spacing w:line="288" w:lineRule="auto"/>
        <w:ind w:left="0" w:firstLine="709"/>
        <w:jc w:val="both"/>
        <w:rPr>
          <w:sz w:val="28"/>
          <w:szCs w:val="28"/>
        </w:rPr>
      </w:pPr>
      <w:r w:rsidRPr="0024422D">
        <w:rPr>
          <w:sz w:val="28"/>
          <w:szCs w:val="28"/>
        </w:rPr>
        <w:t>перо вываривалось в щёлочи для обезжиривания не менее 10—15 минут;</w:t>
      </w:r>
    </w:p>
    <w:p w:rsidR="00C43582" w:rsidRPr="0024422D" w:rsidRDefault="00C43582" w:rsidP="00A51CAF">
      <w:pPr>
        <w:numPr>
          <w:ilvl w:val="0"/>
          <w:numId w:val="14"/>
        </w:numPr>
        <w:shd w:val="clear" w:color="auto" w:fill="FFFFFF"/>
        <w:spacing w:line="288" w:lineRule="auto"/>
        <w:ind w:left="0" w:firstLine="709"/>
        <w:jc w:val="both"/>
        <w:rPr>
          <w:sz w:val="28"/>
          <w:szCs w:val="28"/>
        </w:rPr>
      </w:pPr>
      <w:r w:rsidRPr="0024422D">
        <w:rPr>
          <w:sz w:val="28"/>
          <w:szCs w:val="28"/>
        </w:rPr>
        <w:t>вываренное и высушенное перо обжигалось и закаливалось в горячем песке с температурой не более 65 °С;</w:t>
      </w:r>
    </w:p>
    <w:p w:rsidR="00C43582" w:rsidRPr="0024422D" w:rsidRDefault="00C43582" w:rsidP="00A51CAF">
      <w:pPr>
        <w:numPr>
          <w:ilvl w:val="0"/>
          <w:numId w:val="14"/>
        </w:numPr>
        <w:shd w:val="clear" w:color="auto" w:fill="FFFFFF"/>
        <w:spacing w:line="288" w:lineRule="auto"/>
        <w:ind w:left="0" w:firstLine="709"/>
        <w:jc w:val="both"/>
        <w:rPr>
          <w:sz w:val="28"/>
          <w:szCs w:val="28"/>
        </w:rPr>
      </w:pPr>
      <w:r w:rsidRPr="0024422D">
        <w:rPr>
          <w:sz w:val="28"/>
          <w:szCs w:val="28"/>
        </w:rPr>
        <w:t>кончик заострялся при помощи перочинного ножа, причём в процессе эксплуатации затачивать («чинить») их приходилось часто, поэтому маленькие складные карманные ножи называются перочинными.</w:t>
      </w:r>
    </w:p>
    <w:p w:rsidR="00C43582" w:rsidRPr="0024422D" w:rsidRDefault="00C43582" w:rsidP="00A51CAF">
      <w:pPr>
        <w:shd w:val="clear" w:color="auto" w:fill="FFFFFF"/>
        <w:spacing w:line="288" w:lineRule="auto"/>
        <w:ind w:firstLine="709"/>
        <w:jc w:val="both"/>
        <w:rPr>
          <w:i/>
          <w:iCs/>
          <w:sz w:val="28"/>
          <w:szCs w:val="28"/>
        </w:rPr>
      </w:pPr>
      <w:r w:rsidRPr="0024422D">
        <w:rPr>
          <w:i/>
          <w:iCs/>
          <w:sz w:val="28"/>
          <w:szCs w:val="28"/>
        </w:rPr>
        <w:t>См. также: </w:t>
      </w:r>
      <w:hyperlink r:id="rId162" w:tooltip="Гусиное перо" w:history="1">
        <w:r w:rsidRPr="0024422D">
          <w:rPr>
            <w:rStyle w:val="aa"/>
            <w:i/>
            <w:iCs/>
            <w:color w:val="auto"/>
            <w:sz w:val="28"/>
            <w:szCs w:val="28"/>
            <w:u w:val="none"/>
          </w:rPr>
          <w:t>Гусиное перо</w:t>
        </w:r>
      </w:hyperlink>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Венецианские стеклоделы в средние века изготавливали перья из стекла. Стеклянные перья отличались от классических отсутствием прорезей и отверстий. Перо представляло собою конус со множеством борозд, спиралевидно сходящихся к пишущему кончику. Чернила удерживались в бороздах силами смачивания.</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Современные перья изготавливаются в основном из металла, изредка из пластмассы. Наибольшее распространение получили стальные и золотые перья. Существуют современные модели авторучек, оснащённых перьями из </w:t>
      </w:r>
      <w:hyperlink r:id="rId163" w:tooltip="Титан (элемент)" w:history="1">
        <w:r w:rsidRPr="0024422D">
          <w:rPr>
            <w:rStyle w:val="aa"/>
            <w:color w:val="auto"/>
            <w:sz w:val="28"/>
            <w:szCs w:val="28"/>
            <w:u w:val="none"/>
          </w:rPr>
          <w:t>титана</w:t>
        </w:r>
      </w:hyperlink>
      <w:r w:rsidRPr="0024422D">
        <w:rPr>
          <w:sz w:val="28"/>
          <w:szCs w:val="28"/>
        </w:rPr>
        <w:t> или </w:t>
      </w:r>
      <w:hyperlink r:id="rId164" w:tooltip="Платина" w:history="1">
        <w:r w:rsidRPr="0024422D">
          <w:rPr>
            <w:rStyle w:val="aa"/>
            <w:color w:val="auto"/>
            <w:sz w:val="28"/>
            <w:szCs w:val="28"/>
            <w:u w:val="none"/>
          </w:rPr>
          <w:t>платины</w:t>
        </w:r>
      </w:hyperlink>
      <w:r w:rsidRPr="0024422D">
        <w:rPr>
          <w:sz w:val="28"/>
          <w:szCs w:val="28"/>
        </w:rPr>
        <w:t>. Перья для </w:t>
      </w:r>
      <w:hyperlink r:id="rId165" w:tooltip="Каллиграфия" w:history="1">
        <w:r w:rsidRPr="0024422D">
          <w:rPr>
            <w:rStyle w:val="aa"/>
            <w:color w:val="auto"/>
            <w:sz w:val="28"/>
            <w:szCs w:val="28"/>
            <w:u w:val="none"/>
          </w:rPr>
          <w:t>каллиграфии</w:t>
        </w:r>
      </w:hyperlink>
      <w:r w:rsidRPr="0024422D">
        <w:rPr>
          <w:sz w:val="28"/>
          <w:szCs w:val="28"/>
        </w:rPr>
        <w:t> и иных художественных работ могут изготавливаться из бронзы, птичьих перьев, расщеплённых деревянных, бамбуковых и тростниковых пластинок. Считается, что материал пера задаёт и особенности письма. Так, наиболее мягкими на письме считаются перья из 14- или 18-каратного золота (обозначения на перьях — 14К и 18К соответственно), наиболее упругими титановые и бронзовые, а наиболее жёсткими — стальные перья. Стальные перья нередко покрывают тонким слоем золота (типичный пример обозначения: 22KGP, 23KGP), серебра, платины, палладия или родия.</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 отделке перьев нередко используется штамповка или гравировка логотипов производителя, иных рисунков. Применяются золочение, серебрение, никелирование; наплавки из сплавов </w:t>
      </w:r>
      <w:hyperlink r:id="rId166" w:tooltip="Платина" w:history="1">
        <w:r w:rsidRPr="0024422D">
          <w:rPr>
            <w:rStyle w:val="aa"/>
            <w:color w:val="auto"/>
            <w:sz w:val="28"/>
            <w:szCs w:val="28"/>
            <w:u w:val="none"/>
          </w:rPr>
          <w:t>платины</w:t>
        </w:r>
      </w:hyperlink>
      <w:r w:rsidRPr="0024422D">
        <w:rPr>
          <w:sz w:val="28"/>
          <w:szCs w:val="28"/>
        </w:rPr>
        <w:t>, </w:t>
      </w:r>
      <w:hyperlink r:id="rId167" w:tooltip="Осмий" w:history="1">
        <w:r w:rsidRPr="0024422D">
          <w:rPr>
            <w:rStyle w:val="aa"/>
            <w:color w:val="auto"/>
            <w:sz w:val="28"/>
            <w:szCs w:val="28"/>
            <w:u w:val="none"/>
          </w:rPr>
          <w:t>осмия</w:t>
        </w:r>
      </w:hyperlink>
      <w:r w:rsidRPr="0024422D">
        <w:rPr>
          <w:sz w:val="28"/>
          <w:szCs w:val="28"/>
        </w:rPr>
        <w:t> и </w:t>
      </w:r>
      <w:hyperlink r:id="rId168" w:tooltip="Иридий" w:history="1">
        <w:r w:rsidRPr="0024422D">
          <w:rPr>
            <w:rStyle w:val="aa"/>
            <w:color w:val="auto"/>
            <w:sz w:val="28"/>
            <w:szCs w:val="28"/>
            <w:u w:val="none"/>
          </w:rPr>
          <w:t>иридия</w:t>
        </w:r>
      </w:hyperlink>
      <w:r w:rsidRPr="0024422D">
        <w:rPr>
          <w:sz w:val="28"/>
          <w:szCs w:val="28"/>
        </w:rPr>
        <w:t>. На перьях представительского класса может встречаться инкрустация драгоценных металлов и камней.</w:t>
      </w:r>
    </w:p>
    <w:p w:rsidR="00C43582" w:rsidRPr="0024422D" w:rsidRDefault="00C43582"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i/>
          <w:color w:val="auto"/>
          <w:sz w:val="28"/>
          <w:szCs w:val="28"/>
        </w:rPr>
      </w:pPr>
      <w:r w:rsidRPr="0024422D">
        <w:rPr>
          <w:rStyle w:val="mw-headline"/>
          <w:rFonts w:ascii="Times New Roman" w:hAnsi="Times New Roman" w:cs="Times New Roman"/>
          <w:b w:val="0"/>
          <w:bCs w:val="0"/>
          <w:i/>
          <w:color w:val="auto"/>
          <w:sz w:val="28"/>
          <w:szCs w:val="28"/>
        </w:rPr>
        <w:t>Конструкция</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Конструктивно современное перо состоит из следующих элементов:</w:t>
      </w:r>
    </w:p>
    <w:p w:rsidR="00C43582" w:rsidRPr="0024422D" w:rsidRDefault="00C43582" w:rsidP="00A51CAF">
      <w:pPr>
        <w:numPr>
          <w:ilvl w:val="0"/>
          <w:numId w:val="15"/>
        </w:numPr>
        <w:shd w:val="clear" w:color="auto" w:fill="FFFFFF"/>
        <w:spacing w:line="288" w:lineRule="auto"/>
        <w:ind w:left="0" w:firstLine="709"/>
        <w:jc w:val="both"/>
        <w:rPr>
          <w:sz w:val="28"/>
          <w:szCs w:val="28"/>
        </w:rPr>
      </w:pPr>
      <w:r w:rsidRPr="0024422D">
        <w:rPr>
          <w:sz w:val="28"/>
          <w:szCs w:val="28"/>
        </w:rPr>
        <w:t>хвостовик — служит для закрепления пера в корпусе ручки; нередко хвостовик пера просто вставляется в соответствующий зажим на ручке; многие бюджетные перья в настоящее время не имеют выраженного хвостовика и крепятся к фидеру боковыми выступами-прижимами (например, большинство перьев </w:t>
      </w:r>
      <w:hyperlink r:id="rId169" w:tooltip="Lamy (страница отсутствует)" w:history="1">
        <w:r w:rsidRPr="0024422D">
          <w:rPr>
            <w:rStyle w:val="aa"/>
            <w:color w:val="auto"/>
            <w:sz w:val="28"/>
            <w:szCs w:val="28"/>
            <w:u w:val="none"/>
          </w:rPr>
          <w:t>Lamy</w:t>
        </w:r>
      </w:hyperlink>
      <w:r w:rsidRPr="0024422D">
        <w:rPr>
          <w:sz w:val="28"/>
          <w:szCs w:val="28"/>
        </w:rPr>
        <w:t xml:space="preserve">); перья более высокого класса могут выпускаться в сборе с наиболее подходящим по </w:t>
      </w:r>
      <w:r w:rsidRPr="0024422D">
        <w:rPr>
          <w:sz w:val="28"/>
          <w:szCs w:val="28"/>
        </w:rPr>
        <w:lastRenderedPageBreak/>
        <w:t>свойствам фидером в корпусе со стандартной </w:t>
      </w:r>
      <w:hyperlink r:id="rId170" w:tooltip="Резьбовое соединение" w:history="1">
        <w:r w:rsidRPr="0024422D">
          <w:rPr>
            <w:rStyle w:val="aa"/>
            <w:color w:val="auto"/>
            <w:sz w:val="28"/>
            <w:szCs w:val="28"/>
            <w:u w:val="none"/>
          </w:rPr>
          <w:t>наружной резьбой</w:t>
        </w:r>
      </w:hyperlink>
      <w:r w:rsidRPr="0024422D">
        <w:rPr>
          <w:sz w:val="28"/>
          <w:szCs w:val="28"/>
        </w:rPr>
        <w:t> (например, сборные перьевые пишущие узлы </w:t>
      </w:r>
      <w:hyperlink r:id="rId171" w:tooltip="Bock (страница отсутствует)" w:history="1">
        <w:r w:rsidRPr="0024422D">
          <w:rPr>
            <w:rStyle w:val="aa"/>
            <w:color w:val="auto"/>
            <w:sz w:val="28"/>
            <w:szCs w:val="28"/>
            <w:u w:val="none"/>
          </w:rPr>
          <w:t>Bock</w:t>
        </w:r>
      </w:hyperlink>
      <w:r w:rsidRPr="0024422D">
        <w:rPr>
          <w:sz w:val="28"/>
          <w:szCs w:val="28"/>
        </w:rPr>
        <w:t>);</w:t>
      </w:r>
    </w:p>
    <w:p w:rsidR="00C43582" w:rsidRPr="0024422D" w:rsidRDefault="00C43582" w:rsidP="00A51CAF">
      <w:pPr>
        <w:numPr>
          <w:ilvl w:val="0"/>
          <w:numId w:val="15"/>
        </w:numPr>
        <w:shd w:val="clear" w:color="auto" w:fill="FFFFFF"/>
        <w:spacing w:line="288" w:lineRule="auto"/>
        <w:ind w:left="0" w:firstLine="709"/>
        <w:jc w:val="both"/>
        <w:rPr>
          <w:sz w:val="28"/>
          <w:szCs w:val="28"/>
        </w:rPr>
      </w:pPr>
      <w:r w:rsidRPr="0024422D">
        <w:rPr>
          <w:sz w:val="28"/>
          <w:szCs w:val="28"/>
        </w:rPr>
        <w:t>отверстие — находится ниже хвостовика (обычно в самом широком месте, перед началом сужения пера к кончику) и служит для удержания некоторого количества чернил при письме; отверстия имеют обычно форму круга, однако в штампованных стальных перьях и в перьях представительского класса форма отверстия может быть иной — так, на штампованных перьях отверстие делают продолговатым или в форме замочной скважины для увеличения количества удерживаемых чернил; в перьях представительского класса форма отверстия задаётся исходя из композиции рисунка на пере. Существуют перья без отверстия (Diplomat);</w:t>
      </w:r>
    </w:p>
    <w:p w:rsidR="00C43582" w:rsidRPr="0024422D" w:rsidRDefault="00C43582" w:rsidP="00A51CAF">
      <w:pPr>
        <w:numPr>
          <w:ilvl w:val="0"/>
          <w:numId w:val="15"/>
        </w:numPr>
        <w:shd w:val="clear" w:color="auto" w:fill="FFFFFF"/>
        <w:spacing w:line="288" w:lineRule="auto"/>
        <w:ind w:left="0" w:firstLine="709"/>
        <w:jc w:val="both"/>
        <w:rPr>
          <w:sz w:val="28"/>
          <w:szCs w:val="28"/>
        </w:rPr>
      </w:pPr>
      <w:r w:rsidRPr="0024422D">
        <w:rPr>
          <w:sz w:val="28"/>
          <w:szCs w:val="28"/>
        </w:rPr>
        <w:t>прорезь — ведёт от отверстия к кончику и служит для подачи чернил к пишущему кончику пера за счёт капиллярных эффектов; форма сечения и ширина прорези оказывают сильнейшее влияние на ширину и насыщенность рисуемой линии, возникновение пробелов; считается, что оптимальная прорезь должна иметь трапецеидальное сечение (ширина прорези изнутри пера должна быть чуть больше), причём ширина прорези должна уменьшаться ближе к пишущему концу пера; иногда на пере выполняют несколько прорезей, в этом случае прорези ведущие от отверстия позволяют в более широких пределах варьировать на письме шириной и интенсивностью линии, а короткие прорези по бокам пера уменьшают жесткость пера и делают перо более мягким и гибким на письме.</w:t>
      </w:r>
    </w:p>
    <w:p w:rsidR="00C43582" w:rsidRPr="0024422D" w:rsidRDefault="00FB15F9" w:rsidP="00A51CAF">
      <w:pPr>
        <w:numPr>
          <w:ilvl w:val="0"/>
          <w:numId w:val="15"/>
        </w:numPr>
        <w:shd w:val="clear" w:color="auto" w:fill="FFFFFF"/>
        <w:spacing w:line="288" w:lineRule="auto"/>
        <w:ind w:left="0" w:firstLine="709"/>
        <w:jc w:val="both"/>
        <w:rPr>
          <w:sz w:val="28"/>
          <w:szCs w:val="28"/>
        </w:rPr>
      </w:pPr>
      <w:hyperlink r:id="rId172" w:tooltip="Твёрдые сплавы" w:history="1">
        <w:r w:rsidR="00C43582" w:rsidRPr="0024422D">
          <w:rPr>
            <w:rStyle w:val="aa"/>
            <w:color w:val="auto"/>
            <w:sz w:val="28"/>
            <w:szCs w:val="28"/>
            <w:u w:val="none"/>
          </w:rPr>
          <w:t>твердосплавный</w:t>
        </w:r>
      </w:hyperlink>
      <w:r w:rsidR="00C43582" w:rsidRPr="0024422D">
        <w:rPr>
          <w:sz w:val="28"/>
          <w:szCs w:val="28"/>
        </w:rPr>
        <w:t> разрезной шарик — формируется на самом пишущем кончике пера; наличие шарика служит для увеличения ресурса пера, хотя на отремонтированных перьях и на некоторых новых перьях таких шариков может не быть, так, например, на кончиках стальных штампованных перьев нередко формируют обратный изгиб, подворот кончиков или площадку перпендикулярную плоскости пера, которые должен заменять шарик; форма и размер шарика отвечают за ширину линии и лёгкость скольжения пера по бумаге, при этом с внутренней стороны прорезей шарик тоже обтачивают, чтобы устранить внутреннюю кромку, способную цепляться за бумагу; для изготовления таких шариков часто используют твёрдые сплавы иридия, платины, осмия, при этом невзирая на истинный материал шарика их традиционно называют иридиевыми. На некоторых перьях для каллиграфии вместо шарика формируют площадку, которая задаёт ширину штриха и некоторые его художественные элементы;</w:t>
      </w:r>
    </w:p>
    <w:p w:rsidR="00C43582" w:rsidRPr="0024422D" w:rsidRDefault="00C43582" w:rsidP="00A51CAF">
      <w:pPr>
        <w:numPr>
          <w:ilvl w:val="0"/>
          <w:numId w:val="15"/>
        </w:numPr>
        <w:shd w:val="clear" w:color="auto" w:fill="FFFFFF"/>
        <w:spacing w:line="288" w:lineRule="auto"/>
        <w:ind w:left="0" w:firstLine="709"/>
        <w:jc w:val="both"/>
        <w:rPr>
          <w:sz w:val="28"/>
          <w:szCs w:val="28"/>
        </w:rPr>
      </w:pPr>
      <w:r w:rsidRPr="0024422D">
        <w:rPr>
          <w:sz w:val="28"/>
          <w:szCs w:val="28"/>
        </w:rPr>
        <w:t xml:space="preserve">насечка — формируется на внутренней и/или наружной стороне некоторых перьев для лучшего удержания большего количества чернил; не следует путать со штамповкой и гравировкой логотипов и художественных образов на </w:t>
      </w:r>
      <w:r w:rsidRPr="0024422D">
        <w:rPr>
          <w:sz w:val="28"/>
          <w:szCs w:val="28"/>
        </w:rPr>
        <w:lastRenderedPageBreak/>
        <w:t>внешней поверхности пера — на них обычно не бывает чернил. На перьях для авторучек насечки может не быть, а её роль могут выполнять царапины и потертости естественного происхождения, ;</w:t>
      </w:r>
    </w:p>
    <w:p w:rsidR="00C43582" w:rsidRPr="0024422D" w:rsidRDefault="00C43582" w:rsidP="00A51CAF">
      <w:pPr>
        <w:numPr>
          <w:ilvl w:val="0"/>
          <w:numId w:val="15"/>
        </w:numPr>
        <w:shd w:val="clear" w:color="auto" w:fill="FFFFFF"/>
        <w:spacing w:line="288" w:lineRule="auto"/>
        <w:ind w:left="0" w:firstLine="709"/>
        <w:jc w:val="both"/>
        <w:rPr>
          <w:sz w:val="28"/>
          <w:szCs w:val="28"/>
        </w:rPr>
      </w:pPr>
      <w:r w:rsidRPr="0024422D">
        <w:rPr>
          <w:sz w:val="28"/>
          <w:szCs w:val="28"/>
        </w:rPr>
        <w:t>перья для каллиграфии и иногда некоторые другие могут оснащаться насадками по типу рейсфедерных, для удержания большего количества чернил (туши) и обеспечения более равномерной их подачи.</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Конструктивно перо следует отличать от </w:t>
      </w:r>
      <w:hyperlink r:id="rId173" w:tooltip="Рейсфедер" w:history="1">
        <w:r w:rsidRPr="0024422D">
          <w:rPr>
            <w:rStyle w:val="aa"/>
            <w:color w:val="auto"/>
            <w:sz w:val="28"/>
            <w:szCs w:val="28"/>
            <w:u w:val="none"/>
          </w:rPr>
          <w:t>рейсфедера</w:t>
        </w:r>
      </w:hyperlink>
      <w:r w:rsidRPr="0024422D">
        <w:rPr>
          <w:sz w:val="28"/>
          <w:szCs w:val="28"/>
        </w:rPr>
        <w:t>, в котором удержание чернил осуществляется между сходящимися пластинками, расстояние между заострёнными кончиками которых может регулироваться для регулировки ширины линии.</w:t>
      </w:r>
    </w:p>
    <w:p w:rsidR="00C43582" w:rsidRPr="0024422D" w:rsidRDefault="00C43582"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i/>
          <w:color w:val="auto"/>
          <w:sz w:val="28"/>
          <w:szCs w:val="28"/>
          <w:lang w:val="kk-KZ"/>
        </w:rPr>
      </w:pPr>
      <w:r w:rsidRPr="0024422D">
        <w:rPr>
          <w:rStyle w:val="mw-headline"/>
          <w:rFonts w:ascii="Times New Roman" w:hAnsi="Times New Roman" w:cs="Times New Roman"/>
          <w:b w:val="0"/>
          <w:bCs w:val="0"/>
          <w:i/>
          <w:color w:val="auto"/>
          <w:sz w:val="28"/>
          <w:szCs w:val="28"/>
        </w:rPr>
        <w:t>Классификация</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Чаще всего перья классифицируют по фирме-производителю, поскольку типичные конструктивные решения и соответственно типичные свойства перьев разных производителей отличны друг от друга.</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По материалу изготовления:</w:t>
      </w:r>
    </w:p>
    <w:p w:rsidR="00C43582" w:rsidRPr="0024422D" w:rsidRDefault="00C43582" w:rsidP="00A51CAF">
      <w:pPr>
        <w:numPr>
          <w:ilvl w:val="0"/>
          <w:numId w:val="16"/>
        </w:numPr>
        <w:shd w:val="clear" w:color="auto" w:fill="FFFFFF"/>
        <w:spacing w:line="288" w:lineRule="auto"/>
        <w:ind w:left="0" w:firstLine="709"/>
        <w:jc w:val="both"/>
        <w:rPr>
          <w:sz w:val="28"/>
          <w:szCs w:val="28"/>
        </w:rPr>
      </w:pPr>
      <w:r w:rsidRPr="0024422D">
        <w:rPr>
          <w:sz w:val="28"/>
          <w:szCs w:val="28"/>
        </w:rPr>
        <w:t>из нержавеющей стали (например, </w:t>
      </w:r>
      <w:r w:rsidRPr="0024422D">
        <w:rPr>
          <w:i/>
          <w:iCs/>
          <w:sz w:val="28"/>
          <w:szCs w:val="28"/>
        </w:rPr>
        <w:t>RotringArtPen</w:t>
      </w:r>
      <w:r w:rsidRPr="0024422D">
        <w:rPr>
          <w:sz w:val="28"/>
          <w:szCs w:val="28"/>
        </w:rPr>
        <w:t>);</w:t>
      </w:r>
    </w:p>
    <w:p w:rsidR="00C43582" w:rsidRPr="0024422D" w:rsidRDefault="00C43582" w:rsidP="00A51CAF">
      <w:pPr>
        <w:numPr>
          <w:ilvl w:val="0"/>
          <w:numId w:val="16"/>
        </w:numPr>
        <w:shd w:val="clear" w:color="auto" w:fill="FFFFFF"/>
        <w:spacing w:line="288" w:lineRule="auto"/>
        <w:ind w:left="0" w:firstLine="709"/>
        <w:jc w:val="both"/>
        <w:rPr>
          <w:sz w:val="28"/>
          <w:szCs w:val="28"/>
        </w:rPr>
      </w:pPr>
      <w:r w:rsidRPr="0024422D">
        <w:rPr>
          <w:sz w:val="28"/>
          <w:szCs w:val="28"/>
        </w:rPr>
        <w:t>из золота (например, </w:t>
      </w:r>
      <w:r w:rsidRPr="0024422D">
        <w:rPr>
          <w:i/>
          <w:iCs/>
          <w:sz w:val="28"/>
          <w:szCs w:val="28"/>
        </w:rPr>
        <w:t>ParkerSonnet</w:t>
      </w:r>
      <w:r w:rsidRPr="0024422D">
        <w:rPr>
          <w:sz w:val="28"/>
          <w:szCs w:val="28"/>
        </w:rPr>
        <w:t>);</w:t>
      </w:r>
    </w:p>
    <w:p w:rsidR="00C43582" w:rsidRPr="0024422D" w:rsidRDefault="00C43582" w:rsidP="00A51CAF">
      <w:pPr>
        <w:numPr>
          <w:ilvl w:val="0"/>
          <w:numId w:val="16"/>
        </w:numPr>
        <w:shd w:val="clear" w:color="auto" w:fill="FFFFFF"/>
        <w:spacing w:line="288" w:lineRule="auto"/>
        <w:ind w:left="0" w:firstLine="709"/>
        <w:jc w:val="both"/>
        <w:rPr>
          <w:sz w:val="28"/>
          <w:szCs w:val="28"/>
        </w:rPr>
      </w:pPr>
      <w:r w:rsidRPr="0024422D">
        <w:rPr>
          <w:sz w:val="28"/>
          <w:szCs w:val="28"/>
        </w:rPr>
        <w:t>из платины;</w:t>
      </w:r>
    </w:p>
    <w:p w:rsidR="00C43582" w:rsidRPr="0024422D" w:rsidRDefault="00C43582" w:rsidP="00A51CAF">
      <w:pPr>
        <w:numPr>
          <w:ilvl w:val="0"/>
          <w:numId w:val="16"/>
        </w:numPr>
        <w:shd w:val="clear" w:color="auto" w:fill="FFFFFF"/>
        <w:spacing w:line="288" w:lineRule="auto"/>
        <w:ind w:left="0" w:firstLine="709"/>
        <w:jc w:val="both"/>
        <w:rPr>
          <w:sz w:val="28"/>
          <w:szCs w:val="28"/>
        </w:rPr>
      </w:pPr>
      <w:r w:rsidRPr="0024422D">
        <w:rPr>
          <w:sz w:val="28"/>
          <w:szCs w:val="28"/>
        </w:rPr>
        <w:t>из титана (например, </w:t>
      </w:r>
      <w:r w:rsidRPr="0024422D">
        <w:rPr>
          <w:i/>
          <w:iCs/>
          <w:sz w:val="28"/>
          <w:szCs w:val="28"/>
        </w:rPr>
        <w:t>OmasEmotica</w:t>
      </w:r>
      <w:r w:rsidRPr="0024422D">
        <w:rPr>
          <w:sz w:val="28"/>
          <w:szCs w:val="28"/>
        </w:rPr>
        <w:t>);</w:t>
      </w:r>
    </w:p>
    <w:p w:rsidR="00C43582" w:rsidRPr="0024422D" w:rsidRDefault="00C43582" w:rsidP="00A51CAF">
      <w:pPr>
        <w:numPr>
          <w:ilvl w:val="0"/>
          <w:numId w:val="16"/>
        </w:numPr>
        <w:shd w:val="clear" w:color="auto" w:fill="FFFFFF"/>
        <w:spacing w:line="288" w:lineRule="auto"/>
        <w:ind w:left="0" w:firstLine="709"/>
        <w:jc w:val="both"/>
        <w:rPr>
          <w:sz w:val="28"/>
          <w:szCs w:val="28"/>
        </w:rPr>
      </w:pPr>
      <w:r w:rsidRPr="0024422D">
        <w:rPr>
          <w:sz w:val="28"/>
          <w:szCs w:val="28"/>
        </w:rPr>
        <w:t>из пластика (например, </w:t>
      </w:r>
      <w:r w:rsidRPr="0024422D">
        <w:rPr>
          <w:i/>
          <w:iCs/>
          <w:sz w:val="28"/>
          <w:szCs w:val="28"/>
        </w:rPr>
        <w:t>Pentel JM20</w:t>
      </w:r>
      <w:r w:rsidRPr="0024422D">
        <w:rPr>
          <w:sz w:val="28"/>
          <w:szCs w:val="28"/>
        </w:rPr>
        <w:t>);</w:t>
      </w:r>
    </w:p>
    <w:p w:rsidR="00C43582" w:rsidRPr="0024422D" w:rsidRDefault="00C43582" w:rsidP="00A51CAF">
      <w:pPr>
        <w:numPr>
          <w:ilvl w:val="0"/>
          <w:numId w:val="16"/>
        </w:numPr>
        <w:shd w:val="clear" w:color="auto" w:fill="FFFFFF"/>
        <w:spacing w:line="288" w:lineRule="auto"/>
        <w:ind w:left="0" w:firstLine="709"/>
        <w:jc w:val="both"/>
        <w:rPr>
          <w:sz w:val="28"/>
          <w:szCs w:val="28"/>
          <w:lang w:val="en-US"/>
        </w:rPr>
      </w:pPr>
      <w:r w:rsidRPr="0024422D">
        <w:rPr>
          <w:sz w:val="28"/>
          <w:szCs w:val="28"/>
        </w:rPr>
        <w:t>изстекла</w:t>
      </w:r>
      <w:r w:rsidRPr="0024422D">
        <w:rPr>
          <w:sz w:val="28"/>
          <w:szCs w:val="28"/>
          <w:lang w:val="en-US"/>
        </w:rPr>
        <w:t xml:space="preserve"> (</w:t>
      </w:r>
      <w:r w:rsidRPr="0024422D">
        <w:rPr>
          <w:sz w:val="28"/>
          <w:szCs w:val="28"/>
        </w:rPr>
        <w:t>например</w:t>
      </w:r>
      <w:r w:rsidRPr="0024422D">
        <w:rPr>
          <w:sz w:val="28"/>
          <w:szCs w:val="28"/>
          <w:lang w:val="en-US"/>
        </w:rPr>
        <w:t>, </w:t>
      </w:r>
      <w:r w:rsidRPr="0024422D">
        <w:rPr>
          <w:i/>
          <w:iCs/>
          <w:sz w:val="28"/>
          <w:szCs w:val="28"/>
          <w:lang w:val="en-US"/>
        </w:rPr>
        <w:t>J.Herbin Glass Dipping Pens</w:t>
      </w:r>
      <w:r w:rsidRPr="0024422D">
        <w:rPr>
          <w:sz w:val="28"/>
          <w:szCs w:val="28"/>
          <w:lang w:val="en-US"/>
        </w:rPr>
        <w:t>);</w:t>
      </w:r>
    </w:p>
    <w:p w:rsidR="00C43582" w:rsidRPr="0024422D" w:rsidRDefault="00C43582" w:rsidP="00A51CAF">
      <w:pPr>
        <w:numPr>
          <w:ilvl w:val="0"/>
          <w:numId w:val="16"/>
        </w:numPr>
        <w:shd w:val="clear" w:color="auto" w:fill="FFFFFF"/>
        <w:spacing w:line="288" w:lineRule="auto"/>
        <w:ind w:left="0" w:firstLine="709"/>
        <w:jc w:val="both"/>
        <w:rPr>
          <w:sz w:val="28"/>
          <w:szCs w:val="28"/>
        </w:rPr>
      </w:pPr>
      <w:r w:rsidRPr="0024422D">
        <w:rPr>
          <w:sz w:val="28"/>
          <w:szCs w:val="28"/>
        </w:rPr>
        <w:t>натуральное перо;</w:t>
      </w:r>
    </w:p>
    <w:p w:rsidR="00C43582" w:rsidRPr="0024422D" w:rsidRDefault="00C43582" w:rsidP="00A51CAF">
      <w:pPr>
        <w:numPr>
          <w:ilvl w:val="0"/>
          <w:numId w:val="16"/>
        </w:numPr>
        <w:shd w:val="clear" w:color="auto" w:fill="FFFFFF"/>
        <w:spacing w:line="288" w:lineRule="auto"/>
        <w:ind w:left="0" w:firstLine="709"/>
        <w:jc w:val="both"/>
        <w:rPr>
          <w:sz w:val="28"/>
          <w:szCs w:val="28"/>
        </w:rPr>
      </w:pPr>
      <w:r w:rsidRPr="0024422D">
        <w:rPr>
          <w:sz w:val="28"/>
          <w:szCs w:val="28"/>
        </w:rPr>
        <w:t>тростник, дерево (</w:t>
      </w:r>
      <w:hyperlink r:id="rId174" w:tooltip="Калям" w:history="1">
        <w:r w:rsidRPr="0024422D">
          <w:rPr>
            <w:rStyle w:val="aa"/>
            <w:color w:val="auto"/>
            <w:sz w:val="28"/>
            <w:szCs w:val="28"/>
            <w:u w:val="none"/>
          </w:rPr>
          <w:t>каламы</w:t>
        </w:r>
      </w:hyperlink>
      <w:r w:rsidRPr="0024422D">
        <w:rPr>
          <w:sz w:val="28"/>
          <w:szCs w:val="28"/>
        </w:rPr>
        <w:t>)</w:t>
      </w:r>
    </w:p>
    <w:p w:rsidR="00C43582" w:rsidRPr="0024422D" w:rsidRDefault="00C43582" w:rsidP="00A51CAF">
      <w:pPr>
        <w:numPr>
          <w:ilvl w:val="0"/>
          <w:numId w:val="16"/>
        </w:numPr>
        <w:shd w:val="clear" w:color="auto" w:fill="FFFFFF"/>
        <w:spacing w:line="288" w:lineRule="auto"/>
        <w:ind w:left="0" w:firstLine="709"/>
        <w:jc w:val="both"/>
        <w:rPr>
          <w:sz w:val="28"/>
          <w:szCs w:val="28"/>
        </w:rPr>
      </w:pPr>
      <w:r w:rsidRPr="0024422D">
        <w:rPr>
          <w:sz w:val="28"/>
          <w:szCs w:val="28"/>
        </w:rPr>
        <w:t>из других материалов.</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Стандартные перья подразделяются по ширине линий на:</w:t>
      </w:r>
    </w:p>
    <w:p w:rsidR="00C43582" w:rsidRPr="0024422D" w:rsidRDefault="00C43582" w:rsidP="00A51CAF">
      <w:pPr>
        <w:numPr>
          <w:ilvl w:val="0"/>
          <w:numId w:val="17"/>
        </w:numPr>
        <w:shd w:val="clear" w:color="auto" w:fill="FFFFFF"/>
        <w:spacing w:line="288" w:lineRule="auto"/>
        <w:ind w:left="0" w:firstLine="709"/>
        <w:jc w:val="both"/>
        <w:rPr>
          <w:sz w:val="28"/>
          <w:szCs w:val="28"/>
        </w:rPr>
      </w:pPr>
      <w:r w:rsidRPr="0024422D">
        <w:rPr>
          <w:sz w:val="28"/>
          <w:szCs w:val="28"/>
        </w:rPr>
        <w:t>Экстра-экстратонкие (EEF, UEF, XXF) — в основном используются для записи сложных иероглифов в клетки малого размера (например, в бухгалтерские книги);</w:t>
      </w:r>
    </w:p>
    <w:p w:rsidR="00C43582" w:rsidRPr="0024422D" w:rsidRDefault="00C43582" w:rsidP="00A51CAF">
      <w:pPr>
        <w:numPr>
          <w:ilvl w:val="0"/>
          <w:numId w:val="17"/>
        </w:numPr>
        <w:shd w:val="clear" w:color="auto" w:fill="FFFFFF"/>
        <w:spacing w:line="288" w:lineRule="auto"/>
        <w:ind w:left="0" w:firstLine="709"/>
        <w:jc w:val="both"/>
        <w:rPr>
          <w:sz w:val="28"/>
          <w:szCs w:val="28"/>
        </w:rPr>
      </w:pPr>
      <w:r w:rsidRPr="0024422D">
        <w:rPr>
          <w:sz w:val="28"/>
          <w:szCs w:val="28"/>
        </w:rPr>
        <w:t>Экстратонкие (EF, XF) — созданы для письма тонкими линиями со слабым нажимом;</w:t>
      </w:r>
    </w:p>
    <w:p w:rsidR="00C43582" w:rsidRPr="0024422D" w:rsidRDefault="00C43582" w:rsidP="00A51CAF">
      <w:pPr>
        <w:numPr>
          <w:ilvl w:val="0"/>
          <w:numId w:val="17"/>
        </w:numPr>
        <w:shd w:val="clear" w:color="auto" w:fill="FFFFFF"/>
        <w:spacing w:line="288" w:lineRule="auto"/>
        <w:ind w:left="0" w:firstLine="709"/>
        <w:jc w:val="both"/>
        <w:rPr>
          <w:sz w:val="28"/>
          <w:szCs w:val="28"/>
        </w:rPr>
      </w:pPr>
      <w:r w:rsidRPr="0024422D">
        <w:rPr>
          <w:sz w:val="28"/>
          <w:szCs w:val="28"/>
        </w:rPr>
        <w:t>Тонкие (F) — идеальны для обычного письма. Для получения тонкой линии со средним нажимом;</w:t>
      </w:r>
    </w:p>
    <w:p w:rsidR="00C43582" w:rsidRPr="0024422D" w:rsidRDefault="00C43582" w:rsidP="00A51CAF">
      <w:pPr>
        <w:numPr>
          <w:ilvl w:val="0"/>
          <w:numId w:val="17"/>
        </w:numPr>
        <w:shd w:val="clear" w:color="auto" w:fill="FFFFFF"/>
        <w:spacing w:line="288" w:lineRule="auto"/>
        <w:ind w:left="0" w:firstLine="709"/>
        <w:jc w:val="both"/>
        <w:rPr>
          <w:sz w:val="28"/>
          <w:szCs w:val="28"/>
        </w:rPr>
      </w:pPr>
      <w:r w:rsidRPr="0024422D">
        <w:rPr>
          <w:sz w:val="28"/>
          <w:szCs w:val="28"/>
        </w:rPr>
        <w:t>Средние (М) — для среднего нажима и средней толщины линии. Универсальные перья общего применения;</w:t>
      </w:r>
    </w:p>
    <w:p w:rsidR="00C43582" w:rsidRPr="0024422D" w:rsidRDefault="00C43582" w:rsidP="00A51CAF">
      <w:pPr>
        <w:numPr>
          <w:ilvl w:val="0"/>
          <w:numId w:val="17"/>
        </w:numPr>
        <w:shd w:val="clear" w:color="auto" w:fill="FFFFFF"/>
        <w:spacing w:line="288" w:lineRule="auto"/>
        <w:ind w:left="0" w:firstLine="709"/>
        <w:jc w:val="both"/>
        <w:rPr>
          <w:sz w:val="28"/>
          <w:szCs w:val="28"/>
        </w:rPr>
      </w:pPr>
      <w:r w:rsidRPr="0024422D">
        <w:rPr>
          <w:sz w:val="28"/>
          <w:szCs w:val="28"/>
        </w:rPr>
        <w:t>Широкие (В) — более массивное закруглённое остриё для широких линий;</w:t>
      </w:r>
    </w:p>
    <w:p w:rsidR="00C43582" w:rsidRPr="0024422D" w:rsidRDefault="00C43582" w:rsidP="00A51CAF">
      <w:pPr>
        <w:numPr>
          <w:ilvl w:val="0"/>
          <w:numId w:val="17"/>
        </w:numPr>
        <w:shd w:val="clear" w:color="auto" w:fill="FFFFFF"/>
        <w:spacing w:line="288" w:lineRule="auto"/>
        <w:ind w:left="0" w:firstLine="709"/>
        <w:jc w:val="both"/>
        <w:rPr>
          <w:sz w:val="28"/>
          <w:szCs w:val="28"/>
        </w:rPr>
      </w:pPr>
      <w:r w:rsidRPr="0024422D">
        <w:rPr>
          <w:sz w:val="28"/>
          <w:szCs w:val="28"/>
        </w:rPr>
        <w:lastRenderedPageBreak/>
        <w:t>Экстраширокие (ЕВ) — большой закруглённый наконечник пера для получения толстых линий и выразительных подписей;</w:t>
      </w:r>
    </w:p>
    <w:p w:rsidR="00C43582" w:rsidRPr="0024422D" w:rsidRDefault="00C43582" w:rsidP="00A51CAF">
      <w:pPr>
        <w:numPr>
          <w:ilvl w:val="0"/>
          <w:numId w:val="17"/>
        </w:numPr>
        <w:shd w:val="clear" w:color="auto" w:fill="FFFFFF"/>
        <w:spacing w:line="288" w:lineRule="auto"/>
        <w:ind w:left="0" w:firstLine="709"/>
        <w:jc w:val="both"/>
        <w:rPr>
          <w:sz w:val="28"/>
          <w:szCs w:val="28"/>
        </w:rPr>
      </w:pPr>
      <w:r w:rsidRPr="0024422D">
        <w:rPr>
          <w:sz w:val="28"/>
          <w:szCs w:val="28"/>
        </w:rPr>
        <w:t>Экстра-экстраширокие (ЕЕВ) — разработаны для людей, которые быстро пишут толстыми линиями и хотят, чтобы их подпись выглядела характерно;</w:t>
      </w:r>
    </w:p>
    <w:p w:rsidR="00C43582" w:rsidRPr="0024422D" w:rsidRDefault="00C43582" w:rsidP="00A51CAF">
      <w:pPr>
        <w:numPr>
          <w:ilvl w:val="0"/>
          <w:numId w:val="17"/>
        </w:numPr>
        <w:shd w:val="clear" w:color="auto" w:fill="FFFFFF"/>
        <w:spacing w:line="288" w:lineRule="auto"/>
        <w:ind w:left="0" w:firstLine="709"/>
        <w:jc w:val="both"/>
        <w:rPr>
          <w:sz w:val="28"/>
          <w:szCs w:val="28"/>
        </w:rPr>
      </w:pPr>
      <w:r w:rsidRPr="0024422D">
        <w:rPr>
          <w:sz w:val="28"/>
          <w:szCs w:val="28"/>
        </w:rPr>
        <w:t>Наклонные (OF — наклонное тонкое, OM — наклонное среднее, OB — наклонное широкое);</w:t>
      </w:r>
    </w:p>
    <w:p w:rsidR="00C43582" w:rsidRPr="0024422D" w:rsidRDefault="00C43582" w:rsidP="00A51CAF">
      <w:pPr>
        <w:numPr>
          <w:ilvl w:val="0"/>
          <w:numId w:val="17"/>
        </w:numPr>
        <w:shd w:val="clear" w:color="auto" w:fill="FFFFFF"/>
        <w:spacing w:line="288" w:lineRule="auto"/>
        <w:ind w:left="0" w:firstLine="709"/>
        <w:jc w:val="both"/>
        <w:rPr>
          <w:sz w:val="28"/>
          <w:szCs w:val="28"/>
        </w:rPr>
      </w:pPr>
      <w:r w:rsidRPr="0024422D">
        <w:rPr>
          <w:sz w:val="28"/>
          <w:szCs w:val="28"/>
        </w:rPr>
        <w:t>Курсивные (IF — курсивное тонкое, IM — курсивное среднее, IB — курсивное широкое);</w:t>
      </w:r>
    </w:p>
    <w:p w:rsidR="00C43582" w:rsidRPr="0024422D" w:rsidRDefault="00C43582" w:rsidP="00A51CAF">
      <w:pPr>
        <w:numPr>
          <w:ilvl w:val="0"/>
          <w:numId w:val="17"/>
        </w:numPr>
        <w:shd w:val="clear" w:color="auto" w:fill="FFFFFF"/>
        <w:spacing w:line="288" w:lineRule="auto"/>
        <w:ind w:left="0" w:firstLine="709"/>
        <w:jc w:val="both"/>
        <w:rPr>
          <w:sz w:val="28"/>
          <w:szCs w:val="28"/>
        </w:rPr>
      </w:pPr>
      <w:r w:rsidRPr="0024422D">
        <w:rPr>
          <w:sz w:val="28"/>
          <w:szCs w:val="28"/>
        </w:rPr>
        <w:t>Усечённые (Stub) — перья без шарика с широким плоским кончиком;</w:t>
      </w:r>
    </w:p>
    <w:p w:rsidR="00C43582" w:rsidRPr="0024422D" w:rsidRDefault="00C43582" w:rsidP="00A51CAF">
      <w:pPr>
        <w:numPr>
          <w:ilvl w:val="0"/>
          <w:numId w:val="17"/>
        </w:numPr>
        <w:shd w:val="clear" w:color="auto" w:fill="FFFFFF"/>
        <w:spacing w:line="288" w:lineRule="auto"/>
        <w:ind w:left="0" w:firstLine="709"/>
        <w:jc w:val="both"/>
        <w:rPr>
          <w:sz w:val="28"/>
          <w:szCs w:val="28"/>
        </w:rPr>
      </w:pPr>
      <w:r w:rsidRPr="0024422D">
        <w:rPr>
          <w:sz w:val="28"/>
          <w:szCs w:val="28"/>
        </w:rPr>
        <w:t>Музыкальные (Music) — перья с двумя прорезями и двумя отверстиями, сходящимися к кончику — позволяют варьировать ширину штриха, что широко применяется в нотных записях.</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Следует отметить, что европейское понимание стандартов от EF до M отличается от японских — японские перья того же класса, как правило, имеют более тонкую линию. Аналогичным образом линии от перьев фирмы </w:t>
      </w:r>
      <w:r w:rsidRPr="0024422D">
        <w:rPr>
          <w:i/>
          <w:iCs/>
          <w:sz w:val="28"/>
          <w:szCs w:val="28"/>
        </w:rPr>
        <w:t>«Parker»</w:t>
      </w:r>
      <w:r w:rsidRPr="0024422D">
        <w:rPr>
          <w:sz w:val="28"/>
          <w:szCs w:val="28"/>
        </w:rPr>
        <w:t> стандарта F, как правило, примерно в 1,5 раза шире линий от перьев этого же стандарта других европейских производителей.</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По конструкции пера:</w:t>
      </w:r>
    </w:p>
    <w:p w:rsidR="00C43582" w:rsidRPr="0024422D" w:rsidRDefault="00C43582" w:rsidP="00A51CAF">
      <w:pPr>
        <w:numPr>
          <w:ilvl w:val="0"/>
          <w:numId w:val="18"/>
        </w:numPr>
        <w:shd w:val="clear" w:color="auto" w:fill="FFFFFF"/>
        <w:spacing w:line="288" w:lineRule="auto"/>
        <w:ind w:left="0" w:firstLine="709"/>
        <w:jc w:val="both"/>
        <w:rPr>
          <w:sz w:val="28"/>
          <w:szCs w:val="28"/>
        </w:rPr>
      </w:pPr>
      <w:r w:rsidRPr="0024422D">
        <w:rPr>
          <w:sz w:val="28"/>
          <w:szCs w:val="28"/>
        </w:rPr>
        <w:t>классическое перо с одним отверстием и прорезью;</w:t>
      </w:r>
    </w:p>
    <w:p w:rsidR="00C43582" w:rsidRPr="0024422D" w:rsidRDefault="00C43582" w:rsidP="00A51CAF">
      <w:pPr>
        <w:numPr>
          <w:ilvl w:val="0"/>
          <w:numId w:val="18"/>
        </w:numPr>
        <w:shd w:val="clear" w:color="auto" w:fill="FFFFFF"/>
        <w:spacing w:line="288" w:lineRule="auto"/>
        <w:ind w:left="0" w:firstLine="709"/>
        <w:jc w:val="both"/>
        <w:rPr>
          <w:sz w:val="28"/>
          <w:szCs w:val="28"/>
        </w:rPr>
      </w:pPr>
      <w:r w:rsidRPr="0024422D">
        <w:rPr>
          <w:sz w:val="28"/>
          <w:szCs w:val="28"/>
        </w:rPr>
        <w:t>перья с засечками по бокам (для большей гибкости пера);</w:t>
      </w:r>
    </w:p>
    <w:p w:rsidR="00C43582" w:rsidRPr="0024422D" w:rsidRDefault="00C43582" w:rsidP="00A51CAF">
      <w:pPr>
        <w:numPr>
          <w:ilvl w:val="0"/>
          <w:numId w:val="18"/>
        </w:numPr>
        <w:shd w:val="clear" w:color="auto" w:fill="FFFFFF"/>
        <w:spacing w:line="288" w:lineRule="auto"/>
        <w:ind w:left="0" w:firstLine="709"/>
        <w:jc w:val="both"/>
        <w:rPr>
          <w:sz w:val="28"/>
          <w:szCs w:val="28"/>
        </w:rPr>
      </w:pPr>
      <w:r w:rsidRPr="0024422D">
        <w:rPr>
          <w:sz w:val="28"/>
          <w:szCs w:val="28"/>
        </w:rPr>
        <w:t>музыкальные перья — см. выше;</w:t>
      </w:r>
    </w:p>
    <w:p w:rsidR="00C43582" w:rsidRPr="0024422D" w:rsidRDefault="00C43582" w:rsidP="00A51CAF">
      <w:pPr>
        <w:numPr>
          <w:ilvl w:val="0"/>
          <w:numId w:val="18"/>
        </w:numPr>
        <w:shd w:val="clear" w:color="auto" w:fill="FFFFFF"/>
        <w:spacing w:line="288" w:lineRule="auto"/>
        <w:ind w:left="0" w:firstLine="709"/>
        <w:jc w:val="both"/>
        <w:rPr>
          <w:sz w:val="28"/>
          <w:szCs w:val="28"/>
        </w:rPr>
      </w:pPr>
      <w:r w:rsidRPr="0024422D">
        <w:rPr>
          <w:sz w:val="28"/>
          <w:szCs w:val="28"/>
        </w:rPr>
        <w:t>пластинчатые перья (характерно для пластиковых </w:t>
      </w:r>
      <w:r w:rsidRPr="0024422D">
        <w:rPr>
          <w:i/>
          <w:iCs/>
          <w:sz w:val="28"/>
          <w:szCs w:val="28"/>
        </w:rPr>
        <w:t>Pentel JM20</w:t>
      </w:r>
      <w:r w:rsidRPr="0024422D">
        <w:rPr>
          <w:sz w:val="28"/>
          <w:szCs w:val="28"/>
        </w:rPr>
        <w:t>);</w:t>
      </w:r>
    </w:p>
    <w:p w:rsidR="00C43582" w:rsidRPr="0024422D" w:rsidRDefault="00C43582" w:rsidP="00A51CAF">
      <w:pPr>
        <w:numPr>
          <w:ilvl w:val="0"/>
          <w:numId w:val="18"/>
        </w:numPr>
        <w:shd w:val="clear" w:color="auto" w:fill="FFFFFF"/>
        <w:spacing w:line="288" w:lineRule="auto"/>
        <w:ind w:left="0" w:firstLine="709"/>
        <w:jc w:val="both"/>
        <w:rPr>
          <w:sz w:val="28"/>
          <w:szCs w:val="28"/>
        </w:rPr>
      </w:pPr>
      <w:r w:rsidRPr="0024422D">
        <w:rPr>
          <w:sz w:val="28"/>
          <w:szCs w:val="28"/>
        </w:rPr>
        <w:t>перья </w:t>
      </w:r>
      <w:r w:rsidRPr="0024422D">
        <w:rPr>
          <w:i/>
          <w:iCs/>
          <w:sz w:val="28"/>
          <w:szCs w:val="28"/>
        </w:rPr>
        <w:t>Trident</w:t>
      </w:r>
      <w:r w:rsidRPr="0024422D">
        <w:rPr>
          <w:sz w:val="28"/>
          <w:szCs w:val="28"/>
        </w:rPr>
        <w:t> — составные перья, круглый кончик которых состоит из нескольких (более чем двух) симметричных частей, что позволяет писать в любом положении пера относительно бумаги и в любом направлении. Название произошло от названия моделей </w:t>
      </w:r>
      <w:r w:rsidRPr="0024422D">
        <w:rPr>
          <w:i/>
          <w:iCs/>
          <w:sz w:val="28"/>
          <w:szCs w:val="28"/>
        </w:rPr>
        <w:t>SailorTrident</w:t>
      </w:r>
      <w:r w:rsidRPr="0024422D">
        <w:rPr>
          <w:sz w:val="28"/>
          <w:szCs w:val="28"/>
        </w:rPr>
        <w:t>, выпускавшихся компанией </w:t>
      </w:r>
      <w:r w:rsidRPr="0024422D">
        <w:rPr>
          <w:i/>
          <w:iCs/>
          <w:sz w:val="28"/>
          <w:szCs w:val="28"/>
        </w:rPr>
        <w:t>Sailor</w:t>
      </w:r>
      <w:r w:rsidRPr="0024422D">
        <w:rPr>
          <w:sz w:val="28"/>
          <w:szCs w:val="28"/>
        </w:rPr>
        <w:t> в 80-х годах XX века и имевших составное перо из 3-х частей, так что кончик пера состоял из 6 (позднее компания Hero выпускала перьевые авторучки такого типа с четырьмя секторами, и компания Jinhao — с тремя секторами) идентичных секторов;</w:t>
      </w:r>
    </w:p>
    <w:p w:rsidR="00C43582" w:rsidRPr="0024422D" w:rsidRDefault="00C43582" w:rsidP="00A51CAF">
      <w:pPr>
        <w:numPr>
          <w:ilvl w:val="0"/>
          <w:numId w:val="18"/>
        </w:numPr>
        <w:shd w:val="clear" w:color="auto" w:fill="FFFFFF"/>
        <w:spacing w:line="288" w:lineRule="auto"/>
        <w:ind w:left="0" w:firstLine="709"/>
        <w:jc w:val="both"/>
        <w:rPr>
          <w:sz w:val="28"/>
          <w:szCs w:val="28"/>
        </w:rPr>
      </w:pPr>
      <w:r w:rsidRPr="0024422D">
        <w:rPr>
          <w:sz w:val="28"/>
          <w:szCs w:val="28"/>
        </w:rPr>
        <w:t>конические перья </w:t>
      </w:r>
      <w:r w:rsidRPr="0024422D">
        <w:rPr>
          <w:i/>
          <w:iCs/>
          <w:sz w:val="28"/>
          <w:szCs w:val="28"/>
        </w:rPr>
        <w:t>Triumph</w:t>
      </w:r>
      <w:r w:rsidRPr="0024422D">
        <w:rPr>
          <w:sz w:val="28"/>
          <w:szCs w:val="28"/>
        </w:rPr>
        <w:t> — выпускались компанией </w:t>
      </w:r>
      <w:r w:rsidRPr="0024422D">
        <w:rPr>
          <w:i/>
          <w:iCs/>
          <w:sz w:val="28"/>
          <w:szCs w:val="28"/>
        </w:rPr>
        <w:t>Sheaffer</w:t>
      </w:r>
      <w:r w:rsidRPr="0024422D">
        <w:rPr>
          <w:sz w:val="28"/>
          <w:szCs w:val="28"/>
        </w:rPr>
        <w:t> с 1942 по 1972 год прошлого века (позднее скопированы некоторыми китайскими фирмами (</w:t>
      </w:r>
      <w:r w:rsidRPr="0024422D">
        <w:rPr>
          <w:i/>
          <w:iCs/>
          <w:sz w:val="28"/>
          <w:szCs w:val="28"/>
        </w:rPr>
        <w:t>Hero, WingSung</w:t>
      </w:r>
      <w:r w:rsidRPr="0024422D">
        <w:rPr>
          <w:sz w:val="28"/>
          <w:szCs w:val="28"/>
        </w:rPr>
        <w:t>)). В 1991-1998 годах были вновь применены в серии ручек SheafferCrest. Кончик пера был загнут вверх для большей плавности письма;</w:t>
      </w:r>
    </w:p>
    <w:p w:rsidR="00C43582" w:rsidRPr="0024422D" w:rsidRDefault="00C43582" w:rsidP="00A51CAF">
      <w:pPr>
        <w:numPr>
          <w:ilvl w:val="0"/>
          <w:numId w:val="18"/>
        </w:numPr>
        <w:shd w:val="clear" w:color="auto" w:fill="FFFFFF"/>
        <w:spacing w:line="288" w:lineRule="auto"/>
        <w:ind w:left="0" w:firstLine="709"/>
        <w:jc w:val="both"/>
        <w:rPr>
          <w:sz w:val="28"/>
          <w:szCs w:val="28"/>
        </w:rPr>
      </w:pPr>
      <w:r w:rsidRPr="0024422D">
        <w:rPr>
          <w:sz w:val="28"/>
          <w:szCs w:val="28"/>
        </w:rPr>
        <w:lastRenderedPageBreak/>
        <w:t>трубчатые перья — небольшие (примерно 3 мм в диаметре) длинные перья, ставившиеся в ручки с закрытым пером (</w:t>
      </w:r>
      <w:r w:rsidRPr="0024422D">
        <w:rPr>
          <w:i/>
          <w:iCs/>
          <w:sz w:val="28"/>
          <w:szCs w:val="28"/>
        </w:rPr>
        <w:t>Parker 51, 61, 21</w:t>
      </w:r>
      <w:r w:rsidRPr="0024422D">
        <w:rPr>
          <w:sz w:val="28"/>
          <w:szCs w:val="28"/>
        </w:rPr>
        <w:t>, а также их многочисленные копии);</w:t>
      </w:r>
    </w:p>
    <w:p w:rsidR="00C43582" w:rsidRPr="0024422D" w:rsidRDefault="00C43582" w:rsidP="00A51CAF">
      <w:pPr>
        <w:numPr>
          <w:ilvl w:val="0"/>
          <w:numId w:val="18"/>
        </w:numPr>
        <w:shd w:val="clear" w:color="auto" w:fill="FFFFFF"/>
        <w:spacing w:line="288" w:lineRule="auto"/>
        <w:ind w:left="0" w:firstLine="709"/>
        <w:jc w:val="both"/>
        <w:rPr>
          <w:sz w:val="28"/>
          <w:szCs w:val="28"/>
        </w:rPr>
      </w:pPr>
      <w:r w:rsidRPr="0024422D">
        <w:rPr>
          <w:sz w:val="28"/>
          <w:szCs w:val="28"/>
        </w:rPr>
        <w:t>также существуют более экзотические типы перьев, используемых в основном в каллиграфии — линейка перьев </w:t>
      </w:r>
      <w:r w:rsidRPr="0024422D">
        <w:rPr>
          <w:i/>
          <w:iCs/>
          <w:sz w:val="28"/>
          <w:szCs w:val="28"/>
        </w:rPr>
        <w:t>SailorNagahara</w:t>
      </w:r>
      <w:r w:rsidRPr="0024422D">
        <w:rPr>
          <w:sz w:val="28"/>
          <w:szCs w:val="28"/>
        </w:rPr>
        <w:t>; стеклянные перья, перья, единые с корпусом (</w:t>
      </w:r>
      <w:r w:rsidRPr="0024422D">
        <w:rPr>
          <w:i/>
          <w:iCs/>
          <w:sz w:val="28"/>
          <w:szCs w:val="28"/>
        </w:rPr>
        <w:t>Parker T1, Parker 50 Falcon, Pilot MYU 701, PilotMurex, Pilot MYU M90</w:t>
      </w:r>
      <w:r w:rsidRPr="0024422D">
        <w:rPr>
          <w:sz w:val="28"/>
          <w:szCs w:val="28"/>
        </w:rPr>
        <w:t>).</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По области применения:</w:t>
      </w:r>
    </w:p>
    <w:p w:rsidR="00C43582" w:rsidRPr="0024422D" w:rsidRDefault="00C43582" w:rsidP="00A51CAF">
      <w:pPr>
        <w:numPr>
          <w:ilvl w:val="0"/>
          <w:numId w:val="19"/>
        </w:numPr>
        <w:shd w:val="clear" w:color="auto" w:fill="FFFFFF"/>
        <w:spacing w:line="288" w:lineRule="auto"/>
        <w:ind w:left="0" w:firstLine="709"/>
        <w:jc w:val="both"/>
        <w:rPr>
          <w:sz w:val="28"/>
          <w:szCs w:val="28"/>
        </w:rPr>
      </w:pPr>
      <w:r w:rsidRPr="0024422D">
        <w:rPr>
          <w:sz w:val="28"/>
          <w:szCs w:val="28"/>
        </w:rPr>
        <w:t>ординарные перья;</w:t>
      </w:r>
    </w:p>
    <w:p w:rsidR="00C43582" w:rsidRPr="0024422D" w:rsidRDefault="00C43582" w:rsidP="00A51CAF">
      <w:pPr>
        <w:numPr>
          <w:ilvl w:val="0"/>
          <w:numId w:val="19"/>
        </w:numPr>
        <w:shd w:val="clear" w:color="auto" w:fill="FFFFFF"/>
        <w:spacing w:line="288" w:lineRule="auto"/>
        <w:ind w:left="0" w:firstLine="709"/>
        <w:jc w:val="both"/>
        <w:rPr>
          <w:sz w:val="28"/>
          <w:szCs w:val="28"/>
        </w:rPr>
      </w:pPr>
      <w:r w:rsidRPr="0024422D">
        <w:rPr>
          <w:sz w:val="28"/>
          <w:szCs w:val="28"/>
        </w:rPr>
        <w:t>перья представительского класса;</w:t>
      </w:r>
    </w:p>
    <w:p w:rsidR="00C43582" w:rsidRPr="0024422D" w:rsidRDefault="00C43582" w:rsidP="00A51CAF">
      <w:pPr>
        <w:numPr>
          <w:ilvl w:val="0"/>
          <w:numId w:val="19"/>
        </w:numPr>
        <w:shd w:val="clear" w:color="auto" w:fill="FFFFFF"/>
        <w:spacing w:line="288" w:lineRule="auto"/>
        <w:ind w:left="0" w:firstLine="709"/>
        <w:jc w:val="both"/>
        <w:rPr>
          <w:sz w:val="28"/>
          <w:szCs w:val="28"/>
        </w:rPr>
      </w:pPr>
      <w:r w:rsidRPr="0024422D">
        <w:rPr>
          <w:sz w:val="28"/>
          <w:szCs w:val="28"/>
        </w:rPr>
        <w:t>перья для </w:t>
      </w:r>
      <w:hyperlink r:id="rId175" w:tooltip="Каллиграфия" w:history="1">
        <w:r w:rsidRPr="0024422D">
          <w:rPr>
            <w:rStyle w:val="aa"/>
            <w:color w:val="auto"/>
            <w:sz w:val="28"/>
            <w:szCs w:val="28"/>
            <w:u w:val="none"/>
          </w:rPr>
          <w:t>каллиграфии</w:t>
        </w:r>
      </w:hyperlink>
      <w:r w:rsidRPr="0024422D">
        <w:rPr>
          <w:sz w:val="28"/>
          <w:szCs w:val="28"/>
        </w:rPr>
        <w:t>;</w:t>
      </w:r>
    </w:p>
    <w:p w:rsidR="00C43582" w:rsidRPr="0024422D" w:rsidRDefault="00C43582" w:rsidP="00A51CAF">
      <w:pPr>
        <w:numPr>
          <w:ilvl w:val="0"/>
          <w:numId w:val="19"/>
        </w:numPr>
        <w:shd w:val="clear" w:color="auto" w:fill="FFFFFF"/>
        <w:spacing w:line="288" w:lineRule="auto"/>
        <w:ind w:left="0" w:firstLine="709"/>
        <w:jc w:val="both"/>
        <w:rPr>
          <w:sz w:val="28"/>
          <w:szCs w:val="28"/>
        </w:rPr>
      </w:pPr>
      <w:r w:rsidRPr="0024422D">
        <w:rPr>
          <w:sz w:val="28"/>
          <w:szCs w:val="28"/>
        </w:rPr>
        <w:t>перья для художественных работ;</w:t>
      </w:r>
    </w:p>
    <w:p w:rsidR="00C43582" w:rsidRPr="0024422D" w:rsidRDefault="00C43582" w:rsidP="00A51CAF">
      <w:pPr>
        <w:numPr>
          <w:ilvl w:val="0"/>
          <w:numId w:val="19"/>
        </w:numPr>
        <w:shd w:val="clear" w:color="auto" w:fill="FFFFFF"/>
        <w:spacing w:line="288" w:lineRule="auto"/>
        <w:ind w:left="0" w:firstLine="709"/>
        <w:jc w:val="both"/>
        <w:rPr>
          <w:sz w:val="28"/>
          <w:szCs w:val="28"/>
        </w:rPr>
      </w:pPr>
      <w:r w:rsidRPr="0024422D">
        <w:rPr>
          <w:sz w:val="28"/>
          <w:szCs w:val="28"/>
        </w:rPr>
        <w:t>перья для работы с </w:t>
      </w:r>
      <w:hyperlink r:id="rId176" w:tooltip="Тушь" w:history="1">
        <w:r w:rsidRPr="0024422D">
          <w:rPr>
            <w:rStyle w:val="aa"/>
            <w:color w:val="auto"/>
            <w:sz w:val="28"/>
            <w:szCs w:val="28"/>
            <w:u w:val="none"/>
          </w:rPr>
          <w:t>тушью</w:t>
        </w:r>
      </w:hyperlink>
      <w:r w:rsidRPr="0024422D">
        <w:rPr>
          <w:sz w:val="28"/>
          <w:szCs w:val="28"/>
        </w:rPr>
        <w:t>, плакатные перья.</w:t>
      </w:r>
    </w:p>
    <w:p w:rsidR="00C43582" w:rsidRPr="0024422D" w:rsidRDefault="00C43582"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i/>
          <w:color w:val="auto"/>
          <w:sz w:val="28"/>
          <w:szCs w:val="28"/>
          <w:lang w:val="kk-KZ"/>
        </w:rPr>
      </w:pPr>
      <w:r w:rsidRPr="0024422D">
        <w:rPr>
          <w:rStyle w:val="mw-headline"/>
          <w:rFonts w:ascii="Times New Roman" w:hAnsi="Times New Roman" w:cs="Times New Roman"/>
          <w:b w:val="0"/>
          <w:bCs w:val="0"/>
          <w:i/>
          <w:color w:val="auto"/>
          <w:sz w:val="28"/>
          <w:szCs w:val="28"/>
        </w:rPr>
        <w:t>История</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Древнейшие памятники письменной культуры дошли до нас в виде резьбы по камню. Логично предположить, что появление подобных, трудоёмких в изготовлении надписей предварялось какими-либо эскизами и оправдано только при достаточно широком распространении грамотности среди политически значимых слоёв населения. В свою очередь распространение грамотности, очевидно, невозможно без наличия развитой письменности, материалов и инструментов для быстрого письма. К сожалению образцы быстрого письма тех времён до наших дней не сохранились.</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Существенный прорыв в области материалов и инструментов для письма сделали древние шумеры, разработавшие систему клинописного письма заострёнными палочками на глине с возможностью последующего обжига табличек с важными записями.</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Следующие прорывы объединяет приблизительно одна историческая эпоха:</w:t>
      </w:r>
    </w:p>
    <w:p w:rsidR="00C43582" w:rsidRPr="0024422D" w:rsidRDefault="00C43582" w:rsidP="00A51CAF">
      <w:pPr>
        <w:numPr>
          <w:ilvl w:val="0"/>
          <w:numId w:val="20"/>
        </w:numPr>
        <w:shd w:val="clear" w:color="auto" w:fill="FFFFFF"/>
        <w:spacing w:line="288" w:lineRule="auto"/>
        <w:ind w:left="0" w:firstLine="709"/>
        <w:jc w:val="both"/>
        <w:rPr>
          <w:sz w:val="28"/>
          <w:szCs w:val="28"/>
        </w:rPr>
      </w:pPr>
      <w:r w:rsidRPr="0024422D">
        <w:rPr>
          <w:sz w:val="28"/>
          <w:szCs w:val="28"/>
        </w:rPr>
        <w:t>древние египтяне научились изготавливать тростниковый папирус и начали использовать для письма первый прообраз современных перьев — расщеплённые тростинки. Несколько позднее древние греки изобрели бронзовое перо по образу и подобию тростинок. Однако из-за дороговизны металла и металлообработки приблизительно до XIX века металлические перья имели весьма ограниченное распространение. Так, древнейшее из найденных на территории Европы металлическое (бронзовое) перо датируется не позднее конца XIV в.</w:t>
      </w:r>
    </w:p>
    <w:p w:rsidR="00C43582" w:rsidRPr="0024422D" w:rsidRDefault="00C43582" w:rsidP="00A51CAF">
      <w:pPr>
        <w:numPr>
          <w:ilvl w:val="0"/>
          <w:numId w:val="20"/>
        </w:numPr>
        <w:shd w:val="clear" w:color="auto" w:fill="FFFFFF"/>
        <w:spacing w:line="288" w:lineRule="auto"/>
        <w:ind w:left="0" w:firstLine="709"/>
        <w:jc w:val="both"/>
        <w:rPr>
          <w:sz w:val="28"/>
          <w:szCs w:val="28"/>
        </w:rPr>
      </w:pPr>
      <w:r w:rsidRPr="0024422D">
        <w:rPr>
          <w:sz w:val="28"/>
          <w:szCs w:val="28"/>
        </w:rPr>
        <w:t>В Пергамском царстве было освоено производство пергамента, когда кожу молодых козлят или ягнят мездрили с использованием извести и щёлока, затем чистили, скоблили, и шлифовали.</w:t>
      </w:r>
    </w:p>
    <w:p w:rsidR="00C43582" w:rsidRPr="0024422D" w:rsidRDefault="00C43582" w:rsidP="00A51CAF">
      <w:pPr>
        <w:numPr>
          <w:ilvl w:val="0"/>
          <w:numId w:val="20"/>
        </w:numPr>
        <w:shd w:val="clear" w:color="auto" w:fill="FFFFFF"/>
        <w:spacing w:line="288" w:lineRule="auto"/>
        <w:ind w:left="0" w:firstLine="709"/>
        <w:jc w:val="both"/>
        <w:rPr>
          <w:sz w:val="28"/>
          <w:szCs w:val="28"/>
        </w:rPr>
      </w:pPr>
      <w:r w:rsidRPr="0024422D">
        <w:rPr>
          <w:sz w:val="28"/>
          <w:szCs w:val="28"/>
        </w:rPr>
        <w:lastRenderedPageBreak/>
        <w:t>народы, живущие в более северных областях (например, древние греки, за ними римляне, а ещё позднее славяне), освоив азы роевого и подсечного пчеловождения, начали использовать для письма дощечки, залитые воском, и бронзовые или деревянные палочки, один конец которых был заострён, а второй имел форму лопатки — </w:t>
      </w:r>
      <w:r w:rsidRPr="0024422D">
        <w:rPr>
          <w:b/>
          <w:bCs/>
          <w:i/>
          <w:iCs/>
          <w:sz w:val="28"/>
          <w:szCs w:val="28"/>
        </w:rPr>
        <w:t>стило</w:t>
      </w:r>
      <w:r w:rsidRPr="0024422D">
        <w:rPr>
          <w:sz w:val="28"/>
          <w:szCs w:val="28"/>
        </w:rPr>
        <w:t>.</w:t>
      </w:r>
    </w:p>
    <w:p w:rsidR="00C43582" w:rsidRPr="0024422D" w:rsidRDefault="00C43582" w:rsidP="00A51CAF">
      <w:pPr>
        <w:numPr>
          <w:ilvl w:val="0"/>
          <w:numId w:val="20"/>
        </w:numPr>
        <w:shd w:val="clear" w:color="auto" w:fill="FFFFFF"/>
        <w:spacing w:line="288" w:lineRule="auto"/>
        <w:ind w:left="0" w:firstLine="709"/>
        <w:jc w:val="both"/>
        <w:rPr>
          <w:sz w:val="28"/>
          <w:szCs w:val="28"/>
        </w:rPr>
      </w:pPr>
      <w:r w:rsidRPr="0024422D">
        <w:rPr>
          <w:sz w:val="28"/>
          <w:szCs w:val="28"/>
        </w:rPr>
        <w:t>Славянские народы, заселившие восточную и среднюю Европу и жившие несколько изолированно от Европы западной и южной, освоили применение весьма подходящей для письма берёсты. Писали на берёсте проводя по ней с заметным нажимом какой либо палочкой с заострённым концом. При этом берёста в зоне сдавливания обычно приобретает более тёмный, красноватый оттенок.</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Наиболее удачные изобретения Древнего мира, такие как использование расщеплённого кончика для нанесения краски на тонкий листовой материал «почти стандартного размера», получили своё развитие в Средневековье. На 1000 лет, начиная с эпохи раннего Средневековья и вплоть до конца XVIII века главным пишущим инструментом человечества становится птичье перо. Наибольшее распространение получили гусиные перья, что связано с широким распространением домашних гусей по Европе и с тем, что гуси имеют наиболее толстостенные (толщина стенки обуславливает лучшие прочность и долговечность пера) и крупные (тонкое перо очень неудобно держать, а при резком росчерке оно может подломиться) перья среди домашней птицы.</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Существуют свидетельства, что в XVIII веке ежегодно Англия закупала в России по нескольку миллионов довольно удобных, дешёвых и долговечных гусиных перьев</w:t>
      </w:r>
      <w:hyperlink r:id="rId177" w:anchor="cite_note-2" w:history="1"/>
      <w:r w:rsidRPr="0024422D">
        <w:rPr>
          <w:sz w:val="28"/>
          <w:szCs w:val="28"/>
        </w:rPr>
        <w:t>.</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Со временем появлялись составные перья — опахало из художественно оформленного пера редкой птицы либо вообще без него; проставка-держатель, нередко являющаяся образцом ювелирного искусства; пишущий конец — фрагмент традиционного гусиного пера. Появление составного пера предопределило появление перьевых ручек.</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Первое стальное перо в 1748 году изобрёл Йоханнес</w:t>
      </w:r>
      <w:r w:rsidR="005C27D7">
        <w:rPr>
          <w:sz w:val="28"/>
          <w:szCs w:val="28"/>
        </w:rPr>
        <w:t xml:space="preserve"> </w:t>
      </w:r>
      <w:r w:rsidRPr="0024422D">
        <w:rPr>
          <w:sz w:val="28"/>
          <w:szCs w:val="28"/>
        </w:rPr>
        <w:t>Янссен </w:t>
      </w:r>
      <w:r w:rsidRPr="0024422D">
        <w:rPr>
          <w:i/>
          <w:iCs/>
          <w:sz w:val="28"/>
          <w:szCs w:val="28"/>
        </w:rPr>
        <w:t>(JohannesJanssen)</w:t>
      </w:r>
      <w:r w:rsidRPr="0024422D">
        <w:rPr>
          <w:sz w:val="28"/>
          <w:szCs w:val="28"/>
        </w:rPr>
        <w:t>. В 1842 году немецкая фирма </w:t>
      </w:r>
      <w:r w:rsidRPr="0024422D">
        <w:rPr>
          <w:i/>
          <w:iCs/>
          <w:sz w:val="28"/>
          <w:szCs w:val="28"/>
        </w:rPr>
        <w:t>Heintze&amp;Blanckertz</w:t>
      </w:r>
      <w:r w:rsidRPr="0024422D">
        <w:rPr>
          <w:sz w:val="28"/>
          <w:szCs w:val="28"/>
        </w:rPr>
        <w:t> начала промышленное производство перьев для письма.</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Усовершенствованием пера является </w:t>
      </w:r>
      <w:hyperlink r:id="rId178" w:tooltip="Ручка (канцелярия)" w:history="1">
        <w:r w:rsidRPr="0024422D">
          <w:rPr>
            <w:rStyle w:val="aa"/>
            <w:color w:val="auto"/>
            <w:sz w:val="28"/>
            <w:szCs w:val="28"/>
            <w:u w:val="none"/>
          </w:rPr>
          <w:t>авторучка</w:t>
        </w:r>
      </w:hyperlink>
      <w:r w:rsidRPr="0024422D">
        <w:rPr>
          <w:sz w:val="28"/>
          <w:szCs w:val="28"/>
        </w:rPr>
        <w:t>, в которой соединены перо, держатель и ёмкость для </w:t>
      </w:r>
      <w:hyperlink r:id="rId179" w:tooltip="Чернила" w:history="1">
        <w:r w:rsidRPr="0024422D">
          <w:rPr>
            <w:rStyle w:val="aa"/>
            <w:color w:val="auto"/>
            <w:sz w:val="28"/>
            <w:szCs w:val="28"/>
            <w:u w:val="none"/>
          </w:rPr>
          <w:t>чернил</w:t>
        </w:r>
      </w:hyperlink>
      <w:r w:rsidRPr="0024422D">
        <w:rPr>
          <w:sz w:val="28"/>
          <w:szCs w:val="28"/>
        </w:rPr>
        <w:t>, что избавило пищущего от необходимости периодически окунать кончик пера в </w:t>
      </w:r>
      <w:hyperlink r:id="rId180" w:tooltip="Чернильница" w:history="1">
        <w:r w:rsidRPr="0024422D">
          <w:rPr>
            <w:rStyle w:val="aa"/>
            <w:color w:val="auto"/>
            <w:sz w:val="28"/>
            <w:szCs w:val="28"/>
            <w:u w:val="none"/>
          </w:rPr>
          <w:t>чернильницу</w:t>
        </w:r>
      </w:hyperlink>
      <w:r w:rsidRPr="0024422D">
        <w:rPr>
          <w:sz w:val="28"/>
          <w:szCs w:val="28"/>
        </w:rPr>
        <w:t>. Принцип работы пера при этом не изменился.</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lastRenderedPageBreak/>
        <w:t>Следует отметить, что первые прообразы авторучек появлялись в Древнем Египте и Древнем Риме. Позднее — в конце XIX века также предпринимались попытки создать авторучку, однако все они не получили развития, поскольку их создателям не удалось решить главную и принципиальную проблему — проблему равномерной подачи чернил к перу: при письме чернила постепенно расходовались и в ручке создавалось разрежение, препятствующее дальнейшей подаче чернил. Эта проблема была решена только в XX веке, когда подачу чернил на перо и возвратное поступление воздуха в резервуар для чернил удалось объединить в одном канале сложной формы: в стенке основного канала для чернил шириной около 1 миллиметра прорезается канал для воздуха шириной около 0,1 миллиметра — сила поверхностного натяжения чернил не позволяет им затекать в тонкую прорезь, поэтому подача воздуха в резервуар при письме происходит непрерывно</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 наше время для письма выпускаются стальные и золотые или платиновые перья, различающиеся по ширине и назначению. Маркетинговая политика большинства современных производителей перьев и авторучек такова, что приобрести отдельные ремонтные перья для письма достаточно сложно. Замена возможна только для некоторых дорогих марок ручек, у официальных дилеров или в аккредитованных мастерских. Более того, перо, как правило, заменяется вместе с подающим узлом — фидером, поскольку параметры подачи для различных типов перьев могут варьироваться.</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Для целей </w:t>
      </w:r>
      <w:hyperlink r:id="rId181" w:tooltip="Каллиграфия" w:history="1">
        <w:r w:rsidRPr="0024422D">
          <w:rPr>
            <w:rStyle w:val="aa"/>
            <w:color w:val="auto"/>
            <w:sz w:val="28"/>
            <w:szCs w:val="28"/>
            <w:u w:val="none"/>
          </w:rPr>
          <w:t>каллиграфии</w:t>
        </w:r>
      </w:hyperlink>
      <w:r w:rsidRPr="0024422D">
        <w:rPr>
          <w:sz w:val="28"/>
          <w:szCs w:val="28"/>
        </w:rPr>
        <w:t> выпускаются и свободно продаются в магазинах для художников стальные и бронзовые перья различных конфигураций, которые, тем не менее, не подходят к авторучкам.</w:t>
      </w:r>
    </w:p>
    <w:p w:rsidR="00C43582" w:rsidRPr="0024422D" w:rsidRDefault="00C43582" w:rsidP="00A51CAF">
      <w:pPr>
        <w:pStyle w:val="2"/>
        <w:pBdr>
          <w:bottom w:val="single" w:sz="6" w:space="0" w:color="A2A9B1"/>
        </w:pBdr>
        <w:shd w:val="clear" w:color="auto" w:fill="FFFFFF"/>
        <w:spacing w:before="0" w:line="288" w:lineRule="auto"/>
        <w:ind w:firstLine="709"/>
        <w:jc w:val="both"/>
        <w:rPr>
          <w:rStyle w:val="mw-editsection-divider"/>
          <w:rFonts w:ascii="Times New Roman" w:hAnsi="Times New Roman" w:cs="Times New Roman"/>
          <w:b w:val="0"/>
          <w:bCs w:val="0"/>
          <w:i/>
          <w:color w:val="auto"/>
          <w:sz w:val="28"/>
          <w:szCs w:val="28"/>
          <w:lang w:val="kk-KZ"/>
        </w:rPr>
      </w:pPr>
      <w:r w:rsidRPr="0024422D">
        <w:rPr>
          <w:rStyle w:val="mw-headline"/>
          <w:rFonts w:ascii="Times New Roman" w:hAnsi="Times New Roman" w:cs="Times New Roman"/>
          <w:b w:val="0"/>
          <w:bCs w:val="0"/>
          <w:i/>
          <w:color w:val="auto"/>
          <w:sz w:val="28"/>
          <w:szCs w:val="28"/>
        </w:rPr>
        <w:t>Перья в живописи и каллиграфии</w:t>
      </w:r>
    </w:p>
    <w:p w:rsidR="00C43582" w:rsidRPr="0024422D" w:rsidRDefault="00C43582"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color w:val="auto"/>
          <w:sz w:val="28"/>
          <w:szCs w:val="28"/>
        </w:rPr>
      </w:pPr>
      <w:r w:rsidRPr="0024422D">
        <w:rPr>
          <w:rFonts w:ascii="Times New Roman" w:hAnsi="Times New Roman" w:cs="Times New Roman"/>
          <w:b w:val="0"/>
          <w:bCs w:val="0"/>
          <w:color w:val="auto"/>
          <w:sz w:val="28"/>
          <w:szCs w:val="28"/>
        </w:rPr>
        <w:t>Перо в живописи</w:t>
      </w:r>
      <w:r w:rsidRPr="0024422D">
        <w:rPr>
          <w:rFonts w:ascii="Times New Roman" w:hAnsi="Times New Roman" w:cs="Times New Roman"/>
          <w:color w:val="auto"/>
          <w:sz w:val="28"/>
          <w:szCs w:val="28"/>
        </w:rPr>
        <w:t xml:space="preserve"> — </w:t>
      </w:r>
      <w:r w:rsidRPr="0024422D">
        <w:rPr>
          <w:rFonts w:ascii="Times New Roman" w:hAnsi="Times New Roman" w:cs="Times New Roman"/>
          <w:b w:val="0"/>
          <w:i/>
          <w:color w:val="auto"/>
          <w:sz w:val="28"/>
          <w:szCs w:val="28"/>
        </w:rPr>
        <w:t>инструмент для рисования при помощи жидкого красящего вещества (главным образом, </w:t>
      </w:r>
      <w:hyperlink r:id="rId182" w:tooltip="Тушь" w:history="1">
        <w:r w:rsidRPr="0024422D">
          <w:rPr>
            <w:rStyle w:val="aa"/>
            <w:rFonts w:ascii="Times New Roman" w:hAnsi="Times New Roman" w:cs="Times New Roman"/>
            <w:b w:val="0"/>
            <w:i/>
            <w:color w:val="auto"/>
            <w:sz w:val="28"/>
            <w:szCs w:val="28"/>
            <w:u w:val="none"/>
          </w:rPr>
          <w:t>туши</w:t>
        </w:r>
      </w:hyperlink>
      <w:r w:rsidRPr="0024422D">
        <w:rPr>
          <w:rFonts w:ascii="Times New Roman" w:hAnsi="Times New Roman" w:cs="Times New Roman"/>
          <w:b w:val="0"/>
          <w:i/>
          <w:color w:val="auto"/>
          <w:sz w:val="28"/>
          <w:szCs w:val="28"/>
        </w:rPr>
        <w:t>), изготовленный из </w:t>
      </w:r>
      <w:hyperlink r:id="rId183" w:tooltip="Металл" w:history="1">
        <w:r w:rsidRPr="0024422D">
          <w:rPr>
            <w:rStyle w:val="aa"/>
            <w:rFonts w:ascii="Times New Roman" w:hAnsi="Times New Roman" w:cs="Times New Roman"/>
            <w:b w:val="0"/>
            <w:i/>
            <w:color w:val="auto"/>
            <w:sz w:val="28"/>
            <w:szCs w:val="28"/>
            <w:u w:val="none"/>
          </w:rPr>
          <w:t>металла</w:t>
        </w:r>
      </w:hyperlink>
      <w:r w:rsidRPr="0024422D">
        <w:rPr>
          <w:rFonts w:ascii="Times New Roman" w:hAnsi="Times New Roman" w:cs="Times New Roman"/>
          <w:b w:val="0"/>
          <w:i/>
          <w:color w:val="auto"/>
          <w:sz w:val="28"/>
          <w:szCs w:val="28"/>
        </w:rPr>
        <w:t>, тростника или птичьих перьев.</w:t>
      </w:r>
    </w:p>
    <w:p w:rsidR="00C43582" w:rsidRPr="0024422D" w:rsidRDefault="00C43582" w:rsidP="00A51CAF">
      <w:pPr>
        <w:pStyle w:val="3"/>
        <w:shd w:val="clear" w:color="auto" w:fill="FFFFFF"/>
        <w:spacing w:before="0" w:line="288" w:lineRule="auto"/>
        <w:ind w:firstLine="709"/>
        <w:jc w:val="both"/>
        <w:rPr>
          <w:rFonts w:ascii="Times New Roman" w:hAnsi="Times New Roman" w:cs="Times New Roman"/>
          <w:b w:val="0"/>
          <w:i/>
          <w:color w:val="auto"/>
          <w:sz w:val="28"/>
          <w:szCs w:val="28"/>
        </w:rPr>
      </w:pPr>
      <w:r w:rsidRPr="0024422D">
        <w:rPr>
          <w:rStyle w:val="mw-headline"/>
          <w:rFonts w:ascii="Times New Roman" w:hAnsi="Times New Roman" w:cs="Times New Roman"/>
          <w:b w:val="0"/>
          <w:i/>
          <w:color w:val="auto"/>
          <w:sz w:val="28"/>
          <w:szCs w:val="28"/>
        </w:rPr>
        <w:t>Типы перьев для художественных работ</w:t>
      </w:r>
    </w:p>
    <w:p w:rsidR="00C43582" w:rsidRPr="0024422D" w:rsidRDefault="00C43582" w:rsidP="00A51CAF">
      <w:pPr>
        <w:numPr>
          <w:ilvl w:val="0"/>
          <w:numId w:val="21"/>
        </w:numPr>
        <w:shd w:val="clear" w:color="auto" w:fill="FFFFFF"/>
        <w:spacing w:line="288" w:lineRule="auto"/>
        <w:ind w:left="0" w:firstLine="709"/>
        <w:jc w:val="both"/>
        <w:rPr>
          <w:sz w:val="28"/>
          <w:szCs w:val="28"/>
        </w:rPr>
      </w:pPr>
      <w:r w:rsidRPr="0024422D">
        <w:rPr>
          <w:sz w:val="28"/>
          <w:szCs w:val="28"/>
        </w:rPr>
        <w:t>Тростниковое перо, известное также под названием калам, было широко употребляемым у народов Востока.</w:t>
      </w:r>
    </w:p>
    <w:p w:rsidR="00C43582" w:rsidRPr="0024422D" w:rsidRDefault="00C43582" w:rsidP="00A51CAF">
      <w:pPr>
        <w:numPr>
          <w:ilvl w:val="0"/>
          <w:numId w:val="21"/>
        </w:numPr>
        <w:shd w:val="clear" w:color="auto" w:fill="FFFFFF"/>
        <w:spacing w:line="288" w:lineRule="auto"/>
        <w:ind w:left="0" w:firstLine="709"/>
        <w:jc w:val="both"/>
        <w:rPr>
          <w:sz w:val="28"/>
          <w:szCs w:val="28"/>
        </w:rPr>
      </w:pPr>
      <w:r w:rsidRPr="0024422D">
        <w:rPr>
          <w:sz w:val="28"/>
          <w:szCs w:val="28"/>
        </w:rPr>
        <w:t>Вплоть до середины </w:t>
      </w:r>
      <w:hyperlink r:id="rId184" w:tooltip="XIX век" w:history="1">
        <w:r w:rsidRPr="0024422D">
          <w:rPr>
            <w:rStyle w:val="aa"/>
            <w:color w:val="auto"/>
            <w:sz w:val="28"/>
            <w:szCs w:val="28"/>
            <w:u w:val="none"/>
          </w:rPr>
          <w:t>XIX века</w:t>
        </w:r>
      </w:hyperlink>
      <w:r w:rsidRPr="0024422D">
        <w:rPr>
          <w:sz w:val="28"/>
          <w:szCs w:val="28"/>
        </w:rPr>
        <w:t> широко распространёнными были гусиные перья.</w:t>
      </w:r>
    </w:p>
    <w:p w:rsidR="00C43582" w:rsidRPr="0024422D" w:rsidRDefault="00C43582" w:rsidP="00A51CAF">
      <w:pPr>
        <w:numPr>
          <w:ilvl w:val="0"/>
          <w:numId w:val="21"/>
        </w:numPr>
        <w:shd w:val="clear" w:color="auto" w:fill="FFFFFF"/>
        <w:spacing w:line="288" w:lineRule="auto"/>
        <w:ind w:left="0" w:firstLine="709"/>
        <w:jc w:val="both"/>
        <w:rPr>
          <w:sz w:val="28"/>
          <w:szCs w:val="28"/>
        </w:rPr>
      </w:pPr>
      <w:r w:rsidRPr="0024422D">
        <w:rPr>
          <w:sz w:val="28"/>
          <w:szCs w:val="28"/>
        </w:rPr>
        <w:t>С середины XIX-го века начали получать распространение металлические перья.</w:t>
      </w:r>
    </w:p>
    <w:p w:rsidR="00C43582" w:rsidRPr="0024422D" w:rsidRDefault="00C43582" w:rsidP="00A51CAF">
      <w:pPr>
        <w:numPr>
          <w:ilvl w:val="0"/>
          <w:numId w:val="21"/>
        </w:numPr>
        <w:shd w:val="clear" w:color="auto" w:fill="FFFFFF"/>
        <w:spacing w:line="288" w:lineRule="auto"/>
        <w:ind w:left="0" w:firstLine="709"/>
        <w:jc w:val="both"/>
        <w:rPr>
          <w:sz w:val="28"/>
          <w:szCs w:val="28"/>
        </w:rPr>
      </w:pPr>
      <w:r w:rsidRPr="0024422D">
        <w:rPr>
          <w:sz w:val="28"/>
          <w:szCs w:val="28"/>
        </w:rPr>
        <w:t>С конца XIX-го века появились прообразы авторучек для письма тушью металлическими перьями.</w:t>
      </w:r>
    </w:p>
    <w:p w:rsidR="00C43582" w:rsidRPr="0024422D" w:rsidRDefault="00C43582" w:rsidP="00A51CAF">
      <w:pPr>
        <w:pStyle w:val="3"/>
        <w:shd w:val="clear" w:color="auto" w:fill="FFFFFF"/>
        <w:spacing w:before="0" w:line="288" w:lineRule="auto"/>
        <w:ind w:firstLine="709"/>
        <w:jc w:val="both"/>
        <w:rPr>
          <w:rFonts w:ascii="Times New Roman" w:hAnsi="Times New Roman" w:cs="Times New Roman"/>
          <w:b w:val="0"/>
          <w:i/>
          <w:color w:val="auto"/>
          <w:sz w:val="28"/>
          <w:szCs w:val="28"/>
        </w:rPr>
      </w:pPr>
      <w:r w:rsidRPr="0024422D">
        <w:rPr>
          <w:rStyle w:val="mw-headline"/>
          <w:rFonts w:ascii="Times New Roman" w:hAnsi="Times New Roman" w:cs="Times New Roman"/>
          <w:b w:val="0"/>
          <w:i/>
          <w:color w:val="auto"/>
          <w:sz w:val="28"/>
          <w:szCs w:val="28"/>
        </w:rPr>
        <w:lastRenderedPageBreak/>
        <w:t>Обозначение техники рисунка, выполненного пером</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Характерной особенностью такого рисунка является штриховая манера исполнения. Металлическое перо (известное с XIX века) даёт наиболее тонкую и ровную линию. Техника тростникового пера отличается более энергичным штрихом, весьма разнообразным по характеру; трудность этой техники заключается в особой чувствительности пера, легко изменяющего характер линии; к технике тростникового пера иногда приближается техника гусиного пера, но возможности её более ограничены.</w:t>
      </w:r>
    </w:p>
    <w:p w:rsidR="00C43582" w:rsidRPr="0024422D" w:rsidRDefault="00C43582" w:rsidP="00A51CAF">
      <w:pPr>
        <w:pStyle w:val="2"/>
        <w:pBdr>
          <w:bottom w:val="single" w:sz="6" w:space="0" w:color="A2A9B1"/>
        </w:pBdr>
        <w:shd w:val="clear" w:color="auto" w:fill="FFFFFF"/>
        <w:spacing w:before="0" w:line="288" w:lineRule="auto"/>
        <w:ind w:firstLine="709"/>
        <w:jc w:val="both"/>
        <w:rPr>
          <w:rStyle w:val="mw-editsection-divider"/>
          <w:rFonts w:ascii="Times New Roman" w:hAnsi="Times New Roman" w:cs="Times New Roman"/>
          <w:b w:val="0"/>
          <w:bCs w:val="0"/>
          <w:i/>
          <w:color w:val="auto"/>
          <w:sz w:val="28"/>
          <w:szCs w:val="28"/>
          <w:lang w:val="kk-KZ"/>
        </w:rPr>
      </w:pPr>
      <w:r w:rsidRPr="0024422D">
        <w:rPr>
          <w:rStyle w:val="mw-headline"/>
          <w:rFonts w:ascii="Times New Roman" w:hAnsi="Times New Roman" w:cs="Times New Roman"/>
          <w:b w:val="0"/>
          <w:bCs w:val="0"/>
          <w:i/>
          <w:color w:val="auto"/>
          <w:sz w:val="28"/>
          <w:szCs w:val="28"/>
        </w:rPr>
        <w:t>Технология изготовления</w:t>
      </w:r>
    </w:p>
    <w:p w:rsidR="00C43582" w:rsidRPr="0024422D" w:rsidRDefault="00C43582"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color w:val="auto"/>
          <w:sz w:val="28"/>
          <w:szCs w:val="28"/>
        </w:rPr>
      </w:pPr>
      <w:r w:rsidRPr="0024422D">
        <w:rPr>
          <w:rFonts w:ascii="Times New Roman" w:hAnsi="Times New Roman" w:cs="Times New Roman"/>
          <w:b w:val="0"/>
          <w:color w:val="auto"/>
          <w:sz w:val="28"/>
          <w:szCs w:val="28"/>
        </w:rPr>
        <w:t>Заготовки для современных перьев во всём мире производятся путём штамповки и обжатия по скруглённой матрице. На дешёвых стальных и пластиковых перьях после штамповки выполняется прорезь (либо она получается сразу в процессе штамповки), после чего готовые перья упаковываются по весу.</w:t>
      </w:r>
    </w:p>
    <w:p w:rsidR="00C43582" w:rsidRPr="0024422D" w:rsidRDefault="00C43582"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Более дорогие перья получают, используя несколько иной порядок операций:</w:t>
      </w:r>
    </w:p>
    <w:p w:rsidR="00C43582" w:rsidRPr="0024422D" w:rsidRDefault="00FB15F9" w:rsidP="00A51CAF">
      <w:pPr>
        <w:numPr>
          <w:ilvl w:val="0"/>
          <w:numId w:val="22"/>
        </w:numPr>
        <w:shd w:val="clear" w:color="auto" w:fill="FFFFFF"/>
        <w:spacing w:line="288" w:lineRule="auto"/>
        <w:ind w:left="0" w:firstLine="709"/>
        <w:jc w:val="both"/>
        <w:rPr>
          <w:sz w:val="28"/>
          <w:szCs w:val="28"/>
        </w:rPr>
      </w:pPr>
      <w:hyperlink r:id="rId185" w:tooltip="Прокатка" w:history="1">
        <w:r w:rsidR="00C43582" w:rsidRPr="0024422D">
          <w:rPr>
            <w:rStyle w:val="aa"/>
            <w:color w:val="auto"/>
            <w:sz w:val="28"/>
            <w:szCs w:val="28"/>
            <w:u w:val="none"/>
          </w:rPr>
          <w:t>прокатка</w:t>
        </w:r>
      </w:hyperlink>
      <w:r w:rsidR="00C43582" w:rsidRPr="0024422D">
        <w:rPr>
          <w:sz w:val="28"/>
          <w:szCs w:val="28"/>
        </w:rPr>
        <w:t> металла для уменьшения толщины металла: иногда при прокатке специально создают ленты переменной толщины;</w:t>
      </w:r>
    </w:p>
    <w:p w:rsidR="00C43582" w:rsidRPr="0024422D" w:rsidRDefault="00FB15F9" w:rsidP="00A51CAF">
      <w:pPr>
        <w:numPr>
          <w:ilvl w:val="0"/>
          <w:numId w:val="22"/>
        </w:numPr>
        <w:shd w:val="clear" w:color="auto" w:fill="FFFFFF"/>
        <w:spacing w:line="288" w:lineRule="auto"/>
        <w:ind w:left="0" w:firstLine="709"/>
        <w:jc w:val="both"/>
        <w:rPr>
          <w:sz w:val="28"/>
          <w:szCs w:val="28"/>
        </w:rPr>
      </w:pPr>
      <w:hyperlink r:id="rId186" w:tooltip="Отпуск (металлургия)" w:history="1">
        <w:r w:rsidR="00C43582" w:rsidRPr="0024422D">
          <w:rPr>
            <w:rStyle w:val="aa"/>
            <w:color w:val="auto"/>
            <w:sz w:val="28"/>
            <w:szCs w:val="28"/>
            <w:u w:val="none"/>
          </w:rPr>
          <w:t>отпуск</w:t>
        </w:r>
      </w:hyperlink>
      <w:r w:rsidR="00C43582" w:rsidRPr="0024422D">
        <w:rPr>
          <w:sz w:val="28"/>
          <w:szCs w:val="28"/>
        </w:rPr>
        <w:t> </w:t>
      </w:r>
      <w:hyperlink r:id="rId187" w:tooltip="Нагартовка" w:history="1">
        <w:r w:rsidR="00C43582" w:rsidRPr="0024422D">
          <w:rPr>
            <w:rStyle w:val="aa"/>
            <w:color w:val="auto"/>
            <w:sz w:val="28"/>
            <w:szCs w:val="28"/>
            <w:u w:val="none"/>
          </w:rPr>
          <w:t>нагартованного</w:t>
        </w:r>
      </w:hyperlink>
      <w:r w:rsidR="00C43582" w:rsidRPr="0024422D">
        <w:rPr>
          <w:sz w:val="28"/>
          <w:szCs w:val="28"/>
        </w:rPr>
        <w:t> материала;</w:t>
      </w:r>
    </w:p>
    <w:p w:rsidR="00C43582" w:rsidRPr="0024422D" w:rsidRDefault="00FB15F9" w:rsidP="00A51CAF">
      <w:pPr>
        <w:numPr>
          <w:ilvl w:val="0"/>
          <w:numId w:val="22"/>
        </w:numPr>
        <w:shd w:val="clear" w:color="auto" w:fill="FFFFFF"/>
        <w:spacing w:line="288" w:lineRule="auto"/>
        <w:ind w:left="0" w:firstLine="709"/>
        <w:jc w:val="both"/>
        <w:rPr>
          <w:sz w:val="28"/>
          <w:szCs w:val="28"/>
        </w:rPr>
      </w:pPr>
      <w:hyperlink r:id="rId188" w:tooltip="Штамповка" w:history="1">
        <w:r w:rsidR="00C43582" w:rsidRPr="0024422D">
          <w:rPr>
            <w:rStyle w:val="aa"/>
            <w:color w:val="auto"/>
            <w:sz w:val="28"/>
            <w:szCs w:val="28"/>
            <w:u w:val="none"/>
          </w:rPr>
          <w:t>штамповка</w:t>
        </w:r>
      </w:hyperlink>
      <w:r w:rsidR="00C43582" w:rsidRPr="0024422D">
        <w:rPr>
          <w:sz w:val="28"/>
          <w:szCs w:val="28"/>
        </w:rPr>
        <w:t>: иногда при штамповке сразу может быть выполнено отверстие, </w:t>
      </w:r>
      <w:hyperlink r:id="rId189" w:tooltip="Насечка" w:history="1">
        <w:r w:rsidR="00C43582" w:rsidRPr="0024422D">
          <w:rPr>
            <w:rStyle w:val="aa"/>
            <w:color w:val="auto"/>
            <w:sz w:val="28"/>
            <w:szCs w:val="28"/>
            <w:u w:val="none"/>
          </w:rPr>
          <w:t>насечка</w:t>
        </w:r>
      </w:hyperlink>
      <w:r w:rsidR="00C43582" w:rsidRPr="0024422D">
        <w:rPr>
          <w:sz w:val="28"/>
          <w:szCs w:val="28"/>
        </w:rPr>
        <w:t> и некоторые художественные элементы пера;</w:t>
      </w:r>
    </w:p>
    <w:p w:rsidR="00C43582" w:rsidRPr="0024422D" w:rsidRDefault="00FB15F9" w:rsidP="00A51CAF">
      <w:pPr>
        <w:numPr>
          <w:ilvl w:val="0"/>
          <w:numId w:val="22"/>
        </w:numPr>
        <w:shd w:val="clear" w:color="auto" w:fill="FFFFFF"/>
        <w:spacing w:line="288" w:lineRule="auto"/>
        <w:ind w:left="0" w:firstLine="709"/>
        <w:jc w:val="both"/>
        <w:rPr>
          <w:sz w:val="28"/>
          <w:szCs w:val="28"/>
        </w:rPr>
      </w:pPr>
      <w:hyperlink r:id="rId190" w:tooltip="Сверление" w:history="1">
        <w:r w:rsidR="00C43582" w:rsidRPr="0024422D">
          <w:rPr>
            <w:rStyle w:val="aa"/>
            <w:color w:val="auto"/>
            <w:sz w:val="28"/>
            <w:szCs w:val="28"/>
            <w:u w:val="none"/>
          </w:rPr>
          <w:t>сверление</w:t>
        </w:r>
      </w:hyperlink>
      <w:r w:rsidR="00C43582" w:rsidRPr="0024422D">
        <w:rPr>
          <w:sz w:val="28"/>
          <w:szCs w:val="28"/>
        </w:rPr>
        <w:t> отверстия — при необходимости получения отверстий сложной формы, помимо сверления, может выполняться </w:t>
      </w:r>
      <w:hyperlink r:id="rId191" w:tooltip="Фрезерование" w:history="1">
        <w:r w:rsidR="00C43582" w:rsidRPr="0024422D">
          <w:rPr>
            <w:rStyle w:val="aa"/>
            <w:color w:val="auto"/>
            <w:sz w:val="28"/>
            <w:szCs w:val="28"/>
            <w:u w:val="none"/>
          </w:rPr>
          <w:t>фрезерование</w:t>
        </w:r>
      </w:hyperlink>
      <w:r w:rsidR="00C43582" w:rsidRPr="0024422D">
        <w:rPr>
          <w:sz w:val="28"/>
          <w:szCs w:val="28"/>
        </w:rPr>
        <w:t>, </w:t>
      </w:r>
      <w:hyperlink r:id="rId192" w:tooltip="Шлифование" w:history="1">
        <w:r w:rsidR="00C43582" w:rsidRPr="0024422D">
          <w:rPr>
            <w:rStyle w:val="aa"/>
            <w:color w:val="auto"/>
            <w:sz w:val="28"/>
            <w:szCs w:val="28"/>
            <w:u w:val="none"/>
          </w:rPr>
          <w:t>шлифовка</w:t>
        </w:r>
      </w:hyperlink>
      <w:r w:rsidR="00C43582" w:rsidRPr="0024422D">
        <w:rPr>
          <w:sz w:val="28"/>
          <w:szCs w:val="28"/>
        </w:rPr>
        <w:t>;</w:t>
      </w:r>
    </w:p>
    <w:p w:rsidR="00C43582" w:rsidRPr="0024422D" w:rsidRDefault="00C43582" w:rsidP="00A51CAF">
      <w:pPr>
        <w:numPr>
          <w:ilvl w:val="0"/>
          <w:numId w:val="22"/>
        </w:numPr>
        <w:shd w:val="clear" w:color="auto" w:fill="FFFFFF"/>
        <w:spacing w:line="288" w:lineRule="auto"/>
        <w:ind w:left="0" w:firstLine="709"/>
        <w:jc w:val="both"/>
        <w:rPr>
          <w:sz w:val="28"/>
          <w:szCs w:val="28"/>
        </w:rPr>
      </w:pPr>
      <w:r w:rsidRPr="0024422D">
        <w:rPr>
          <w:sz w:val="28"/>
          <w:szCs w:val="28"/>
        </w:rPr>
        <w:t>прокатка с приданием формы и нагартовкой для увеличения жёсткости;</w:t>
      </w:r>
    </w:p>
    <w:p w:rsidR="00C43582" w:rsidRPr="0024422D" w:rsidRDefault="00C43582" w:rsidP="00A51CAF">
      <w:pPr>
        <w:numPr>
          <w:ilvl w:val="0"/>
          <w:numId w:val="22"/>
        </w:numPr>
        <w:shd w:val="clear" w:color="auto" w:fill="FFFFFF"/>
        <w:spacing w:line="288" w:lineRule="auto"/>
        <w:ind w:left="0" w:firstLine="709"/>
        <w:jc w:val="both"/>
        <w:rPr>
          <w:sz w:val="28"/>
          <w:szCs w:val="28"/>
        </w:rPr>
      </w:pPr>
      <w:r w:rsidRPr="0024422D">
        <w:rPr>
          <w:sz w:val="28"/>
          <w:szCs w:val="28"/>
        </w:rPr>
        <w:t>формирование утолщения на кончике пера (шарика): может дополнительно применяться подгиб заранее предусмотренной избыточной части кончика, также применяются формирование твердосплавной капли путём погружения в расплав и крепление твердосплавной заготовки посредством </w:t>
      </w:r>
      <w:hyperlink r:id="rId193" w:tooltip="Пайка" w:history="1">
        <w:r w:rsidRPr="0024422D">
          <w:rPr>
            <w:rStyle w:val="aa"/>
            <w:color w:val="auto"/>
            <w:sz w:val="28"/>
            <w:szCs w:val="28"/>
            <w:u w:val="none"/>
          </w:rPr>
          <w:t>пайки</w:t>
        </w:r>
      </w:hyperlink>
      <w:r w:rsidRPr="0024422D">
        <w:rPr>
          <w:sz w:val="28"/>
          <w:szCs w:val="28"/>
        </w:rPr>
        <w:t> или </w:t>
      </w:r>
      <w:hyperlink r:id="rId194" w:tooltip="Точечная контактная сварка" w:history="1">
        <w:r w:rsidRPr="0024422D">
          <w:rPr>
            <w:rStyle w:val="aa"/>
            <w:color w:val="auto"/>
            <w:sz w:val="28"/>
            <w:szCs w:val="28"/>
            <w:u w:val="none"/>
          </w:rPr>
          <w:t>точечной сварки</w:t>
        </w:r>
      </w:hyperlink>
      <w:r w:rsidRPr="0024422D">
        <w:rPr>
          <w:sz w:val="28"/>
          <w:szCs w:val="28"/>
        </w:rPr>
        <w:t>;</w:t>
      </w:r>
    </w:p>
    <w:p w:rsidR="00C43582" w:rsidRPr="0024422D" w:rsidRDefault="00C43582" w:rsidP="00A51CAF">
      <w:pPr>
        <w:numPr>
          <w:ilvl w:val="0"/>
          <w:numId w:val="22"/>
        </w:numPr>
        <w:shd w:val="clear" w:color="auto" w:fill="FFFFFF"/>
        <w:spacing w:line="288" w:lineRule="auto"/>
        <w:ind w:left="0" w:firstLine="709"/>
        <w:jc w:val="both"/>
        <w:rPr>
          <w:sz w:val="28"/>
          <w:szCs w:val="28"/>
        </w:rPr>
      </w:pPr>
      <w:r w:rsidRPr="0024422D">
        <w:rPr>
          <w:sz w:val="28"/>
          <w:szCs w:val="28"/>
        </w:rPr>
        <w:t>расщепление кончика пера: обычно выполняется путём </w:t>
      </w:r>
      <w:hyperlink r:id="rId195" w:tooltip="Резание" w:history="1">
        <w:r w:rsidRPr="0024422D">
          <w:rPr>
            <w:rStyle w:val="aa"/>
            <w:color w:val="auto"/>
            <w:sz w:val="28"/>
            <w:szCs w:val="28"/>
            <w:u w:val="none"/>
          </w:rPr>
          <w:t>прорезания</w:t>
        </w:r>
      </w:hyperlink>
      <w:r w:rsidRPr="0024422D">
        <w:rPr>
          <w:sz w:val="28"/>
          <w:szCs w:val="28"/>
        </w:rPr>
        <w:t> заготовки от шарика до отверстия сверхтонким алмазным диском, может выполняться способом проволочной резки в абразивной суспензии или резки алмазно-импрегнированной проволокой, </w:t>
      </w:r>
      <w:hyperlink r:id="rId196" w:tooltip="Лазерная резка" w:history="1">
        <w:r w:rsidRPr="0024422D">
          <w:rPr>
            <w:rStyle w:val="aa"/>
            <w:color w:val="auto"/>
            <w:sz w:val="28"/>
            <w:szCs w:val="28"/>
            <w:u w:val="none"/>
          </w:rPr>
          <w:t>лазерной резкой</w:t>
        </w:r>
      </w:hyperlink>
      <w:r w:rsidRPr="0024422D">
        <w:rPr>
          <w:sz w:val="28"/>
          <w:szCs w:val="28"/>
        </w:rPr>
        <w:t>;</w:t>
      </w:r>
    </w:p>
    <w:p w:rsidR="00C43582" w:rsidRPr="0024422D" w:rsidRDefault="00C43582" w:rsidP="00A51CAF">
      <w:pPr>
        <w:numPr>
          <w:ilvl w:val="0"/>
          <w:numId w:val="22"/>
        </w:numPr>
        <w:shd w:val="clear" w:color="auto" w:fill="FFFFFF"/>
        <w:spacing w:line="288" w:lineRule="auto"/>
        <w:ind w:left="0" w:firstLine="709"/>
        <w:jc w:val="both"/>
        <w:rPr>
          <w:sz w:val="28"/>
          <w:szCs w:val="28"/>
        </w:rPr>
      </w:pPr>
      <w:r w:rsidRPr="0024422D">
        <w:rPr>
          <w:sz w:val="28"/>
          <w:szCs w:val="28"/>
        </w:rPr>
        <w:t>доводка формы шарика путём тонкой шлифовки и </w:t>
      </w:r>
      <w:hyperlink r:id="rId197" w:tooltip="Полировка" w:history="1">
        <w:r w:rsidRPr="0024422D">
          <w:rPr>
            <w:rStyle w:val="aa"/>
            <w:color w:val="auto"/>
            <w:sz w:val="28"/>
            <w:szCs w:val="28"/>
            <w:u w:val="none"/>
          </w:rPr>
          <w:t>полировки</w:t>
        </w:r>
      </w:hyperlink>
      <w:r w:rsidRPr="0024422D">
        <w:rPr>
          <w:sz w:val="28"/>
          <w:szCs w:val="28"/>
        </w:rPr>
        <w:t>: даже стартовая отделка уже использует самые тонкие </w:t>
      </w:r>
      <w:hyperlink r:id="rId198" w:tooltip="Абразивные материалы и абразивная обработка" w:history="1">
        <w:r w:rsidRPr="0024422D">
          <w:rPr>
            <w:rStyle w:val="aa"/>
            <w:color w:val="auto"/>
            <w:sz w:val="28"/>
            <w:szCs w:val="28"/>
            <w:u w:val="none"/>
          </w:rPr>
          <w:t>абразивы</w:t>
        </w:r>
      </w:hyperlink>
      <w:r w:rsidRPr="0024422D">
        <w:rPr>
          <w:sz w:val="28"/>
          <w:szCs w:val="28"/>
        </w:rPr>
        <w:t>;</w:t>
      </w:r>
    </w:p>
    <w:p w:rsidR="00C43582" w:rsidRPr="0024422D" w:rsidRDefault="00C43582" w:rsidP="00A51CAF">
      <w:pPr>
        <w:numPr>
          <w:ilvl w:val="0"/>
          <w:numId w:val="22"/>
        </w:numPr>
        <w:shd w:val="clear" w:color="auto" w:fill="FFFFFF"/>
        <w:spacing w:line="288" w:lineRule="auto"/>
        <w:ind w:left="0" w:firstLine="709"/>
        <w:jc w:val="both"/>
        <w:rPr>
          <w:sz w:val="28"/>
          <w:szCs w:val="28"/>
        </w:rPr>
      </w:pPr>
      <w:r w:rsidRPr="0024422D">
        <w:rPr>
          <w:sz w:val="28"/>
          <w:szCs w:val="28"/>
        </w:rPr>
        <w:t>при необходимости, </w:t>
      </w:r>
      <w:hyperlink r:id="rId199" w:tooltip="Анодирование" w:history="1">
        <w:r w:rsidRPr="0024422D">
          <w:rPr>
            <w:rStyle w:val="aa"/>
            <w:color w:val="auto"/>
            <w:sz w:val="28"/>
            <w:szCs w:val="28"/>
            <w:u w:val="none"/>
          </w:rPr>
          <w:t>анодирование</w:t>
        </w:r>
      </w:hyperlink>
      <w:r w:rsidRPr="0024422D">
        <w:rPr>
          <w:sz w:val="28"/>
          <w:szCs w:val="28"/>
        </w:rPr>
        <w:t>;</w:t>
      </w:r>
    </w:p>
    <w:p w:rsidR="00C43582" w:rsidRPr="0024422D" w:rsidRDefault="00C43582" w:rsidP="00A51CAF">
      <w:pPr>
        <w:numPr>
          <w:ilvl w:val="0"/>
          <w:numId w:val="22"/>
        </w:numPr>
        <w:shd w:val="clear" w:color="auto" w:fill="FFFFFF"/>
        <w:spacing w:line="288" w:lineRule="auto"/>
        <w:ind w:left="0" w:firstLine="709"/>
        <w:jc w:val="both"/>
        <w:rPr>
          <w:sz w:val="28"/>
          <w:szCs w:val="28"/>
        </w:rPr>
      </w:pPr>
      <w:r w:rsidRPr="0024422D">
        <w:rPr>
          <w:sz w:val="28"/>
          <w:szCs w:val="28"/>
        </w:rPr>
        <w:t>при необходимости, выполнение работ по художественному оформлению и полировка открытой поверхности;</w:t>
      </w:r>
    </w:p>
    <w:p w:rsidR="00C43582" w:rsidRPr="0024422D" w:rsidRDefault="00C43582" w:rsidP="00A51CAF">
      <w:pPr>
        <w:numPr>
          <w:ilvl w:val="0"/>
          <w:numId w:val="22"/>
        </w:numPr>
        <w:shd w:val="clear" w:color="auto" w:fill="FFFFFF"/>
        <w:spacing w:line="288" w:lineRule="auto"/>
        <w:ind w:left="0" w:firstLine="709"/>
        <w:jc w:val="both"/>
        <w:rPr>
          <w:sz w:val="28"/>
          <w:szCs w:val="28"/>
        </w:rPr>
      </w:pPr>
      <w:r w:rsidRPr="0024422D">
        <w:rPr>
          <w:sz w:val="28"/>
          <w:szCs w:val="28"/>
        </w:rPr>
        <w:lastRenderedPageBreak/>
        <w:t>контроль качества письма и художественного оформления: некоторые производители проводят контроль качества и разбраковку после каждой стадии;</w:t>
      </w:r>
    </w:p>
    <w:p w:rsidR="00C43582" w:rsidRPr="0024422D" w:rsidRDefault="00C43582" w:rsidP="00A51CAF">
      <w:pPr>
        <w:numPr>
          <w:ilvl w:val="0"/>
          <w:numId w:val="22"/>
        </w:numPr>
        <w:shd w:val="clear" w:color="auto" w:fill="FFFFFF"/>
        <w:spacing w:line="288" w:lineRule="auto"/>
        <w:ind w:left="0" w:firstLine="709"/>
        <w:jc w:val="both"/>
        <w:rPr>
          <w:sz w:val="28"/>
          <w:szCs w:val="28"/>
        </w:rPr>
      </w:pPr>
      <w:r w:rsidRPr="0024422D">
        <w:rPr>
          <w:sz w:val="28"/>
          <w:szCs w:val="28"/>
        </w:rPr>
        <w:t>индивидуальная мягкая упаковка для предотвращения появления царапин.</w:t>
      </w:r>
    </w:p>
    <w:p w:rsidR="001F770C" w:rsidRPr="0024422D" w:rsidRDefault="001F770C" w:rsidP="001F770C">
      <w:pPr>
        <w:shd w:val="clear" w:color="auto" w:fill="FFFFFF"/>
        <w:spacing w:line="288" w:lineRule="auto"/>
        <w:ind w:firstLine="709"/>
        <w:jc w:val="both"/>
        <w:rPr>
          <w:i/>
          <w:sz w:val="28"/>
          <w:szCs w:val="28"/>
          <w:shd w:val="clear" w:color="auto" w:fill="FFFFFF"/>
          <w:lang w:val="kk-KZ"/>
        </w:rPr>
      </w:pPr>
      <w:r w:rsidRPr="0024422D">
        <w:rPr>
          <w:i/>
          <w:sz w:val="28"/>
          <w:szCs w:val="28"/>
          <w:shd w:val="clear" w:color="auto" w:fill="FFFFFF"/>
        </w:rPr>
        <w:t xml:space="preserve">Плакатное перо </w:t>
      </w:r>
    </w:p>
    <w:p w:rsidR="001F770C" w:rsidRPr="0024422D" w:rsidRDefault="001F770C" w:rsidP="001F770C">
      <w:pPr>
        <w:shd w:val="clear" w:color="auto" w:fill="FFFFFF"/>
        <w:spacing w:line="288" w:lineRule="auto"/>
        <w:ind w:firstLine="709"/>
        <w:jc w:val="both"/>
        <w:rPr>
          <w:sz w:val="28"/>
          <w:szCs w:val="28"/>
          <w:shd w:val="clear" w:color="auto" w:fill="FFFFFF"/>
          <w:lang w:val="kk-KZ"/>
        </w:rPr>
      </w:pPr>
      <w:r w:rsidRPr="0024422D">
        <w:rPr>
          <w:sz w:val="28"/>
          <w:szCs w:val="28"/>
          <w:shd w:val="clear" w:color="auto" w:fill="FFFFFF"/>
        </w:rPr>
        <w:t xml:space="preserve">Сейчас пером наносят готические надписи или арабскую вязь. Рисунку тушью также обучают в некоторых художественных школах. Для людей, которые считают каллиграфию искусством, открываются студии, в которых обучают письму и рисунку этим инструментом. Искусство владения плакатным пером уходит в прошлое. Сегодня оно используется очень редко, а людям с тонким чувством стиля для работы подойдет перьевая ручка. Она намного практичнее своих предшественников. Есть модели, которые можно заправлять или менять картриджи с тушью. Ручки часто комплектуются сменными перьями с разной шириной линии. </w:t>
      </w:r>
    </w:p>
    <w:p w:rsidR="003B70E0" w:rsidRPr="0024422D" w:rsidRDefault="001F770C" w:rsidP="001F770C">
      <w:pPr>
        <w:shd w:val="clear" w:color="auto" w:fill="FFFFFF"/>
        <w:spacing w:line="288" w:lineRule="auto"/>
        <w:ind w:firstLine="709"/>
        <w:jc w:val="both"/>
        <w:rPr>
          <w:i/>
          <w:sz w:val="28"/>
          <w:szCs w:val="28"/>
          <w:shd w:val="clear" w:color="auto" w:fill="FFFFFF"/>
          <w:lang w:val="kk-KZ"/>
        </w:rPr>
      </w:pPr>
      <w:r w:rsidRPr="0024422D">
        <w:rPr>
          <w:i/>
          <w:sz w:val="28"/>
          <w:szCs w:val="28"/>
          <w:shd w:val="clear" w:color="auto" w:fill="FFFFFF"/>
        </w:rPr>
        <w:t xml:space="preserve">Как правильно работать пером </w:t>
      </w:r>
    </w:p>
    <w:p w:rsidR="001F770C" w:rsidRPr="0024422D" w:rsidRDefault="001F770C" w:rsidP="001F770C">
      <w:pPr>
        <w:shd w:val="clear" w:color="auto" w:fill="FFFFFF"/>
        <w:spacing w:line="288" w:lineRule="auto"/>
        <w:ind w:firstLine="709"/>
        <w:jc w:val="both"/>
        <w:rPr>
          <w:sz w:val="28"/>
          <w:szCs w:val="28"/>
          <w:shd w:val="clear" w:color="auto" w:fill="FFFFFF"/>
          <w:lang w:val="kk-KZ"/>
        </w:rPr>
      </w:pPr>
      <w:r w:rsidRPr="0024422D">
        <w:rPr>
          <w:sz w:val="28"/>
          <w:szCs w:val="28"/>
          <w:shd w:val="clear" w:color="auto" w:fill="FFFFFF"/>
        </w:rPr>
        <w:t xml:space="preserve">Для начала нужно оборудовать свое рабочее место: пространства должно быть много и вам должно быть комфортно. Сидеть нужно ровно, с прямой спиной. Ноги должны упираться в пол. Если вы правша, упор должен быть на левую руку. Весь вес должен быть перенесен на эту сторону. Правую руку расслабьте. Возьмите перо как ручку. Мизинец и средний палец нужно согнуть и поставить руку на них. Таким образом, упор правой руки будет в двух точках: на ногтях мизинца и безымянного пальца и в области локтя. Рассмотрим несколько упражнений для обучения работе с любым видом стальных перьев: Движение только пальцами. Тренируйтесь рисовать таким образом змейку на бумаге. Шарнирное или слайдовое движение. Рука от локтя до запястья должна работать как единый механизм. Рисуйте на листе волны. Мышечное движение. Рисуйте на листе круги по спирали, свободно двигая руку в локте. Существуют некоторые особенности в работе с ширококонечным инструментом: По мере выполнения работы бумагу нужно продвигать вперед. Траектория рисунка проходит сверху вниз и слева направо. Нельзя менять угол наклона пера. </w:t>
      </w:r>
    </w:p>
    <w:p w:rsidR="001F770C" w:rsidRPr="0024422D" w:rsidRDefault="001F770C" w:rsidP="001F770C">
      <w:pPr>
        <w:shd w:val="clear" w:color="auto" w:fill="FFFFFF"/>
        <w:spacing w:line="288" w:lineRule="auto"/>
        <w:ind w:firstLine="709"/>
        <w:jc w:val="both"/>
        <w:rPr>
          <w:sz w:val="28"/>
          <w:szCs w:val="28"/>
          <w:shd w:val="clear" w:color="auto" w:fill="FFFFFF"/>
          <w:lang w:val="kk-KZ"/>
        </w:rPr>
      </w:pPr>
      <w:r w:rsidRPr="0024422D">
        <w:rPr>
          <w:sz w:val="28"/>
          <w:szCs w:val="28"/>
          <w:shd w:val="clear" w:color="auto" w:fill="FFFFFF"/>
        </w:rPr>
        <w:t xml:space="preserve">Каллиграфия — искусство, которое развивает чувство прекрасного, учит спокойствию, выдержке, наслаждению моментом письма или рисунка. Естественно, сегодня нет необходимости создавать от руки афиши. С этим прекрасно справляются типографии. Зато писать любовные письма, подписывать важные документы или создавать мемуары намного приятнее перьевой ручкой. </w:t>
      </w:r>
    </w:p>
    <w:p w:rsidR="001F770C" w:rsidRPr="0024422D" w:rsidRDefault="001F770C" w:rsidP="001F770C">
      <w:pPr>
        <w:shd w:val="clear" w:color="auto" w:fill="FFFFFF"/>
        <w:spacing w:line="288" w:lineRule="auto"/>
        <w:ind w:left="709"/>
        <w:jc w:val="both"/>
        <w:rPr>
          <w:sz w:val="28"/>
          <w:szCs w:val="28"/>
          <w:lang w:val="kk-KZ"/>
        </w:rPr>
      </w:pPr>
    </w:p>
    <w:p w:rsidR="009E72BA" w:rsidRPr="0024422D" w:rsidRDefault="006C6D9F" w:rsidP="006C6D9F">
      <w:pPr>
        <w:spacing w:line="288" w:lineRule="auto"/>
        <w:ind w:left="708"/>
        <w:jc w:val="both"/>
        <w:rPr>
          <w:i/>
          <w:sz w:val="28"/>
          <w:szCs w:val="28"/>
          <w:lang w:val="kk-KZ"/>
        </w:rPr>
      </w:pPr>
      <w:r w:rsidRPr="0024422D">
        <w:rPr>
          <w:i/>
          <w:sz w:val="28"/>
          <w:szCs w:val="28"/>
          <w:lang w:val="kk-KZ"/>
        </w:rPr>
        <w:t>Контрольные вопросы</w:t>
      </w:r>
    </w:p>
    <w:p w:rsidR="006C6D9F" w:rsidRPr="0024422D" w:rsidRDefault="006C6D9F" w:rsidP="006C6D9F">
      <w:pPr>
        <w:spacing w:line="288" w:lineRule="auto"/>
        <w:jc w:val="both"/>
        <w:rPr>
          <w:i/>
          <w:sz w:val="28"/>
          <w:szCs w:val="28"/>
          <w:lang w:val="kk-KZ"/>
        </w:rPr>
      </w:pPr>
      <w:r w:rsidRPr="0024422D">
        <w:rPr>
          <w:i/>
          <w:sz w:val="28"/>
          <w:szCs w:val="28"/>
          <w:lang w:val="kk-KZ"/>
        </w:rPr>
        <w:lastRenderedPageBreak/>
        <w:t>1 Перечислите основные виды плакатных перьев</w:t>
      </w:r>
    </w:p>
    <w:p w:rsidR="007E702F" w:rsidRPr="0024422D" w:rsidRDefault="007E702F" w:rsidP="006C6D9F">
      <w:pPr>
        <w:spacing w:line="288" w:lineRule="auto"/>
        <w:jc w:val="both"/>
        <w:rPr>
          <w:i/>
          <w:sz w:val="28"/>
          <w:szCs w:val="28"/>
          <w:lang w:val="kk-KZ"/>
        </w:rPr>
      </w:pPr>
      <w:r w:rsidRPr="0024422D">
        <w:rPr>
          <w:i/>
          <w:sz w:val="28"/>
          <w:szCs w:val="28"/>
          <w:lang w:val="kk-KZ"/>
        </w:rPr>
        <w:t>2 Что такое каллиграфия?</w:t>
      </w:r>
    </w:p>
    <w:p w:rsidR="009E72BA" w:rsidRPr="0024422D" w:rsidRDefault="009E72BA" w:rsidP="00A51CAF">
      <w:pPr>
        <w:spacing w:line="288" w:lineRule="auto"/>
        <w:ind w:firstLine="709"/>
        <w:jc w:val="both"/>
        <w:rPr>
          <w:sz w:val="28"/>
          <w:szCs w:val="28"/>
          <w:lang w:val="kk-KZ"/>
        </w:rPr>
      </w:pPr>
    </w:p>
    <w:p w:rsidR="00564A0F" w:rsidRPr="0024422D" w:rsidRDefault="00564A0F" w:rsidP="00A51CAF">
      <w:pPr>
        <w:spacing w:line="288" w:lineRule="auto"/>
        <w:ind w:firstLine="709"/>
        <w:jc w:val="both"/>
        <w:rPr>
          <w:sz w:val="28"/>
          <w:szCs w:val="28"/>
          <w:lang w:val="kk-KZ"/>
        </w:rPr>
      </w:pPr>
    </w:p>
    <w:p w:rsidR="009E72BA" w:rsidRPr="0024422D" w:rsidRDefault="003D281D" w:rsidP="006A2F35">
      <w:pPr>
        <w:pStyle w:val="ab"/>
        <w:numPr>
          <w:ilvl w:val="1"/>
          <w:numId w:val="24"/>
        </w:numPr>
        <w:spacing w:line="288" w:lineRule="auto"/>
        <w:ind w:left="0" w:firstLine="709"/>
        <w:jc w:val="both"/>
        <w:rPr>
          <w:b/>
          <w:sz w:val="28"/>
          <w:szCs w:val="28"/>
          <w:lang w:val="kk-KZ"/>
        </w:rPr>
      </w:pPr>
      <w:r w:rsidRPr="0024422D">
        <w:rPr>
          <w:b/>
          <w:sz w:val="28"/>
          <w:szCs w:val="28"/>
          <w:lang w:val="kk-KZ"/>
        </w:rPr>
        <w:t>Калька п</w:t>
      </w:r>
      <w:r w:rsidR="00E91F37">
        <w:rPr>
          <w:b/>
          <w:sz w:val="28"/>
          <w:szCs w:val="28"/>
          <w:lang w:val="kk-KZ"/>
        </w:rPr>
        <w:t>роизведений</w:t>
      </w:r>
      <w:r w:rsidR="009E72BA" w:rsidRPr="0024422D">
        <w:rPr>
          <w:b/>
          <w:sz w:val="28"/>
          <w:szCs w:val="28"/>
          <w:lang w:val="kk-KZ"/>
        </w:rPr>
        <w:t xml:space="preserve"> графики</w:t>
      </w:r>
    </w:p>
    <w:p w:rsidR="00B41B42" w:rsidRPr="0024422D" w:rsidRDefault="00B41B42" w:rsidP="00B41B42">
      <w:pPr>
        <w:pStyle w:val="ab"/>
        <w:spacing w:line="288" w:lineRule="auto"/>
        <w:ind w:left="709"/>
        <w:jc w:val="both"/>
        <w:rPr>
          <w:sz w:val="28"/>
          <w:szCs w:val="28"/>
          <w:lang w:val="kk-KZ"/>
        </w:rPr>
      </w:pPr>
    </w:p>
    <w:p w:rsidR="009E72BA" w:rsidRPr="0024422D" w:rsidRDefault="009E72BA" w:rsidP="00A51CAF">
      <w:pPr>
        <w:pStyle w:val="a3"/>
        <w:shd w:val="clear" w:color="auto" w:fill="FFFFFF"/>
        <w:spacing w:before="0" w:beforeAutospacing="0" w:after="0" w:afterAutospacing="0" w:line="288" w:lineRule="auto"/>
        <w:ind w:firstLine="709"/>
        <w:jc w:val="both"/>
        <w:rPr>
          <w:sz w:val="28"/>
          <w:szCs w:val="28"/>
        </w:rPr>
      </w:pPr>
      <w:r w:rsidRPr="0024422D">
        <w:rPr>
          <w:bCs/>
          <w:i/>
          <w:sz w:val="28"/>
          <w:szCs w:val="28"/>
        </w:rPr>
        <w:t>Гра́фика</w:t>
      </w:r>
      <w:r w:rsidRPr="0024422D">
        <w:rPr>
          <w:sz w:val="28"/>
          <w:szCs w:val="28"/>
        </w:rPr>
        <w:t> (</w:t>
      </w:r>
      <w:hyperlink r:id="rId200" w:tooltip="Древнегреческий язык" w:history="1">
        <w:r w:rsidRPr="0024422D">
          <w:rPr>
            <w:rStyle w:val="aa"/>
            <w:color w:val="auto"/>
            <w:sz w:val="28"/>
            <w:szCs w:val="28"/>
            <w:u w:val="none"/>
          </w:rPr>
          <w:t>др.-греч.</w:t>
        </w:r>
      </w:hyperlink>
      <w:r w:rsidRPr="0024422D">
        <w:rPr>
          <w:sz w:val="28"/>
          <w:szCs w:val="28"/>
        </w:rPr>
        <w:t> γρᾰφικός «</w:t>
      </w:r>
      <w:hyperlink r:id="rId201" w:tooltip="Искусство каллиграфии" w:history="1">
        <w:r w:rsidRPr="0024422D">
          <w:rPr>
            <w:rStyle w:val="aa"/>
            <w:color w:val="auto"/>
            <w:sz w:val="28"/>
            <w:szCs w:val="28"/>
            <w:u w:val="none"/>
          </w:rPr>
          <w:t>письменный</w:t>
        </w:r>
      </w:hyperlink>
      <w:r w:rsidRPr="0024422D">
        <w:rPr>
          <w:sz w:val="28"/>
          <w:szCs w:val="28"/>
        </w:rPr>
        <w:t>»; от γράφω «записывать, вид </w:t>
      </w:r>
      <w:hyperlink r:id="rId202" w:tooltip="Изобразительное искусство" w:history="1">
        <w:r w:rsidRPr="0024422D">
          <w:rPr>
            <w:rStyle w:val="aa"/>
            <w:color w:val="auto"/>
            <w:sz w:val="28"/>
            <w:szCs w:val="28"/>
            <w:u w:val="none"/>
          </w:rPr>
          <w:t>изобразительного искусства</w:t>
        </w:r>
      </w:hyperlink>
      <w:r w:rsidRPr="0024422D">
        <w:rPr>
          <w:sz w:val="28"/>
          <w:szCs w:val="28"/>
        </w:rPr>
        <w:t>, использующий в качестве основных изобразительных средств линии, штрихи, пятна и точки. (</w:t>
      </w:r>
      <w:hyperlink r:id="rId203" w:tooltip="Цвет" w:history="1">
        <w:r w:rsidRPr="0024422D">
          <w:rPr>
            <w:rStyle w:val="aa"/>
            <w:color w:val="auto"/>
            <w:sz w:val="28"/>
            <w:szCs w:val="28"/>
            <w:u w:val="none"/>
          </w:rPr>
          <w:t>Цвет</w:t>
        </w:r>
      </w:hyperlink>
      <w:r w:rsidRPr="0024422D">
        <w:rPr>
          <w:sz w:val="28"/>
          <w:szCs w:val="28"/>
        </w:rPr>
        <w:t> также может применяться, но, в отличие от </w:t>
      </w:r>
      <w:hyperlink r:id="rId204" w:tooltip="Живопись" w:history="1">
        <w:r w:rsidRPr="0024422D">
          <w:rPr>
            <w:rStyle w:val="aa"/>
            <w:color w:val="auto"/>
            <w:sz w:val="28"/>
            <w:szCs w:val="28"/>
            <w:u w:val="none"/>
          </w:rPr>
          <w:t>живописи</w:t>
        </w:r>
      </w:hyperlink>
      <w:r w:rsidRPr="0024422D">
        <w:rPr>
          <w:sz w:val="28"/>
          <w:szCs w:val="28"/>
        </w:rPr>
        <w:t>, здесь он традиционно играет вспомогательную роль, в современной графике цвет может быть не менее важен, чем в живописи). При работе в графике обычно используют один или два цвета, кроме основного чёрного или красно-коричневого цвета сангины, можно использовать белый, в особенности на тонированной бумаге. Но при работе </w:t>
      </w:r>
      <w:hyperlink r:id="rId205" w:tooltip="Пастель" w:history="1">
        <w:r w:rsidRPr="0024422D">
          <w:rPr>
            <w:rStyle w:val="aa"/>
            <w:color w:val="auto"/>
            <w:sz w:val="28"/>
            <w:szCs w:val="28"/>
            <w:u w:val="none"/>
          </w:rPr>
          <w:t>пастелью</w:t>
        </w:r>
      </w:hyperlink>
      <w:r w:rsidRPr="0024422D">
        <w:rPr>
          <w:sz w:val="28"/>
          <w:szCs w:val="28"/>
        </w:rPr>
        <w:t> может использоваться вся цветовая палитра, как в живописи; согласно современной музейной классификации, работа пастелью на бумаге тоже относится к графике. Кроме контурной линии, в графическом искусстве широко используются штрих и пятно, также контрастирующие с белой (а в иных случаях также цветной, чёрной, или реже — фактурной) поверхностью бумаги — главной основой для графических работ. Сочетанием тех же средств могут создаваться </w:t>
      </w:r>
      <w:hyperlink r:id="rId206" w:tooltip="Тональность (живопись)" w:history="1">
        <w:r w:rsidRPr="0024422D">
          <w:rPr>
            <w:rStyle w:val="aa"/>
            <w:color w:val="auto"/>
            <w:sz w:val="28"/>
            <w:szCs w:val="28"/>
            <w:u w:val="none"/>
          </w:rPr>
          <w:t>тональные нюансы</w:t>
        </w:r>
      </w:hyperlink>
      <w:r w:rsidRPr="0024422D">
        <w:rPr>
          <w:sz w:val="28"/>
          <w:szCs w:val="28"/>
        </w:rPr>
        <w:t>. Наиболее общий отличительный признак графики — особое отношение изображаемого предмета к пространству, роль которого в значительной мере выполняет фон бумаги (по выражению советского мастера графики </w:t>
      </w:r>
      <w:hyperlink r:id="rId207" w:tooltip="Фаворский, Владимир Андреевич" w:history="1">
        <w:r w:rsidRPr="0024422D">
          <w:rPr>
            <w:rStyle w:val="aa"/>
            <w:color w:val="auto"/>
            <w:sz w:val="28"/>
            <w:szCs w:val="28"/>
            <w:u w:val="none"/>
          </w:rPr>
          <w:t>В. А. Фаворского</w:t>
        </w:r>
      </w:hyperlink>
      <w:r w:rsidRPr="0024422D">
        <w:rPr>
          <w:sz w:val="28"/>
          <w:szCs w:val="28"/>
        </w:rPr>
        <w:t>, — «воздух белого листа»). В графике, в частности, в </w:t>
      </w:r>
      <w:hyperlink r:id="rId208" w:tooltip="Гравюра" w:history="1">
        <w:r w:rsidRPr="0024422D">
          <w:rPr>
            <w:rStyle w:val="aa"/>
            <w:color w:val="auto"/>
            <w:sz w:val="28"/>
            <w:szCs w:val="28"/>
            <w:u w:val="none"/>
          </w:rPr>
          <w:t>гравюрах</w:t>
        </w:r>
      </w:hyperlink>
      <w:r w:rsidRPr="0024422D">
        <w:rPr>
          <w:sz w:val="28"/>
          <w:szCs w:val="28"/>
        </w:rPr>
        <w:t>, может использоваться большое число цветов (при создании некоторых гравюр может использоваться более десятка печатных форм, каждая из которых «добавляет» свой цвет).</w:t>
      </w:r>
    </w:p>
    <w:p w:rsidR="009E72BA" w:rsidRPr="0024422D" w:rsidRDefault="009E72BA"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Наследие графического искусства многообразно. Оно отмечено работами таких всемирно известных мастеров, как </w:t>
      </w:r>
      <w:hyperlink r:id="rId209" w:tooltip="Дюрер, Альбрехт" w:history="1">
        <w:r w:rsidRPr="0024422D">
          <w:rPr>
            <w:rStyle w:val="aa"/>
            <w:color w:val="auto"/>
            <w:sz w:val="28"/>
            <w:szCs w:val="28"/>
            <w:u w:val="none"/>
          </w:rPr>
          <w:t>Альбрехт Дюрер</w:t>
        </w:r>
      </w:hyperlink>
      <w:r w:rsidRPr="0024422D">
        <w:rPr>
          <w:sz w:val="28"/>
          <w:szCs w:val="28"/>
        </w:rPr>
        <w:t> (1471—1528), </w:t>
      </w:r>
      <w:hyperlink r:id="rId210" w:tooltip="Рембрандт" w:history="1">
        <w:r w:rsidRPr="0024422D">
          <w:rPr>
            <w:rStyle w:val="aa"/>
            <w:color w:val="auto"/>
            <w:sz w:val="28"/>
            <w:szCs w:val="28"/>
            <w:u w:val="none"/>
          </w:rPr>
          <w:t>Ре́мбрандт</w:t>
        </w:r>
        <w:r w:rsidR="00121FE1">
          <w:rPr>
            <w:rStyle w:val="aa"/>
            <w:color w:val="auto"/>
            <w:sz w:val="28"/>
            <w:szCs w:val="28"/>
            <w:u w:val="none"/>
          </w:rPr>
          <w:t xml:space="preserve"> </w:t>
        </w:r>
        <w:r w:rsidRPr="0024422D">
          <w:rPr>
            <w:rStyle w:val="aa"/>
            <w:color w:val="auto"/>
            <w:sz w:val="28"/>
            <w:szCs w:val="28"/>
            <w:u w:val="none"/>
          </w:rPr>
          <w:t>Ха́рменсван Рейн</w:t>
        </w:r>
      </w:hyperlink>
      <w:r w:rsidRPr="0024422D">
        <w:rPr>
          <w:sz w:val="28"/>
          <w:szCs w:val="28"/>
        </w:rPr>
        <w:t> (1606—1669), </w:t>
      </w:r>
      <w:hyperlink r:id="rId211" w:tooltip="Хиросиге Андо" w:history="1">
        <w:r w:rsidRPr="0024422D">
          <w:rPr>
            <w:rStyle w:val="aa"/>
            <w:color w:val="auto"/>
            <w:sz w:val="28"/>
            <w:szCs w:val="28"/>
            <w:u w:val="none"/>
          </w:rPr>
          <w:t>Хиросиге</w:t>
        </w:r>
        <w:r w:rsidR="00121FE1">
          <w:rPr>
            <w:rStyle w:val="aa"/>
            <w:color w:val="auto"/>
            <w:sz w:val="28"/>
            <w:szCs w:val="28"/>
            <w:u w:val="none"/>
          </w:rPr>
          <w:t xml:space="preserve"> </w:t>
        </w:r>
        <w:r w:rsidRPr="0024422D">
          <w:rPr>
            <w:rStyle w:val="aa"/>
            <w:color w:val="auto"/>
            <w:sz w:val="28"/>
            <w:szCs w:val="28"/>
            <w:u w:val="none"/>
          </w:rPr>
          <w:t>Андо</w:t>
        </w:r>
      </w:hyperlink>
      <w:r w:rsidRPr="0024422D">
        <w:rPr>
          <w:sz w:val="28"/>
          <w:szCs w:val="28"/>
        </w:rPr>
        <w:t> (1797—1858) и гравёра и рисовальщика </w:t>
      </w:r>
      <w:hyperlink r:id="rId212" w:tooltip="Хокусай Кацусика" w:history="1">
        <w:r w:rsidRPr="0024422D">
          <w:rPr>
            <w:rStyle w:val="aa"/>
            <w:color w:val="auto"/>
            <w:sz w:val="28"/>
            <w:szCs w:val="28"/>
            <w:u w:val="none"/>
          </w:rPr>
          <w:t>Хокусай Кацусика</w:t>
        </w:r>
      </w:hyperlink>
      <w:r w:rsidRPr="0024422D">
        <w:rPr>
          <w:sz w:val="28"/>
          <w:szCs w:val="28"/>
        </w:rPr>
        <w:t> (</w:t>
      </w:r>
      <w:hyperlink r:id="rId213" w:tooltip="1760" w:history="1">
        <w:r w:rsidRPr="0024422D">
          <w:rPr>
            <w:rStyle w:val="aa"/>
            <w:color w:val="auto"/>
            <w:sz w:val="28"/>
            <w:szCs w:val="28"/>
            <w:u w:val="none"/>
          </w:rPr>
          <w:t>1760</w:t>
        </w:r>
      </w:hyperlink>
      <w:r w:rsidRPr="0024422D">
        <w:rPr>
          <w:sz w:val="28"/>
          <w:szCs w:val="28"/>
        </w:rPr>
        <w:t>—</w:t>
      </w:r>
      <w:hyperlink r:id="rId214" w:tooltip="1849" w:history="1">
        <w:r w:rsidRPr="0024422D">
          <w:rPr>
            <w:rStyle w:val="aa"/>
            <w:color w:val="auto"/>
            <w:sz w:val="28"/>
            <w:szCs w:val="28"/>
            <w:u w:val="none"/>
          </w:rPr>
          <w:t>1849</w:t>
        </w:r>
      </w:hyperlink>
      <w:r w:rsidRPr="0024422D">
        <w:rPr>
          <w:sz w:val="28"/>
          <w:szCs w:val="28"/>
        </w:rPr>
        <w:t>), чьё творчество оказало значительное влияние на европейское искусство конца </w:t>
      </w:r>
      <w:hyperlink r:id="rId215" w:tooltip="XIX" w:history="1">
        <w:r w:rsidRPr="0024422D">
          <w:rPr>
            <w:rStyle w:val="aa"/>
            <w:color w:val="auto"/>
            <w:sz w:val="28"/>
            <w:szCs w:val="28"/>
            <w:u w:val="none"/>
          </w:rPr>
          <w:t>XIX</w:t>
        </w:r>
      </w:hyperlink>
      <w:r w:rsidRPr="0024422D">
        <w:rPr>
          <w:sz w:val="28"/>
          <w:szCs w:val="28"/>
        </w:rPr>
        <w:t> — начала </w:t>
      </w:r>
      <w:hyperlink r:id="rId216" w:tooltip="XX век" w:history="1">
        <w:r w:rsidRPr="0024422D">
          <w:rPr>
            <w:rStyle w:val="aa"/>
            <w:color w:val="auto"/>
            <w:sz w:val="28"/>
            <w:szCs w:val="28"/>
            <w:u w:val="none"/>
          </w:rPr>
          <w:t>XX веков</w:t>
        </w:r>
      </w:hyperlink>
      <w:r w:rsidRPr="0024422D">
        <w:rPr>
          <w:sz w:val="28"/>
          <w:szCs w:val="28"/>
        </w:rPr>
        <w:t>. Многие художники-живописцы внесли немалый вклад в развитие графики. Согласно современной музейной классификации, к графике относятся акварель, гуашь и другие техники, использующие бумагу и краски на водной основе.</w:t>
      </w:r>
    </w:p>
    <w:p w:rsidR="009E72BA" w:rsidRPr="0024422D" w:rsidRDefault="009E72BA" w:rsidP="00A51CAF">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i/>
          <w:color w:val="auto"/>
          <w:sz w:val="28"/>
          <w:szCs w:val="28"/>
          <w:lang w:val="kk-KZ"/>
        </w:rPr>
      </w:pPr>
      <w:r w:rsidRPr="0024422D">
        <w:rPr>
          <w:rStyle w:val="mw-headline"/>
          <w:rFonts w:ascii="Times New Roman" w:hAnsi="Times New Roman" w:cs="Times New Roman"/>
          <w:b w:val="0"/>
          <w:bCs w:val="0"/>
          <w:i/>
          <w:color w:val="auto"/>
          <w:sz w:val="28"/>
          <w:szCs w:val="28"/>
        </w:rPr>
        <w:lastRenderedPageBreak/>
        <w:t>Классификация</w:t>
      </w:r>
    </w:p>
    <w:p w:rsidR="009E72BA" w:rsidRPr="0024422D" w:rsidRDefault="009E72BA"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Понятие «графика», по способу создания изображения, включает в себя два больших объёма: «печатная или тиражная графика» и «уникальная графика». Уникальная графика — произведения, созданные в единственном экземпляре (рисунок, аппликация и тому подобное). Печатная графика — произведения, созданные с использованием авторских (изготовленных автором-художником) печатных форм, с которых печатают тираж </w:t>
      </w:r>
      <w:hyperlink r:id="rId217" w:tooltip="Эстамп" w:history="1">
        <w:r w:rsidRPr="0024422D">
          <w:rPr>
            <w:rStyle w:val="aa"/>
            <w:color w:val="auto"/>
            <w:sz w:val="28"/>
            <w:szCs w:val="28"/>
            <w:u w:val="none"/>
          </w:rPr>
          <w:t>эстампов</w:t>
        </w:r>
      </w:hyperlink>
      <w:r w:rsidRPr="0024422D">
        <w:rPr>
          <w:sz w:val="28"/>
          <w:szCs w:val="28"/>
        </w:rPr>
        <w:t> (от 2-3 оттисков до 500—1000 экземпляров, в зависимости от техники и задачи).</w:t>
      </w:r>
    </w:p>
    <w:p w:rsidR="009E72BA" w:rsidRPr="0024422D" w:rsidRDefault="009E72BA" w:rsidP="00A51CAF">
      <w:pPr>
        <w:pStyle w:val="a3"/>
        <w:shd w:val="clear" w:color="auto" w:fill="FFFFFF"/>
        <w:spacing w:before="0" w:beforeAutospacing="0" w:after="0" w:afterAutospacing="0" w:line="288" w:lineRule="auto"/>
        <w:ind w:firstLine="709"/>
        <w:jc w:val="both"/>
        <w:rPr>
          <w:sz w:val="28"/>
          <w:szCs w:val="28"/>
        </w:rPr>
      </w:pPr>
      <w:r w:rsidRPr="0024422D">
        <w:rPr>
          <w:sz w:val="28"/>
          <w:szCs w:val="28"/>
        </w:rPr>
        <w:t>В зависимости от предназначения графика подразделяется на несколько видов:</w:t>
      </w:r>
    </w:p>
    <w:p w:rsidR="009E72BA" w:rsidRPr="0024422D" w:rsidRDefault="00FB15F9" w:rsidP="00A51CAF">
      <w:pPr>
        <w:numPr>
          <w:ilvl w:val="0"/>
          <w:numId w:val="23"/>
        </w:numPr>
        <w:shd w:val="clear" w:color="auto" w:fill="FFFFFF"/>
        <w:spacing w:line="288" w:lineRule="auto"/>
        <w:ind w:left="0" w:firstLine="709"/>
        <w:jc w:val="both"/>
        <w:rPr>
          <w:sz w:val="28"/>
          <w:szCs w:val="28"/>
        </w:rPr>
      </w:pPr>
      <w:hyperlink r:id="rId218" w:tooltip="Станковая графика (страница отсутствует)" w:history="1">
        <w:r w:rsidR="009E72BA" w:rsidRPr="0024422D">
          <w:rPr>
            <w:rStyle w:val="aa"/>
            <w:color w:val="auto"/>
            <w:sz w:val="28"/>
            <w:szCs w:val="28"/>
            <w:u w:val="none"/>
          </w:rPr>
          <w:t>Станковая графика</w:t>
        </w:r>
      </w:hyperlink>
      <w:r w:rsidR="009E72BA" w:rsidRPr="0024422D">
        <w:rPr>
          <w:sz w:val="28"/>
          <w:szCs w:val="28"/>
        </w:rPr>
        <w:t> (</w:t>
      </w:r>
      <w:hyperlink r:id="rId219" w:tooltip="Рисунок" w:history="1">
        <w:r w:rsidR="009E72BA" w:rsidRPr="0024422D">
          <w:rPr>
            <w:rStyle w:val="aa"/>
            <w:color w:val="auto"/>
            <w:sz w:val="28"/>
            <w:szCs w:val="28"/>
            <w:u w:val="none"/>
          </w:rPr>
          <w:t>станковый рисунок</w:t>
        </w:r>
      </w:hyperlink>
      <w:r w:rsidR="009E72BA" w:rsidRPr="0024422D">
        <w:rPr>
          <w:sz w:val="28"/>
          <w:szCs w:val="28"/>
        </w:rPr>
        <w:t>, </w:t>
      </w:r>
      <w:hyperlink r:id="rId220" w:tooltip="Эстамп" w:history="1">
        <w:r w:rsidR="009E72BA" w:rsidRPr="0024422D">
          <w:rPr>
            <w:rStyle w:val="aa"/>
            <w:color w:val="auto"/>
            <w:sz w:val="28"/>
            <w:szCs w:val="28"/>
            <w:u w:val="none"/>
          </w:rPr>
          <w:t>эстамп</w:t>
        </w:r>
      </w:hyperlink>
      <w:r w:rsidR="009E72BA" w:rsidRPr="0024422D">
        <w:rPr>
          <w:sz w:val="28"/>
          <w:szCs w:val="28"/>
        </w:rPr>
        <w:t>, все виды гравюры, акварель).</w:t>
      </w:r>
    </w:p>
    <w:p w:rsidR="009E72BA" w:rsidRPr="0024422D" w:rsidRDefault="00FB15F9" w:rsidP="00A51CAF">
      <w:pPr>
        <w:numPr>
          <w:ilvl w:val="0"/>
          <w:numId w:val="23"/>
        </w:numPr>
        <w:shd w:val="clear" w:color="auto" w:fill="FFFFFF"/>
        <w:spacing w:line="288" w:lineRule="auto"/>
        <w:ind w:left="0" w:firstLine="709"/>
        <w:jc w:val="both"/>
        <w:rPr>
          <w:sz w:val="28"/>
          <w:szCs w:val="28"/>
        </w:rPr>
      </w:pPr>
      <w:hyperlink r:id="rId221" w:tooltip="Книжная графика" w:history="1">
        <w:r w:rsidR="009E72BA" w:rsidRPr="0024422D">
          <w:rPr>
            <w:rStyle w:val="aa"/>
            <w:color w:val="auto"/>
            <w:sz w:val="28"/>
            <w:szCs w:val="28"/>
            <w:u w:val="none"/>
          </w:rPr>
          <w:t>Книжная графика</w:t>
        </w:r>
      </w:hyperlink>
      <w:r w:rsidR="009E72BA" w:rsidRPr="0024422D">
        <w:rPr>
          <w:sz w:val="28"/>
          <w:szCs w:val="28"/>
        </w:rPr>
        <w:t> (</w:t>
      </w:r>
      <w:hyperlink r:id="rId222" w:tooltip="Иллюстрация" w:history="1">
        <w:r w:rsidR="009E72BA" w:rsidRPr="0024422D">
          <w:rPr>
            <w:rStyle w:val="aa"/>
            <w:color w:val="auto"/>
            <w:sz w:val="28"/>
            <w:szCs w:val="28"/>
            <w:u w:val="none"/>
          </w:rPr>
          <w:t>иллюстрации</w:t>
        </w:r>
      </w:hyperlink>
      <w:r w:rsidR="009E72BA" w:rsidRPr="0024422D">
        <w:rPr>
          <w:sz w:val="28"/>
          <w:szCs w:val="28"/>
        </w:rPr>
        <w:t>, </w:t>
      </w:r>
      <w:hyperlink r:id="rId223" w:tooltip="Виньетка" w:history="1">
        <w:r w:rsidR="009E72BA" w:rsidRPr="0024422D">
          <w:rPr>
            <w:rStyle w:val="aa"/>
            <w:color w:val="auto"/>
            <w:sz w:val="28"/>
            <w:szCs w:val="28"/>
            <w:u w:val="none"/>
          </w:rPr>
          <w:t>виньетки</w:t>
        </w:r>
      </w:hyperlink>
      <w:r w:rsidR="009E72BA" w:rsidRPr="0024422D">
        <w:rPr>
          <w:sz w:val="28"/>
          <w:szCs w:val="28"/>
        </w:rPr>
        <w:t>, заставки, буквицы, </w:t>
      </w:r>
      <w:hyperlink r:id="rId224" w:tooltip="Обложка" w:history="1">
        <w:r w:rsidR="009E72BA" w:rsidRPr="0024422D">
          <w:rPr>
            <w:rStyle w:val="aa"/>
            <w:color w:val="auto"/>
            <w:sz w:val="28"/>
            <w:szCs w:val="28"/>
            <w:u w:val="none"/>
          </w:rPr>
          <w:t>обложка</w:t>
        </w:r>
      </w:hyperlink>
      <w:r w:rsidR="009E72BA" w:rsidRPr="0024422D">
        <w:rPr>
          <w:sz w:val="28"/>
          <w:szCs w:val="28"/>
        </w:rPr>
        <w:t>, </w:t>
      </w:r>
      <w:hyperlink r:id="rId225" w:tooltip="Суперобложка" w:history="1">
        <w:r w:rsidR="009E72BA" w:rsidRPr="0024422D">
          <w:rPr>
            <w:rStyle w:val="aa"/>
            <w:color w:val="auto"/>
            <w:sz w:val="28"/>
            <w:szCs w:val="28"/>
            <w:u w:val="none"/>
          </w:rPr>
          <w:t>суперобложка</w:t>
        </w:r>
      </w:hyperlink>
      <w:r w:rsidR="009E72BA" w:rsidRPr="0024422D">
        <w:rPr>
          <w:sz w:val="28"/>
          <w:szCs w:val="28"/>
        </w:rPr>
        <w:t>, </w:t>
      </w:r>
      <w:hyperlink r:id="rId226" w:tooltip="Форзац" w:history="1">
        <w:r w:rsidR="009E72BA" w:rsidRPr="0024422D">
          <w:rPr>
            <w:rStyle w:val="aa"/>
            <w:color w:val="auto"/>
            <w:sz w:val="28"/>
            <w:szCs w:val="28"/>
            <w:u w:val="none"/>
          </w:rPr>
          <w:t>форзац</w:t>
        </w:r>
      </w:hyperlink>
      <w:r w:rsidR="009E72BA" w:rsidRPr="0024422D">
        <w:rPr>
          <w:sz w:val="28"/>
          <w:szCs w:val="28"/>
        </w:rPr>
        <w:t>, эрзац, шмуцтитул, создание рисунка шрифта, общее оформление книги).</w:t>
      </w:r>
    </w:p>
    <w:p w:rsidR="009E72BA" w:rsidRPr="0024422D" w:rsidRDefault="00FB15F9" w:rsidP="00A51CAF">
      <w:pPr>
        <w:numPr>
          <w:ilvl w:val="0"/>
          <w:numId w:val="23"/>
        </w:numPr>
        <w:shd w:val="clear" w:color="auto" w:fill="FFFFFF"/>
        <w:spacing w:line="288" w:lineRule="auto"/>
        <w:ind w:left="0" w:firstLine="709"/>
        <w:jc w:val="both"/>
        <w:rPr>
          <w:sz w:val="28"/>
          <w:szCs w:val="28"/>
        </w:rPr>
      </w:pPr>
      <w:hyperlink r:id="rId227" w:tooltip="Журнал" w:history="1">
        <w:r w:rsidR="009E72BA" w:rsidRPr="0024422D">
          <w:rPr>
            <w:rStyle w:val="aa"/>
            <w:color w:val="auto"/>
            <w:sz w:val="28"/>
            <w:szCs w:val="28"/>
            <w:u w:val="none"/>
          </w:rPr>
          <w:t>Журнальная</w:t>
        </w:r>
      </w:hyperlink>
      <w:r w:rsidR="009E72BA" w:rsidRPr="0024422D">
        <w:rPr>
          <w:sz w:val="28"/>
          <w:szCs w:val="28"/>
        </w:rPr>
        <w:t> и </w:t>
      </w:r>
      <w:hyperlink r:id="rId228" w:tooltip="Газета" w:history="1">
        <w:r w:rsidR="009E72BA" w:rsidRPr="0024422D">
          <w:rPr>
            <w:rStyle w:val="aa"/>
            <w:color w:val="auto"/>
            <w:sz w:val="28"/>
            <w:szCs w:val="28"/>
            <w:u w:val="none"/>
          </w:rPr>
          <w:t>газетная</w:t>
        </w:r>
      </w:hyperlink>
      <w:r w:rsidR="009E72BA" w:rsidRPr="0024422D">
        <w:rPr>
          <w:sz w:val="28"/>
          <w:szCs w:val="28"/>
        </w:rPr>
        <w:t> графика (оформление и конструирование печатных изданий, </w:t>
      </w:r>
      <w:hyperlink r:id="rId229" w:tooltip="Карикатура" w:history="1">
        <w:r w:rsidR="009E72BA" w:rsidRPr="0024422D">
          <w:rPr>
            <w:rStyle w:val="aa"/>
            <w:color w:val="auto"/>
            <w:sz w:val="28"/>
            <w:szCs w:val="28"/>
            <w:u w:val="none"/>
          </w:rPr>
          <w:t>карикатуры</w:t>
        </w:r>
      </w:hyperlink>
      <w:r w:rsidR="009E72BA" w:rsidRPr="0024422D">
        <w:rPr>
          <w:sz w:val="28"/>
          <w:szCs w:val="28"/>
        </w:rPr>
        <w:t>, иллюстрации)</w:t>
      </w:r>
    </w:p>
    <w:p w:rsidR="009E72BA" w:rsidRPr="0024422D" w:rsidRDefault="00FB15F9" w:rsidP="00A51CAF">
      <w:pPr>
        <w:numPr>
          <w:ilvl w:val="0"/>
          <w:numId w:val="23"/>
        </w:numPr>
        <w:shd w:val="clear" w:color="auto" w:fill="FFFFFF"/>
        <w:spacing w:line="288" w:lineRule="auto"/>
        <w:ind w:left="0" w:firstLine="709"/>
        <w:jc w:val="both"/>
        <w:rPr>
          <w:sz w:val="28"/>
          <w:szCs w:val="28"/>
        </w:rPr>
      </w:pPr>
      <w:hyperlink r:id="rId230" w:tooltip="Прикладная графика (страница отсутствует)" w:history="1">
        <w:r w:rsidR="009E72BA" w:rsidRPr="0024422D">
          <w:rPr>
            <w:rStyle w:val="aa"/>
            <w:color w:val="auto"/>
            <w:sz w:val="28"/>
            <w:szCs w:val="28"/>
            <w:u w:val="none"/>
          </w:rPr>
          <w:t>Прикладная и промышленная графика</w:t>
        </w:r>
      </w:hyperlink>
      <w:r w:rsidR="009E72BA" w:rsidRPr="0024422D">
        <w:rPr>
          <w:sz w:val="28"/>
          <w:szCs w:val="28"/>
        </w:rPr>
        <w:t>, (почтовые марки, денежные знаки, буклеты, рекламные издания, фирменные знаки, товарные ярлыки, упаковка, вывеска и др.).</w:t>
      </w:r>
    </w:p>
    <w:p w:rsidR="009E72BA" w:rsidRPr="0024422D" w:rsidRDefault="009E72BA" w:rsidP="00A51CAF">
      <w:pPr>
        <w:numPr>
          <w:ilvl w:val="0"/>
          <w:numId w:val="23"/>
        </w:numPr>
        <w:shd w:val="clear" w:color="auto" w:fill="FFFFFF"/>
        <w:spacing w:line="288" w:lineRule="auto"/>
        <w:ind w:left="0" w:firstLine="709"/>
        <w:jc w:val="both"/>
        <w:rPr>
          <w:sz w:val="28"/>
          <w:szCs w:val="28"/>
        </w:rPr>
      </w:pPr>
      <w:r w:rsidRPr="0024422D">
        <w:rPr>
          <w:sz w:val="28"/>
          <w:szCs w:val="28"/>
        </w:rPr>
        <w:t>Графика письма (</w:t>
      </w:r>
      <w:hyperlink r:id="rId231" w:tooltip="Эпиграфика" w:history="1">
        <w:r w:rsidRPr="0024422D">
          <w:rPr>
            <w:rStyle w:val="aa"/>
            <w:color w:val="auto"/>
            <w:sz w:val="28"/>
            <w:szCs w:val="28"/>
            <w:u w:val="none"/>
          </w:rPr>
          <w:t>эпиграфика</w:t>
        </w:r>
      </w:hyperlink>
      <w:r w:rsidRPr="0024422D">
        <w:rPr>
          <w:sz w:val="28"/>
          <w:szCs w:val="28"/>
        </w:rPr>
        <w:t>, </w:t>
      </w:r>
      <w:hyperlink r:id="rId232" w:tooltip="Каллиграфия" w:history="1">
        <w:r w:rsidRPr="0024422D">
          <w:rPr>
            <w:rStyle w:val="aa"/>
            <w:color w:val="auto"/>
            <w:sz w:val="28"/>
            <w:szCs w:val="28"/>
            <w:u w:val="none"/>
          </w:rPr>
          <w:t>каллиграфия</w:t>
        </w:r>
      </w:hyperlink>
      <w:r w:rsidRPr="0024422D">
        <w:rPr>
          <w:sz w:val="28"/>
          <w:szCs w:val="28"/>
        </w:rPr>
        <w:t>, искусство шрифта).</w:t>
      </w:r>
    </w:p>
    <w:p w:rsidR="009E72BA" w:rsidRPr="0024422D" w:rsidRDefault="00FB15F9" w:rsidP="00A51CAF">
      <w:pPr>
        <w:numPr>
          <w:ilvl w:val="0"/>
          <w:numId w:val="23"/>
        </w:numPr>
        <w:shd w:val="clear" w:color="auto" w:fill="FFFFFF"/>
        <w:spacing w:line="288" w:lineRule="auto"/>
        <w:ind w:left="0" w:firstLine="709"/>
        <w:jc w:val="both"/>
        <w:rPr>
          <w:sz w:val="28"/>
          <w:szCs w:val="28"/>
        </w:rPr>
      </w:pPr>
      <w:hyperlink r:id="rId233" w:tooltip="Плакат" w:history="1">
        <w:r w:rsidR="009E72BA" w:rsidRPr="0024422D">
          <w:rPr>
            <w:rStyle w:val="aa"/>
            <w:color w:val="auto"/>
            <w:sz w:val="28"/>
            <w:szCs w:val="28"/>
            <w:u w:val="none"/>
          </w:rPr>
          <w:t>Плакат</w:t>
        </w:r>
      </w:hyperlink>
      <w:r w:rsidR="009E72BA" w:rsidRPr="0024422D">
        <w:rPr>
          <w:sz w:val="28"/>
          <w:szCs w:val="28"/>
        </w:rPr>
        <w:t> (вид торговой рекламы и политической агитации).</w:t>
      </w:r>
    </w:p>
    <w:p w:rsidR="009E72BA" w:rsidRPr="0024422D" w:rsidRDefault="00FB15F9" w:rsidP="00A51CAF">
      <w:pPr>
        <w:numPr>
          <w:ilvl w:val="0"/>
          <w:numId w:val="23"/>
        </w:numPr>
        <w:shd w:val="clear" w:color="auto" w:fill="FFFFFF"/>
        <w:spacing w:line="288" w:lineRule="auto"/>
        <w:ind w:left="0" w:firstLine="709"/>
        <w:jc w:val="both"/>
        <w:rPr>
          <w:sz w:val="28"/>
          <w:szCs w:val="28"/>
        </w:rPr>
      </w:pPr>
      <w:hyperlink r:id="rId234" w:tooltip="Компьютерная графика" w:history="1">
        <w:r w:rsidR="009E72BA" w:rsidRPr="0024422D">
          <w:rPr>
            <w:rStyle w:val="aa"/>
            <w:color w:val="auto"/>
            <w:sz w:val="28"/>
            <w:szCs w:val="28"/>
            <w:u w:val="none"/>
          </w:rPr>
          <w:t>Компьютерная графика</w:t>
        </w:r>
      </w:hyperlink>
      <w:r w:rsidR="009E72BA" w:rsidRPr="0024422D">
        <w:rPr>
          <w:sz w:val="28"/>
          <w:szCs w:val="28"/>
        </w:rPr>
        <w:t>.</w:t>
      </w:r>
    </w:p>
    <w:p w:rsidR="009E72BA" w:rsidRPr="0024422D" w:rsidRDefault="009E72BA" w:rsidP="003D281D">
      <w:pPr>
        <w:pStyle w:val="a3"/>
        <w:shd w:val="clear" w:color="auto" w:fill="FFFFFF"/>
        <w:spacing w:before="0" w:beforeAutospacing="0" w:after="0" w:afterAutospacing="0" w:line="288" w:lineRule="auto"/>
        <w:ind w:firstLine="709"/>
        <w:jc w:val="both"/>
        <w:rPr>
          <w:sz w:val="28"/>
          <w:szCs w:val="28"/>
          <w:lang w:val="kk-KZ"/>
        </w:rPr>
      </w:pPr>
      <w:r w:rsidRPr="0024422D">
        <w:rPr>
          <w:sz w:val="28"/>
          <w:szCs w:val="28"/>
        </w:rPr>
        <w:t>и некоторые другие виды графики. Как проявления </w:t>
      </w:r>
      <w:hyperlink r:id="rId235" w:tooltip="Массовая культура" w:history="1">
        <w:r w:rsidRPr="0024422D">
          <w:rPr>
            <w:rStyle w:val="aa"/>
            <w:color w:val="auto"/>
            <w:sz w:val="28"/>
            <w:szCs w:val="28"/>
            <w:u w:val="none"/>
          </w:rPr>
          <w:t>массовой культуры</w:t>
        </w:r>
      </w:hyperlink>
      <w:r w:rsidRPr="0024422D">
        <w:rPr>
          <w:sz w:val="28"/>
          <w:szCs w:val="28"/>
        </w:rPr>
        <w:t> специфическими видами графики являются в станковой печатной графике — </w:t>
      </w:r>
      <w:hyperlink r:id="rId236" w:tooltip="Лубок" w:history="1">
        <w:r w:rsidRPr="0024422D">
          <w:rPr>
            <w:rStyle w:val="aa"/>
            <w:color w:val="auto"/>
            <w:sz w:val="28"/>
            <w:szCs w:val="28"/>
            <w:u w:val="none"/>
          </w:rPr>
          <w:t>лубок</w:t>
        </w:r>
      </w:hyperlink>
      <w:r w:rsidRPr="0024422D">
        <w:rPr>
          <w:sz w:val="28"/>
          <w:szCs w:val="28"/>
        </w:rPr>
        <w:t>, а в газетно-</w:t>
      </w:r>
      <w:hyperlink r:id="rId237" w:tooltip="Журнал" w:history="1">
        <w:r w:rsidRPr="0024422D">
          <w:rPr>
            <w:rStyle w:val="aa"/>
            <w:color w:val="auto"/>
            <w:sz w:val="28"/>
            <w:szCs w:val="28"/>
            <w:u w:val="none"/>
          </w:rPr>
          <w:t>журнальной</w:t>
        </w:r>
      </w:hyperlink>
      <w:r w:rsidRPr="0024422D">
        <w:rPr>
          <w:sz w:val="28"/>
          <w:szCs w:val="28"/>
        </w:rPr>
        <w:t> — </w:t>
      </w:r>
      <w:hyperlink r:id="rId238" w:tooltip="Карикатура" w:history="1">
        <w:r w:rsidRPr="0024422D">
          <w:rPr>
            <w:rStyle w:val="aa"/>
            <w:color w:val="auto"/>
            <w:sz w:val="28"/>
            <w:szCs w:val="28"/>
            <w:u w:val="none"/>
          </w:rPr>
          <w:t>карикатура</w:t>
        </w:r>
      </w:hyperlink>
      <w:r w:rsidRPr="0024422D">
        <w:rPr>
          <w:sz w:val="28"/>
          <w:szCs w:val="28"/>
        </w:rPr>
        <w:t>. Относительно молодой областью графики является также </w:t>
      </w:r>
      <w:hyperlink r:id="rId239" w:tooltip="Плакат" w:history="1">
        <w:r w:rsidRPr="0024422D">
          <w:rPr>
            <w:rStyle w:val="aa"/>
            <w:color w:val="auto"/>
            <w:sz w:val="28"/>
            <w:szCs w:val="28"/>
            <w:u w:val="none"/>
          </w:rPr>
          <w:t>плакат</w:t>
        </w:r>
      </w:hyperlink>
      <w:r w:rsidRPr="0024422D">
        <w:rPr>
          <w:sz w:val="28"/>
          <w:szCs w:val="28"/>
        </w:rPr>
        <w:t>, который в современных формах сложился в </w:t>
      </w:r>
      <w:hyperlink r:id="rId240" w:tooltip="XIX век" w:history="1">
        <w:r w:rsidRPr="0024422D">
          <w:rPr>
            <w:rStyle w:val="aa"/>
            <w:color w:val="auto"/>
            <w:sz w:val="28"/>
            <w:szCs w:val="28"/>
            <w:u w:val="none"/>
          </w:rPr>
          <w:t>XIX веке</w:t>
        </w:r>
      </w:hyperlink>
      <w:r w:rsidRPr="0024422D">
        <w:rPr>
          <w:sz w:val="28"/>
          <w:szCs w:val="28"/>
        </w:rPr>
        <w:t> как вид торговой и </w:t>
      </w:r>
      <w:hyperlink r:id="rId241" w:tooltip="Театр" w:history="1">
        <w:r w:rsidRPr="0024422D">
          <w:rPr>
            <w:rStyle w:val="aa"/>
            <w:color w:val="auto"/>
            <w:sz w:val="28"/>
            <w:szCs w:val="28"/>
            <w:u w:val="none"/>
          </w:rPr>
          <w:t>театральной</w:t>
        </w:r>
      </w:hyperlink>
      <w:r w:rsidRPr="0024422D">
        <w:rPr>
          <w:sz w:val="28"/>
          <w:szCs w:val="28"/>
        </w:rPr>
        <w:t> </w:t>
      </w:r>
      <w:hyperlink r:id="rId242" w:tooltip="Реклама" w:history="1">
        <w:r w:rsidRPr="0024422D">
          <w:rPr>
            <w:rStyle w:val="aa"/>
            <w:color w:val="auto"/>
            <w:sz w:val="28"/>
            <w:szCs w:val="28"/>
            <w:u w:val="none"/>
          </w:rPr>
          <w:t>рекламы</w:t>
        </w:r>
      </w:hyperlink>
      <w:r w:rsidRPr="0024422D">
        <w:rPr>
          <w:sz w:val="28"/>
          <w:szCs w:val="28"/>
        </w:rPr>
        <w:t> (афиши </w:t>
      </w:r>
      <w:hyperlink r:id="rId243" w:tooltip="Ж. Шере (страница отсутствует)" w:history="1">
        <w:r w:rsidRPr="0024422D">
          <w:rPr>
            <w:rStyle w:val="aa"/>
            <w:color w:val="auto"/>
            <w:sz w:val="28"/>
            <w:szCs w:val="28"/>
            <w:u w:val="none"/>
          </w:rPr>
          <w:t>Ж. Шере</w:t>
        </w:r>
      </w:hyperlink>
      <w:r w:rsidRPr="0024422D">
        <w:rPr>
          <w:sz w:val="28"/>
          <w:szCs w:val="28"/>
        </w:rPr>
        <w:t>, А.</w:t>
      </w:r>
      <w:hyperlink r:id="rId244" w:tooltip="Тулуз-Лотрек" w:history="1">
        <w:r w:rsidRPr="0024422D">
          <w:rPr>
            <w:rStyle w:val="aa"/>
            <w:color w:val="auto"/>
            <w:sz w:val="28"/>
            <w:szCs w:val="28"/>
            <w:u w:val="none"/>
          </w:rPr>
          <w:t>Тулуз-Лотрека</w:t>
        </w:r>
      </w:hyperlink>
      <w:r w:rsidRPr="0024422D">
        <w:rPr>
          <w:sz w:val="28"/>
          <w:szCs w:val="28"/>
        </w:rPr>
        <w:t>), а затем стал выполнять и задачи политической агитации (плакаты </w:t>
      </w:r>
      <w:hyperlink r:id="rId245" w:tooltip="Маяковский, Владимир Владимирович" w:history="1">
        <w:r w:rsidRPr="0024422D">
          <w:rPr>
            <w:rStyle w:val="aa"/>
            <w:color w:val="auto"/>
            <w:sz w:val="28"/>
            <w:szCs w:val="28"/>
            <w:u w:val="none"/>
          </w:rPr>
          <w:t>В. В. Маяковского</w:t>
        </w:r>
      </w:hyperlink>
      <w:r w:rsidRPr="0024422D">
        <w:rPr>
          <w:sz w:val="28"/>
          <w:szCs w:val="28"/>
        </w:rPr>
        <w:t>, </w:t>
      </w:r>
      <w:hyperlink r:id="rId246" w:tooltip="Орлов, Дмитрий Стахиевич" w:history="1">
        <w:r w:rsidRPr="0024422D">
          <w:rPr>
            <w:rStyle w:val="aa"/>
            <w:color w:val="auto"/>
            <w:sz w:val="28"/>
            <w:szCs w:val="28"/>
            <w:u w:val="none"/>
          </w:rPr>
          <w:t>Д. С. Моора</w:t>
        </w:r>
      </w:hyperlink>
      <w:r w:rsidRPr="0024422D">
        <w:rPr>
          <w:sz w:val="28"/>
          <w:szCs w:val="28"/>
        </w:rPr>
        <w:t>, </w:t>
      </w:r>
      <w:hyperlink r:id="rId247" w:tooltip="Дейнека, Александр Александрович" w:history="1">
        <w:r w:rsidRPr="0024422D">
          <w:rPr>
            <w:rStyle w:val="aa"/>
            <w:color w:val="auto"/>
            <w:sz w:val="28"/>
            <w:szCs w:val="28"/>
            <w:u w:val="none"/>
          </w:rPr>
          <w:t>А. А. Дейнеки</w:t>
        </w:r>
      </w:hyperlink>
      <w:r w:rsidRPr="0024422D">
        <w:rPr>
          <w:sz w:val="28"/>
          <w:szCs w:val="28"/>
        </w:rPr>
        <w:t>в </w:t>
      </w:r>
      <w:hyperlink r:id="rId248" w:tooltip="СССР" w:history="1">
        <w:r w:rsidRPr="0024422D">
          <w:rPr>
            <w:rStyle w:val="aa"/>
            <w:color w:val="auto"/>
            <w:sz w:val="28"/>
            <w:szCs w:val="28"/>
            <w:u w:val="none"/>
          </w:rPr>
          <w:t>СССР</w:t>
        </w:r>
      </w:hyperlink>
      <w:r w:rsidRPr="0024422D">
        <w:rPr>
          <w:sz w:val="28"/>
          <w:szCs w:val="28"/>
        </w:rPr>
        <w:t> и Т. Трепковского — в </w:t>
      </w:r>
      <w:hyperlink r:id="rId249" w:tooltip="Польша" w:history="1">
        <w:r w:rsidRPr="0024422D">
          <w:rPr>
            <w:rStyle w:val="aa"/>
            <w:color w:val="auto"/>
            <w:sz w:val="28"/>
            <w:szCs w:val="28"/>
            <w:u w:val="none"/>
          </w:rPr>
          <w:t>Польше</w:t>
        </w:r>
      </w:hyperlink>
      <w:r w:rsidRPr="0024422D">
        <w:rPr>
          <w:sz w:val="28"/>
          <w:szCs w:val="28"/>
        </w:rPr>
        <w:t>).</w:t>
      </w:r>
    </w:p>
    <w:p w:rsidR="003D281D" w:rsidRPr="0024422D" w:rsidRDefault="003D281D" w:rsidP="003D281D">
      <w:pPr>
        <w:pStyle w:val="a3"/>
        <w:shd w:val="clear" w:color="auto" w:fill="FFFFFF"/>
        <w:spacing w:before="0" w:beforeAutospacing="0" w:after="0" w:afterAutospacing="0" w:line="288" w:lineRule="auto"/>
        <w:ind w:firstLine="709"/>
        <w:jc w:val="both"/>
        <w:rPr>
          <w:sz w:val="28"/>
          <w:szCs w:val="28"/>
        </w:rPr>
      </w:pPr>
      <w:r w:rsidRPr="0024422D">
        <w:rPr>
          <w:bCs/>
          <w:i/>
          <w:sz w:val="28"/>
          <w:szCs w:val="28"/>
        </w:rPr>
        <w:t>Ка́лька</w:t>
      </w:r>
      <w:r w:rsidRPr="0024422D">
        <w:rPr>
          <w:sz w:val="28"/>
          <w:szCs w:val="28"/>
        </w:rPr>
        <w:t> (</w:t>
      </w:r>
      <w:hyperlink r:id="rId250" w:tooltip="Французский язык" w:history="1">
        <w:r w:rsidRPr="0024422D">
          <w:rPr>
            <w:rStyle w:val="aa"/>
            <w:color w:val="auto"/>
            <w:sz w:val="28"/>
            <w:szCs w:val="28"/>
            <w:u w:val="none"/>
          </w:rPr>
          <w:t>фр.</w:t>
        </w:r>
      </w:hyperlink>
      <w:r w:rsidRPr="0024422D">
        <w:rPr>
          <w:sz w:val="28"/>
          <w:szCs w:val="28"/>
        </w:rPr>
        <w:t> </w:t>
      </w:r>
      <w:r w:rsidRPr="0024422D">
        <w:rPr>
          <w:i/>
          <w:iCs/>
          <w:sz w:val="28"/>
          <w:szCs w:val="28"/>
          <w:lang w:val="fr-FR"/>
        </w:rPr>
        <w:t>calque</w:t>
      </w:r>
      <w:r w:rsidRPr="0024422D">
        <w:rPr>
          <w:sz w:val="28"/>
          <w:szCs w:val="28"/>
        </w:rPr>
        <w:t>, </w:t>
      </w:r>
      <w:hyperlink r:id="rId251" w:tooltip="Английский язык" w:history="1">
        <w:r w:rsidRPr="0024422D">
          <w:rPr>
            <w:rStyle w:val="aa"/>
            <w:color w:val="auto"/>
            <w:sz w:val="28"/>
            <w:szCs w:val="28"/>
            <w:u w:val="none"/>
          </w:rPr>
          <w:t>англ.</w:t>
        </w:r>
      </w:hyperlink>
      <w:r w:rsidRPr="0024422D">
        <w:rPr>
          <w:sz w:val="28"/>
          <w:szCs w:val="28"/>
        </w:rPr>
        <w:t> </w:t>
      </w:r>
      <w:r w:rsidRPr="0024422D">
        <w:rPr>
          <w:i/>
          <w:iCs/>
          <w:sz w:val="28"/>
          <w:szCs w:val="28"/>
          <w:lang/>
        </w:rPr>
        <w:t>tracingpaper</w:t>
      </w:r>
      <w:r w:rsidRPr="0024422D">
        <w:rPr>
          <w:sz w:val="28"/>
          <w:szCs w:val="28"/>
        </w:rPr>
        <w:t>) — тонкая прозрачная </w:t>
      </w:r>
      <w:hyperlink r:id="rId252" w:tooltip="Бумага" w:history="1">
        <w:r w:rsidRPr="0024422D">
          <w:rPr>
            <w:rStyle w:val="aa"/>
            <w:color w:val="auto"/>
            <w:sz w:val="28"/>
            <w:szCs w:val="28"/>
            <w:u w:val="none"/>
          </w:rPr>
          <w:t>бумага</w:t>
        </w:r>
      </w:hyperlink>
      <w:r w:rsidRPr="0024422D">
        <w:rPr>
          <w:sz w:val="28"/>
          <w:szCs w:val="28"/>
        </w:rPr>
        <w:t> , применяемая при </w:t>
      </w:r>
      <w:hyperlink r:id="rId253" w:tooltip="Черчение" w:history="1">
        <w:r w:rsidRPr="0024422D">
          <w:rPr>
            <w:rStyle w:val="aa"/>
            <w:color w:val="auto"/>
            <w:sz w:val="28"/>
            <w:szCs w:val="28"/>
            <w:u w:val="none"/>
          </w:rPr>
          <w:t>черчении</w:t>
        </w:r>
      </w:hyperlink>
      <w:r w:rsidRPr="0024422D">
        <w:rPr>
          <w:sz w:val="28"/>
          <w:szCs w:val="28"/>
        </w:rPr>
        <w:t>, </w:t>
      </w:r>
      <w:hyperlink r:id="rId254" w:tooltip="Светокопия" w:history="1">
        <w:r w:rsidRPr="0024422D">
          <w:rPr>
            <w:rStyle w:val="aa"/>
            <w:color w:val="auto"/>
            <w:sz w:val="28"/>
            <w:szCs w:val="28"/>
            <w:u w:val="none"/>
          </w:rPr>
          <w:t>свето</w:t>
        </w:r>
      </w:hyperlink>
      <w:r w:rsidRPr="0024422D">
        <w:rPr>
          <w:sz w:val="28"/>
          <w:szCs w:val="28"/>
        </w:rPr>
        <w:t>- и ручном копировании.</w:t>
      </w:r>
    </w:p>
    <w:p w:rsidR="003D281D" w:rsidRPr="0024422D" w:rsidRDefault="003D281D" w:rsidP="003D281D">
      <w:pPr>
        <w:pStyle w:val="a3"/>
        <w:shd w:val="clear" w:color="auto" w:fill="FFFFFF"/>
        <w:spacing w:before="0" w:beforeAutospacing="0" w:after="0" w:afterAutospacing="0" w:line="288" w:lineRule="auto"/>
        <w:ind w:firstLine="709"/>
        <w:jc w:val="both"/>
        <w:rPr>
          <w:sz w:val="28"/>
          <w:szCs w:val="28"/>
        </w:rPr>
      </w:pPr>
      <w:r w:rsidRPr="0024422D">
        <w:rPr>
          <w:sz w:val="28"/>
          <w:szCs w:val="28"/>
        </w:rPr>
        <w:t xml:space="preserve">До эры компьютеризированного черчения калька применялась в конструировании и строительстве для совместного «сквозного» просмотра планов этажей или чертежей разных уровней механического устройства с целью проверки на совместимость разных листов проекта, вычерченных разными исполнителями. </w:t>
      </w:r>
      <w:r w:rsidRPr="0024422D">
        <w:rPr>
          <w:sz w:val="28"/>
          <w:szCs w:val="28"/>
        </w:rPr>
        <w:lastRenderedPageBreak/>
        <w:t>Калька — своего рода аналог множества «слоёв» в компьютеризированном черчении. На данное время производятся толстые виды кальки, способные пройти под валиками </w:t>
      </w:r>
      <w:hyperlink r:id="rId255" w:tooltip="Принтер" w:history="1">
        <w:r w:rsidRPr="0024422D">
          <w:rPr>
            <w:rStyle w:val="aa"/>
            <w:color w:val="auto"/>
            <w:sz w:val="28"/>
            <w:szCs w:val="28"/>
            <w:u w:val="none"/>
          </w:rPr>
          <w:t>принтера</w:t>
        </w:r>
      </w:hyperlink>
      <w:r w:rsidRPr="0024422D">
        <w:rPr>
          <w:sz w:val="28"/>
          <w:szCs w:val="28"/>
        </w:rPr>
        <w:t> или </w:t>
      </w:r>
      <w:hyperlink r:id="rId256" w:tooltip="Копировальный аппарат" w:history="1">
        <w:r w:rsidRPr="0024422D">
          <w:rPr>
            <w:rStyle w:val="aa"/>
            <w:color w:val="auto"/>
            <w:sz w:val="28"/>
            <w:szCs w:val="28"/>
            <w:u w:val="none"/>
          </w:rPr>
          <w:t>копира</w:t>
        </w:r>
      </w:hyperlink>
      <w:r w:rsidRPr="0024422D">
        <w:rPr>
          <w:sz w:val="28"/>
          <w:szCs w:val="28"/>
        </w:rPr>
        <w:t>, не замявшись и не застряв. Такие разновидности применяются для распечатки чертежа стандартного узла или чертежа детали, и при поиске инженерного решения через наложение на основной чертёж.</w:t>
      </w:r>
    </w:p>
    <w:p w:rsidR="003D281D" w:rsidRPr="0024422D" w:rsidRDefault="003D281D" w:rsidP="003D281D">
      <w:pPr>
        <w:pStyle w:val="a3"/>
        <w:shd w:val="clear" w:color="auto" w:fill="FFFFFF"/>
        <w:spacing w:before="0" w:beforeAutospacing="0" w:after="0" w:afterAutospacing="0" w:line="288" w:lineRule="auto"/>
        <w:ind w:firstLine="709"/>
        <w:jc w:val="both"/>
        <w:rPr>
          <w:sz w:val="28"/>
          <w:szCs w:val="28"/>
          <w:shd w:val="clear" w:color="auto" w:fill="FFFFFF"/>
          <w:lang w:val="kk-KZ"/>
        </w:rPr>
      </w:pPr>
      <w:r w:rsidRPr="0024422D">
        <w:rPr>
          <w:sz w:val="28"/>
          <w:szCs w:val="28"/>
          <w:shd w:val="clear" w:color="auto" w:fill="FFFFFF"/>
        </w:rPr>
        <w:t>Высококачественная калька, применявшаяся для копирования чертежей </w:t>
      </w:r>
      <w:hyperlink r:id="rId257" w:tooltip="Тушь" w:history="1">
        <w:r w:rsidRPr="0024422D">
          <w:rPr>
            <w:rStyle w:val="aa"/>
            <w:color w:val="auto"/>
            <w:sz w:val="28"/>
            <w:szCs w:val="28"/>
            <w:u w:val="none"/>
            <w:shd w:val="clear" w:color="auto" w:fill="FFFFFF"/>
          </w:rPr>
          <w:t>тушью</w:t>
        </w:r>
      </w:hyperlink>
      <w:r w:rsidRPr="0024422D">
        <w:rPr>
          <w:sz w:val="28"/>
          <w:szCs w:val="28"/>
          <w:shd w:val="clear" w:color="auto" w:fill="FFFFFF"/>
        </w:rPr>
        <w:t> и для светокопирования, при изготовлении сильно увлажняется, </w:t>
      </w:r>
      <w:hyperlink r:id="rId258" w:tooltip="Каландр" w:history="1">
        <w:r w:rsidRPr="0024422D">
          <w:rPr>
            <w:rStyle w:val="aa"/>
            <w:color w:val="auto"/>
            <w:sz w:val="28"/>
            <w:szCs w:val="28"/>
            <w:u w:val="none"/>
            <w:shd w:val="clear" w:color="auto" w:fill="FFFFFF"/>
          </w:rPr>
          <w:t>каландрируется</w:t>
        </w:r>
      </w:hyperlink>
      <w:r w:rsidRPr="0024422D">
        <w:rPr>
          <w:sz w:val="28"/>
          <w:szCs w:val="28"/>
          <w:shd w:val="clear" w:color="auto" w:fill="FFFFFF"/>
        </w:rPr>
        <w:t> под высоким </w:t>
      </w:r>
      <w:hyperlink r:id="rId259" w:tooltip="Давление" w:history="1">
        <w:r w:rsidRPr="0024422D">
          <w:rPr>
            <w:rStyle w:val="aa"/>
            <w:color w:val="auto"/>
            <w:sz w:val="28"/>
            <w:szCs w:val="28"/>
            <w:u w:val="none"/>
            <w:shd w:val="clear" w:color="auto" w:fill="FFFFFF"/>
          </w:rPr>
          <w:t>давлением</w:t>
        </w:r>
      </w:hyperlink>
      <w:r w:rsidRPr="0024422D">
        <w:rPr>
          <w:sz w:val="28"/>
          <w:szCs w:val="28"/>
          <w:shd w:val="clear" w:color="auto" w:fill="FFFFFF"/>
        </w:rPr>
        <w:t> </w:t>
      </w:r>
      <w:hyperlink r:id="rId260" w:tooltip="Прокатный валок" w:history="1">
        <w:r w:rsidRPr="0024422D">
          <w:rPr>
            <w:rStyle w:val="aa"/>
            <w:color w:val="auto"/>
            <w:sz w:val="28"/>
            <w:szCs w:val="28"/>
            <w:u w:val="none"/>
            <w:shd w:val="clear" w:color="auto" w:fill="FFFFFF"/>
          </w:rPr>
          <w:t>валков</w:t>
        </w:r>
      </w:hyperlink>
      <w:r w:rsidRPr="0024422D">
        <w:rPr>
          <w:sz w:val="28"/>
          <w:szCs w:val="28"/>
          <w:shd w:val="clear" w:color="auto" w:fill="FFFFFF"/>
        </w:rPr>
        <w:t> и промасливается плёнкообразующими веществами. Именно высокой степенью спресованности относительно простой бумаги частично обеспечивается её прозрачность на просвет.</w:t>
      </w:r>
    </w:p>
    <w:p w:rsidR="003D281D" w:rsidRPr="0024422D" w:rsidRDefault="003D281D" w:rsidP="003D281D">
      <w:pPr>
        <w:pStyle w:val="a3"/>
        <w:shd w:val="clear" w:color="auto" w:fill="FFFFFF"/>
        <w:spacing w:before="0" w:beforeAutospacing="0" w:after="0" w:afterAutospacing="0" w:line="288" w:lineRule="auto"/>
        <w:ind w:firstLine="709"/>
        <w:jc w:val="both"/>
        <w:rPr>
          <w:sz w:val="28"/>
          <w:szCs w:val="28"/>
          <w:shd w:val="clear" w:color="auto" w:fill="FFFFFF"/>
          <w:lang w:val="kk-KZ"/>
        </w:rPr>
      </w:pPr>
      <w:r w:rsidRPr="0024422D">
        <w:rPr>
          <w:bCs/>
          <w:i/>
          <w:sz w:val="28"/>
          <w:szCs w:val="28"/>
          <w:shd w:val="clear" w:color="auto" w:fill="FFFFFF"/>
        </w:rPr>
        <w:t>Калька и калькирование</w:t>
      </w:r>
      <w:r w:rsidRPr="0024422D">
        <w:rPr>
          <w:sz w:val="28"/>
          <w:szCs w:val="28"/>
          <w:shd w:val="clear" w:color="auto" w:fill="FFFFFF"/>
        </w:rPr>
        <w:t xml:space="preserve"> Этим словом обозначают снимание копии с чертежа или рисунка при помощи прозрачной бумаги или каленкора, так наз. "К.", наложенной на подлинник. Отдельные волокна обыкновенной белой бумаги прозрачны, когда их рассматривают под микроскопом, но по причине их неправильной формы и воздуху, наполняющему промежутки, бумага пропускает только рассеянный свет, отражая назад значительную часть падающих на нее лучей. Если же сильным давлением глазировать тонкую бумагу, то во многих местах прозрачные волокна придут в непосредственное прикосновение, ее поверхность станет ровнее и она сама станет прозрачнее. Еще лучше заполнить эти промежутки прозрачным веществом, имеющим показатель преломления больший, чем у волокон бумаги, состоящей из растительной клетчатки: тогда свет будет выходить из этих волокон, а не претерпевать полное внутреннее отражение, вследствие чего гораздо меньшая часть лучей отразится назад. Поэтому-то капля масла, керосина, бензина, скипидара, воска, стеарина, парафина, даже алкоголя или водки делает на бумаге прозрачное пятно, а капля воды лишь едва заметно увеличивает ее прозрачность. Грубые рисунки можно калькировать на простой бумаге, положив на стекло, сильно освещенное с задней стороны: черты рисунка станут настолько видны, что их можно будет обвести карандашом или рейсфедером. Чтобы и более нежные черты стали видны достаточно ясно, бумагу надо пропитать слабым спиртом, скипидаром или керосином. Окончив обводить рисунок, останется только высушить бумагу, для чего при употреблении керосина надо ждать целые недели или класть ее на горячую плиту. Такой способ малоупотребителен: профессиональные чертежники берут продажную бумажную или коленкоровую К. Материал этот довольно гигроскопичен, растягивается во влажном воздухе и заметно садится даже от тепла лампы. Поэтому для больших </w:t>
      </w:r>
      <w:r w:rsidRPr="0024422D">
        <w:rPr>
          <w:sz w:val="28"/>
          <w:szCs w:val="28"/>
          <w:shd w:val="clear" w:color="auto" w:fill="FFFFFF"/>
        </w:rPr>
        <w:lastRenderedPageBreak/>
        <w:t>чертежей К. надо натягивать на доску и хорошо прикалывать или приклеивать по краям; коленкоровая К. натягивается глянцевой стороной вверх, после чего ее протирают порошком мела с помощью клочка пропускной бумаги или замши, чтобы тушь равномерно к ней приставала. С той же целью прибавляют к туши немного желчи, ихтиола или мыла. Раскрашивают чертеж с изнанки, потому что на матовой поверхности К. краски лучше пристают и при этом контуры, сделанные густой тушью, не могут растекаться. От раскрашивания К. коробится, и ее надо предварительно сильно натянуть на доске. Поправки на К. делать очень трудно: можно только стирать жесткой резиной лишние черты и краски, выскабливание же дает неизгладимые следы. Протирание готовой копии нефтяным салом или маслом делает незаметными поправки. Для приготовления бумажной К. берут (по указанию книги Spoon, "WorkshopReceipts") хороший сорт папиросной бумаги, пропитывают вареным ореховым маслом, или раствором 1 ч. светлой американской канифоли в 6 ч. скипидара, или же канадским бальзамом, разбавленным равным количеством скипидара, и потом высушивают. По указанию же Эсслингера ("DieFabr. d.Wachstucher", в "Hartleb. Bibl." LXIX), берут раствор 15 ч. беленого шеллака, 5 ч. мастики и 100 ч. спирту.Длявосковой же К. употребляют раствор 10 ч. беленого воска в 30 ч. спирта и 5 ч. эфира (причем берется отстоявшаяся прозрачная часть). Для коленкоровой К. особый очень тонкий и равномерный сорт коленкора намазывают с одной стороны с помощью кисти выбеленным посредством фильтрования через костяной уголь раствором из 20 ч. беленого шеллака, 3 ч. мастики и от 2 до 5 ч. венецианского терпентина в смеси из 50 ч. спирта и 10 ч. эфира; терпентин иногда заменяется смолою элеми. Иногда К. служит только для перевода рисунка на другую поверхность. Для этого заднюю поверхность К. натирают углем, кровавиком или подкладывают листок продажной переводной бумаги, покрытой смесью краски и сала, и проходят по всем чертам очень твердым карандашом или костяной иглой. Литографы калькируют иглой на особых прозрачных желатинных листах, затирают полученный углубленный рисунок автографической тушью и переводят его на камень давлением литографского станка. Таким приемом получается на камне обратный оттиск. Особый род К. представляет толстая прозрачная трафаретная бумага: на ней калькируют рисунок и потом вырезывают его части, чтобы пользоваться вырезкой для грубого воспроизведения рисунка посредством ее наложения и смазывания густой краской с помощью жесткой кисти.</w:t>
      </w:r>
    </w:p>
    <w:p w:rsidR="000960E9" w:rsidRPr="0024422D" w:rsidRDefault="000960E9" w:rsidP="003D281D">
      <w:pPr>
        <w:pStyle w:val="a3"/>
        <w:shd w:val="clear" w:color="auto" w:fill="FFFFFF"/>
        <w:spacing w:before="0" w:beforeAutospacing="0" w:after="0" w:afterAutospacing="0" w:line="288" w:lineRule="auto"/>
        <w:ind w:firstLine="709"/>
        <w:jc w:val="both"/>
        <w:rPr>
          <w:sz w:val="28"/>
          <w:szCs w:val="28"/>
          <w:shd w:val="clear" w:color="auto" w:fill="FFFFFF"/>
          <w:lang w:val="kk-KZ"/>
        </w:rPr>
      </w:pPr>
    </w:p>
    <w:p w:rsidR="000960E9" w:rsidRPr="0024422D" w:rsidRDefault="000960E9" w:rsidP="000960E9">
      <w:pPr>
        <w:spacing w:line="288" w:lineRule="auto"/>
        <w:ind w:left="708"/>
        <w:jc w:val="both"/>
        <w:rPr>
          <w:i/>
          <w:sz w:val="28"/>
          <w:szCs w:val="28"/>
          <w:lang w:val="kk-KZ"/>
        </w:rPr>
      </w:pPr>
      <w:r w:rsidRPr="0024422D">
        <w:rPr>
          <w:i/>
          <w:sz w:val="28"/>
          <w:szCs w:val="28"/>
          <w:lang w:val="kk-KZ"/>
        </w:rPr>
        <w:t>Контрольные вопросы</w:t>
      </w:r>
    </w:p>
    <w:p w:rsidR="000960E9" w:rsidRPr="0024422D" w:rsidRDefault="000960E9" w:rsidP="000960E9">
      <w:pPr>
        <w:spacing w:line="288" w:lineRule="auto"/>
        <w:jc w:val="both"/>
        <w:rPr>
          <w:i/>
          <w:sz w:val="28"/>
          <w:szCs w:val="28"/>
          <w:lang w:val="kk-KZ"/>
        </w:rPr>
      </w:pPr>
      <w:r w:rsidRPr="0024422D">
        <w:rPr>
          <w:i/>
          <w:sz w:val="28"/>
          <w:szCs w:val="28"/>
          <w:lang w:val="kk-KZ"/>
        </w:rPr>
        <w:t xml:space="preserve">1 </w:t>
      </w:r>
      <w:r w:rsidR="003975BE" w:rsidRPr="0024422D">
        <w:rPr>
          <w:i/>
          <w:sz w:val="28"/>
          <w:szCs w:val="28"/>
          <w:lang w:val="kk-KZ"/>
        </w:rPr>
        <w:t>Что такое графика?</w:t>
      </w:r>
    </w:p>
    <w:p w:rsidR="000960E9" w:rsidRPr="0024422D" w:rsidRDefault="000960E9" w:rsidP="000960E9">
      <w:pPr>
        <w:spacing w:line="288" w:lineRule="auto"/>
        <w:jc w:val="both"/>
        <w:rPr>
          <w:i/>
          <w:sz w:val="28"/>
          <w:szCs w:val="28"/>
          <w:lang w:val="kk-KZ"/>
        </w:rPr>
      </w:pPr>
      <w:r w:rsidRPr="0024422D">
        <w:rPr>
          <w:i/>
          <w:sz w:val="28"/>
          <w:szCs w:val="28"/>
          <w:lang w:val="kk-KZ"/>
        </w:rPr>
        <w:lastRenderedPageBreak/>
        <w:t>2 Что такое калькирования?</w:t>
      </w:r>
    </w:p>
    <w:p w:rsidR="000960E9" w:rsidRPr="0024422D" w:rsidRDefault="000960E9" w:rsidP="003D281D">
      <w:pPr>
        <w:pStyle w:val="a3"/>
        <w:shd w:val="clear" w:color="auto" w:fill="FFFFFF"/>
        <w:spacing w:before="0" w:beforeAutospacing="0" w:after="0" w:afterAutospacing="0" w:line="288" w:lineRule="auto"/>
        <w:ind w:firstLine="709"/>
        <w:jc w:val="both"/>
        <w:rPr>
          <w:sz w:val="28"/>
          <w:szCs w:val="28"/>
          <w:lang w:val="kk-KZ"/>
        </w:rPr>
      </w:pPr>
    </w:p>
    <w:p w:rsidR="006A2F35" w:rsidRPr="0024422D" w:rsidRDefault="00642893" w:rsidP="00E91F37">
      <w:pPr>
        <w:pStyle w:val="a3"/>
        <w:spacing w:before="0" w:beforeAutospacing="0" w:after="0" w:afterAutospacing="0" w:line="288" w:lineRule="auto"/>
        <w:ind w:firstLine="708"/>
        <w:jc w:val="both"/>
        <w:rPr>
          <w:b/>
          <w:bCs/>
          <w:iCs/>
          <w:sz w:val="28"/>
          <w:szCs w:val="28"/>
          <w:lang w:val="kk-KZ"/>
        </w:rPr>
      </w:pPr>
      <w:r w:rsidRPr="0024422D">
        <w:rPr>
          <w:sz w:val="28"/>
          <w:szCs w:val="28"/>
        </w:rPr>
        <w:br w:type="page"/>
      </w:r>
      <w:r w:rsidR="006A2F35" w:rsidRPr="0024422D">
        <w:rPr>
          <w:b/>
          <w:sz w:val="28"/>
          <w:szCs w:val="28"/>
          <w:lang w:eastAsia="ko-KR"/>
        </w:rPr>
        <w:lastRenderedPageBreak/>
        <w:t xml:space="preserve">Глава </w:t>
      </w:r>
      <w:r w:rsidR="006A2F35" w:rsidRPr="0024422D">
        <w:rPr>
          <w:b/>
          <w:sz w:val="28"/>
          <w:szCs w:val="28"/>
          <w:lang w:val="kk-KZ" w:eastAsia="ko-KR"/>
        </w:rPr>
        <w:t xml:space="preserve">3. </w:t>
      </w:r>
      <w:r w:rsidR="00521962" w:rsidRPr="0024422D">
        <w:rPr>
          <w:b/>
          <w:sz w:val="28"/>
          <w:szCs w:val="28"/>
          <w:lang w:val="kk-KZ" w:eastAsia="ko-KR"/>
        </w:rPr>
        <w:t xml:space="preserve">Творчесвтво </w:t>
      </w:r>
      <w:r w:rsidR="00521962" w:rsidRPr="0024422D">
        <w:rPr>
          <w:b/>
          <w:bCs/>
          <w:iCs/>
          <w:sz w:val="28"/>
          <w:szCs w:val="28"/>
          <w:lang w:val="kk-KZ"/>
        </w:rPr>
        <w:t>художников</w:t>
      </w:r>
    </w:p>
    <w:p w:rsidR="006A2F35" w:rsidRPr="0024422D" w:rsidRDefault="006A2F35" w:rsidP="006A2F35">
      <w:pPr>
        <w:pStyle w:val="a3"/>
        <w:spacing w:before="0" w:beforeAutospacing="0" w:after="0" w:afterAutospacing="0" w:line="288" w:lineRule="auto"/>
        <w:jc w:val="both"/>
        <w:rPr>
          <w:b/>
          <w:bCs/>
          <w:iCs/>
          <w:sz w:val="28"/>
          <w:szCs w:val="28"/>
          <w:lang w:val="kk-KZ"/>
        </w:rPr>
      </w:pPr>
    </w:p>
    <w:p w:rsidR="006A2F35" w:rsidRPr="0024422D" w:rsidRDefault="006A2F35" w:rsidP="00126642">
      <w:pPr>
        <w:pStyle w:val="a3"/>
        <w:spacing w:before="0" w:beforeAutospacing="0" w:after="0" w:afterAutospacing="0" w:line="288" w:lineRule="auto"/>
        <w:ind w:firstLine="709"/>
        <w:jc w:val="both"/>
        <w:rPr>
          <w:b/>
          <w:bCs/>
          <w:iCs/>
          <w:sz w:val="28"/>
          <w:szCs w:val="28"/>
          <w:lang w:val="kk-KZ"/>
        </w:rPr>
      </w:pPr>
      <w:r w:rsidRPr="0024422D">
        <w:rPr>
          <w:b/>
          <w:bCs/>
          <w:iCs/>
          <w:sz w:val="28"/>
          <w:szCs w:val="28"/>
          <w:lang w:val="kk-KZ"/>
        </w:rPr>
        <w:t>3.1 Винсент Ван Гог</w:t>
      </w:r>
    </w:p>
    <w:p w:rsidR="006A2F35" w:rsidRPr="0024422D" w:rsidRDefault="006A2F35" w:rsidP="00126642">
      <w:pPr>
        <w:pStyle w:val="a3"/>
        <w:spacing w:before="0" w:beforeAutospacing="0" w:after="0" w:afterAutospacing="0" w:line="288" w:lineRule="auto"/>
        <w:ind w:firstLine="709"/>
        <w:jc w:val="both"/>
        <w:rPr>
          <w:b/>
          <w:bCs/>
          <w:iCs/>
          <w:sz w:val="28"/>
          <w:szCs w:val="28"/>
          <w:lang w:val="kk-KZ"/>
        </w:rPr>
      </w:pPr>
    </w:p>
    <w:p w:rsidR="006A2F35" w:rsidRPr="0024422D" w:rsidRDefault="006A2F35" w:rsidP="00126642">
      <w:pPr>
        <w:pStyle w:val="a3"/>
        <w:spacing w:before="0" w:beforeAutospacing="0" w:after="0" w:afterAutospacing="0" w:line="288" w:lineRule="auto"/>
        <w:ind w:firstLine="709"/>
        <w:jc w:val="both"/>
        <w:rPr>
          <w:b/>
          <w:bCs/>
          <w:iCs/>
          <w:sz w:val="28"/>
          <w:szCs w:val="28"/>
          <w:lang w:val="kk-KZ"/>
        </w:rPr>
      </w:pPr>
      <w:r w:rsidRPr="00C72BFE">
        <w:rPr>
          <w:bCs/>
          <w:i/>
          <w:sz w:val="28"/>
          <w:szCs w:val="28"/>
          <w:shd w:val="clear" w:color="auto" w:fill="FFFFFF"/>
          <w:lang w:val="kk-KZ"/>
        </w:rPr>
        <w:t>Винсе́нтВи́ллем Ван Гог</w:t>
      </w:r>
      <w:r w:rsidRPr="00C72BFE">
        <w:rPr>
          <w:i/>
          <w:sz w:val="28"/>
          <w:szCs w:val="28"/>
          <w:shd w:val="clear" w:color="auto" w:fill="FFFFFF"/>
          <w:lang w:val="kk-KZ"/>
        </w:rPr>
        <w:t> </w:t>
      </w:r>
      <w:r w:rsidRPr="00C72BFE">
        <w:rPr>
          <w:sz w:val="28"/>
          <w:szCs w:val="28"/>
          <w:shd w:val="clear" w:color="auto" w:fill="FFFFFF"/>
          <w:lang w:val="kk-KZ"/>
        </w:rPr>
        <w:t>(</w:t>
      </w:r>
      <w:hyperlink r:id="rId261" w:tooltip="Нидерландский язык" w:history="1">
        <w:r w:rsidRPr="00C72BFE">
          <w:rPr>
            <w:rStyle w:val="aa"/>
            <w:color w:val="auto"/>
            <w:sz w:val="28"/>
            <w:szCs w:val="28"/>
            <w:u w:val="none"/>
            <w:shd w:val="clear" w:color="auto" w:fill="FFFFFF"/>
            <w:lang w:val="kk-KZ"/>
          </w:rPr>
          <w:t>нидерл.</w:t>
        </w:r>
      </w:hyperlink>
      <w:r w:rsidRPr="00C72BFE">
        <w:rPr>
          <w:sz w:val="28"/>
          <w:szCs w:val="28"/>
          <w:shd w:val="clear" w:color="auto" w:fill="FFFFFF"/>
          <w:lang w:val="kk-KZ"/>
        </w:rPr>
        <w:t> </w:t>
      </w:r>
      <w:r w:rsidRPr="0024422D">
        <w:rPr>
          <w:i/>
          <w:iCs/>
          <w:sz w:val="28"/>
          <w:szCs w:val="28"/>
          <w:shd w:val="clear" w:color="auto" w:fill="FFFFFF"/>
          <w:lang w:val="nl-NL"/>
        </w:rPr>
        <w:t>Vincent Willem van Gogh</w:t>
      </w:r>
      <w:r w:rsidRPr="00C72BFE">
        <w:rPr>
          <w:sz w:val="28"/>
          <w:szCs w:val="28"/>
          <w:shd w:val="clear" w:color="auto" w:fill="FFFFFF"/>
          <w:lang w:val="kk-KZ"/>
        </w:rPr>
        <w:t>; </w:t>
      </w:r>
      <w:hyperlink r:id="rId262" w:tooltip="30 марта" w:history="1">
        <w:r w:rsidRPr="00C72BFE">
          <w:rPr>
            <w:rStyle w:val="aa"/>
            <w:color w:val="auto"/>
            <w:sz w:val="28"/>
            <w:szCs w:val="28"/>
            <w:u w:val="none"/>
            <w:shd w:val="clear" w:color="auto" w:fill="FFFFFF"/>
            <w:lang w:val="kk-KZ"/>
          </w:rPr>
          <w:t>30 марта</w:t>
        </w:r>
      </w:hyperlink>
      <w:r w:rsidRPr="00C72BFE">
        <w:rPr>
          <w:sz w:val="28"/>
          <w:szCs w:val="28"/>
          <w:shd w:val="clear" w:color="auto" w:fill="FFFFFF"/>
          <w:lang w:val="kk-KZ"/>
        </w:rPr>
        <w:t> </w:t>
      </w:r>
      <w:hyperlink r:id="rId263" w:tooltip="1853 год" w:history="1">
        <w:r w:rsidRPr="00C72BFE">
          <w:rPr>
            <w:rStyle w:val="aa"/>
            <w:color w:val="auto"/>
            <w:sz w:val="28"/>
            <w:szCs w:val="28"/>
            <w:u w:val="none"/>
            <w:shd w:val="clear" w:color="auto" w:fill="FFFFFF"/>
            <w:lang w:val="kk-KZ"/>
          </w:rPr>
          <w:t>1853</w:t>
        </w:r>
      </w:hyperlink>
      <w:r w:rsidRPr="00C72BFE">
        <w:rPr>
          <w:sz w:val="28"/>
          <w:szCs w:val="28"/>
          <w:shd w:val="clear" w:color="auto" w:fill="FFFFFF"/>
          <w:lang w:val="kk-KZ"/>
        </w:rPr>
        <w:t>, </w:t>
      </w:r>
      <w:hyperlink r:id="rId264" w:tooltip="Грот-Зюндерт (страница отсутствует)" w:history="1">
        <w:r w:rsidRPr="00C72BFE">
          <w:rPr>
            <w:rStyle w:val="aa"/>
            <w:color w:val="auto"/>
            <w:sz w:val="28"/>
            <w:szCs w:val="28"/>
            <w:u w:val="none"/>
            <w:shd w:val="clear" w:color="auto" w:fill="FFFFFF"/>
            <w:lang w:val="kk-KZ"/>
          </w:rPr>
          <w:t>Грот-Зюндерт</w:t>
        </w:r>
      </w:hyperlink>
      <w:r w:rsidRPr="00C72BFE">
        <w:rPr>
          <w:sz w:val="28"/>
          <w:szCs w:val="28"/>
          <w:shd w:val="clear" w:color="auto" w:fill="FFFFFF"/>
          <w:lang w:val="kk-KZ"/>
        </w:rPr>
        <w:t>, </w:t>
      </w:r>
      <w:hyperlink r:id="rId265" w:tooltip="Нидерланды" w:history="1">
        <w:r w:rsidRPr="00C72BFE">
          <w:rPr>
            <w:rStyle w:val="aa"/>
            <w:color w:val="auto"/>
            <w:sz w:val="28"/>
            <w:szCs w:val="28"/>
            <w:u w:val="none"/>
            <w:shd w:val="clear" w:color="auto" w:fill="FFFFFF"/>
            <w:lang w:val="kk-KZ"/>
          </w:rPr>
          <w:t>Нидерланды</w:t>
        </w:r>
      </w:hyperlink>
      <w:r w:rsidRPr="00C72BFE">
        <w:rPr>
          <w:sz w:val="28"/>
          <w:szCs w:val="28"/>
          <w:shd w:val="clear" w:color="auto" w:fill="FFFFFF"/>
          <w:lang w:val="kk-KZ"/>
        </w:rPr>
        <w:t> — </w:t>
      </w:r>
      <w:hyperlink r:id="rId266" w:tooltip="29 июля" w:history="1">
        <w:r w:rsidRPr="00C72BFE">
          <w:rPr>
            <w:rStyle w:val="aa"/>
            <w:color w:val="auto"/>
            <w:sz w:val="28"/>
            <w:szCs w:val="28"/>
            <w:u w:val="none"/>
            <w:shd w:val="clear" w:color="auto" w:fill="FFFFFF"/>
            <w:lang w:val="kk-KZ"/>
          </w:rPr>
          <w:t>29 июля</w:t>
        </w:r>
      </w:hyperlink>
      <w:r w:rsidRPr="00C72BFE">
        <w:rPr>
          <w:sz w:val="28"/>
          <w:szCs w:val="28"/>
          <w:shd w:val="clear" w:color="auto" w:fill="FFFFFF"/>
          <w:lang w:val="kk-KZ"/>
        </w:rPr>
        <w:t> </w:t>
      </w:r>
      <w:hyperlink r:id="rId267" w:tooltip="1890 год" w:history="1">
        <w:r w:rsidRPr="00C72BFE">
          <w:rPr>
            <w:rStyle w:val="aa"/>
            <w:color w:val="auto"/>
            <w:sz w:val="28"/>
            <w:szCs w:val="28"/>
            <w:u w:val="none"/>
            <w:shd w:val="clear" w:color="auto" w:fill="FFFFFF"/>
            <w:lang w:val="kk-KZ"/>
          </w:rPr>
          <w:t>1890</w:t>
        </w:r>
      </w:hyperlink>
      <w:r w:rsidRPr="00C72BFE">
        <w:rPr>
          <w:sz w:val="28"/>
          <w:szCs w:val="28"/>
          <w:shd w:val="clear" w:color="auto" w:fill="FFFFFF"/>
          <w:lang w:val="kk-KZ"/>
        </w:rPr>
        <w:t>, </w:t>
      </w:r>
      <w:hyperlink r:id="rId268" w:tooltip="Овер-сюр-Уаз" w:history="1">
        <w:r w:rsidRPr="00C72BFE">
          <w:rPr>
            <w:rStyle w:val="aa"/>
            <w:color w:val="auto"/>
            <w:sz w:val="28"/>
            <w:szCs w:val="28"/>
            <w:u w:val="none"/>
            <w:shd w:val="clear" w:color="auto" w:fill="FFFFFF"/>
            <w:lang w:val="kk-KZ"/>
          </w:rPr>
          <w:t>Овер-сюр-Уаз</w:t>
        </w:r>
      </w:hyperlink>
      <w:r w:rsidRPr="00C72BFE">
        <w:rPr>
          <w:sz w:val="28"/>
          <w:szCs w:val="28"/>
          <w:shd w:val="clear" w:color="auto" w:fill="FFFFFF"/>
          <w:lang w:val="kk-KZ"/>
        </w:rPr>
        <w:t>, </w:t>
      </w:r>
      <w:hyperlink r:id="rId269" w:tooltip="Франция" w:history="1">
        <w:r w:rsidRPr="00C72BFE">
          <w:rPr>
            <w:rStyle w:val="aa"/>
            <w:color w:val="auto"/>
            <w:sz w:val="28"/>
            <w:szCs w:val="28"/>
            <w:u w:val="none"/>
            <w:shd w:val="clear" w:color="auto" w:fill="FFFFFF"/>
            <w:lang w:val="kk-KZ"/>
          </w:rPr>
          <w:t>Франция</w:t>
        </w:r>
      </w:hyperlink>
      <w:r w:rsidRPr="00C72BFE">
        <w:rPr>
          <w:sz w:val="28"/>
          <w:szCs w:val="28"/>
          <w:shd w:val="clear" w:color="auto" w:fill="FFFFFF"/>
          <w:lang w:val="kk-KZ"/>
        </w:rPr>
        <w:t>) — нидерландский </w:t>
      </w:r>
      <w:hyperlink r:id="rId270" w:tooltip="Художник" w:history="1">
        <w:r w:rsidRPr="00C72BFE">
          <w:rPr>
            <w:rStyle w:val="aa"/>
            <w:color w:val="auto"/>
            <w:sz w:val="28"/>
            <w:szCs w:val="28"/>
            <w:u w:val="none"/>
            <w:shd w:val="clear" w:color="auto" w:fill="FFFFFF"/>
            <w:lang w:val="kk-KZ"/>
          </w:rPr>
          <w:t>художник</w:t>
        </w:r>
      </w:hyperlink>
      <w:r w:rsidRPr="00C72BFE">
        <w:rPr>
          <w:sz w:val="28"/>
          <w:szCs w:val="28"/>
          <w:shd w:val="clear" w:color="auto" w:fill="FFFFFF"/>
          <w:lang w:val="kk-KZ"/>
        </w:rPr>
        <w:t>-</w:t>
      </w:r>
      <w:hyperlink r:id="rId271" w:tooltip="Постимпрессионизм" w:history="1">
        <w:r w:rsidRPr="00C72BFE">
          <w:rPr>
            <w:rStyle w:val="aa"/>
            <w:color w:val="auto"/>
            <w:sz w:val="28"/>
            <w:szCs w:val="28"/>
            <w:u w:val="none"/>
            <w:shd w:val="clear" w:color="auto" w:fill="FFFFFF"/>
            <w:lang w:val="kk-KZ"/>
          </w:rPr>
          <w:t>постимпрессионист</w:t>
        </w:r>
      </w:hyperlink>
      <w:r w:rsidRPr="00C72BFE">
        <w:rPr>
          <w:sz w:val="28"/>
          <w:szCs w:val="28"/>
          <w:shd w:val="clear" w:color="auto" w:fill="FFFFFF"/>
          <w:lang w:val="kk-KZ"/>
        </w:rPr>
        <w:t xml:space="preserve">, чьи работы оказали вневременное влияние на живопись XX века. </w:t>
      </w:r>
      <w:r w:rsidRPr="0024422D">
        <w:rPr>
          <w:sz w:val="28"/>
          <w:szCs w:val="28"/>
          <w:shd w:val="clear" w:color="auto" w:fill="FFFFFF"/>
        </w:rPr>
        <w:t>За десять с небольшим лет он создал более 2100 произведений, включая около 860 картин маслом. Среди них — портреты, автопортреты, пейзажи и натюрморты, с изображением оливковых деревьев, кипарисов, полей пшеницы и подсолнухов. Большинство критиков не замечало Ван Гога до его самоубийства в возрасте 37 лет, которому предшествовали годы тревог, нищеты и расстройств рассудка.</w:t>
      </w:r>
    </w:p>
    <w:p w:rsidR="006A2F35" w:rsidRPr="0024422D" w:rsidRDefault="006A2F35" w:rsidP="00126642">
      <w:pPr>
        <w:pStyle w:val="3"/>
        <w:shd w:val="clear" w:color="auto" w:fill="FFFFFF"/>
        <w:spacing w:before="0" w:line="288" w:lineRule="auto"/>
        <w:ind w:firstLine="709"/>
        <w:jc w:val="both"/>
        <w:rPr>
          <w:rFonts w:ascii="Times New Roman" w:hAnsi="Times New Roman" w:cs="Times New Roman"/>
          <w:b w:val="0"/>
          <w:i/>
          <w:color w:val="auto"/>
          <w:sz w:val="28"/>
          <w:szCs w:val="28"/>
        </w:rPr>
      </w:pPr>
      <w:r w:rsidRPr="0024422D">
        <w:rPr>
          <w:rStyle w:val="mw-headline"/>
          <w:rFonts w:ascii="Times New Roman" w:hAnsi="Times New Roman" w:cs="Times New Roman"/>
          <w:b w:val="0"/>
          <w:i/>
          <w:color w:val="auto"/>
          <w:sz w:val="28"/>
          <w:szCs w:val="28"/>
        </w:rPr>
        <w:t>Детство и юность</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Родился 30 марта 1853 года в деревушке Грот-Зюндерт (</w:t>
      </w:r>
      <w:hyperlink r:id="rId272" w:tooltip="Нидерландский язык" w:history="1">
        <w:r w:rsidRPr="0024422D">
          <w:rPr>
            <w:rStyle w:val="aa"/>
            <w:color w:val="auto"/>
            <w:sz w:val="28"/>
            <w:szCs w:val="28"/>
            <w:u w:val="none"/>
          </w:rPr>
          <w:t>нидерл.</w:t>
        </w:r>
      </w:hyperlink>
      <w:r w:rsidRPr="0024422D">
        <w:rPr>
          <w:sz w:val="28"/>
          <w:szCs w:val="28"/>
        </w:rPr>
        <w:t> </w:t>
      </w:r>
      <w:r w:rsidRPr="0024422D">
        <w:rPr>
          <w:i/>
          <w:iCs/>
          <w:sz w:val="28"/>
          <w:szCs w:val="28"/>
          <w:lang w:val="nl-NL"/>
        </w:rPr>
        <w:t>Groot Zundert</w:t>
      </w:r>
      <w:r w:rsidRPr="0024422D">
        <w:rPr>
          <w:sz w:val="28"/>
          <w:szCs w:val="28"/>
        </w:rPr>
        <w:t>) в провинции </w:t>
      </w:r>
      <w:hyperlink r:id="rId273" w:tooltip="Северный Брабант" w:history="1">
        <w:r w:rsidRPr="0024422D">
          <w:rPr>
            <w:rStyle w:val="aa"/>
            <w:color w:val="auto"/>
            <w:sz w:val="28"/>
            <w:szCs w:val="28"/>
            <w:u w:val="none"/>
          </w:rPr>
          <w:t>Северный Брабант</w:t>
        </w:r>
      </w:hyperlink>
      <w:r w:rsidRPr="0024422D">
        <w:rPr>
          <w:sz w:val="28"/>
          <w:szCs w:val="28"/>
        </w:rPr>
        <w:t> на юге Нидерландов, недалеко от бельгийской границы. Отцом Винсента был Теодор Ван Гог (родился 08.02.1822), пастор </w:t>
      </w:r>
      <w:hyperlink r:id="rId274" w:tooltip="Нидерландская реформатская церковь" w:history="1">
        <w:r w:rsidRPr="0024422D">
          <w:rPr>
            <w:rStyle w:val="aa"/>
            <w:color w:val="auto"/>
            <w:sz w:val="28"/>
            <w:szCs w:val="28"/>
            <w:u w:val="none"/>
          </w:rPr>
          <w:t>реформатской церкви</w:t>
        </w:r>
      </w:hyperlink>
      <w:r w:rsidRPr="0024422D">
        <w:rPr>
          <w:sz w:val="28"/>
          <w:szCs w:val="28"/>
        </w:rPr>
        <w:t>, а матерью — Анна Корнелия Карбентус, дочь почтенного переплётчика и продавца книг из </w:t>
      </w:r>
      <w:hyperlink r:id="rId275" w:tooltip="Гаага" w:history="1">
        <w:r w:rsidRPr="0024422D">
          <w:rPr>
            <w:rStyle w:val="aa"/>
            <w:color w:val="auto"/>
            <w:sz w:val="28"/>
            <w:szCs w:val="28"/>
            <w:u w:val="none"/>
          </w:rPr>
          <w:t>Гааги</w:t>
        </w:r>
      </w:hyperlink>
      <w:r w:rsidRPr="0024422D">
        <w:rPr>
          <w:sz w:val="28"/>
          <w:szCs w:val="28"/>
        </w:rPr>
        <w:t>. Винсент был вторым из семи детей Теодора и Анны Корнелии. Своё имя он получил в честь деда по отцовской линии, который также всю свою жизнь посвятил протестантской церкви. Это имя предназначалось для первого ребёнка Теодора и Анны, который родился на год раньше Винсента и умер в первый же день. Так Винсент, хотя и был рождён вторым, стал старшим из детей.</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Четыре года спустя после рождения Винсента, 1 мая 1857 года, родился его брат </w:t>
      </w:r>
      <w:hyperlink r:id="rId276" w:tooltip="Ван Гог, Теодорус" w:history="1">
        <w:r w:rsidRPr="0024422D">
          <w:rPr>
            <w:rStyle w:val="aa"/>
            <w:color w:val="auto"/>
            <w:sz w:val="28"/>
            <w:szCs w:val="28"/>
            <w:u w:val="none"/>
          </w:rPr>
          <w:t>Теодорусван Гог</w:t>
        </w:r>
      </w:hyperlink>
      <w:r w:rsidRPr="0024422D">
        <w:rPr>
          <w:sz w:val="28"/>
          <w:szCs w:val="28"/>
        </w:rPr>
        <w:t> (Тео). Помимо него, у Винсента был брат Кор (Корнелис Винсент, 17 мая 1867) и три сестры — Анна Корнелия (17 февраля 1855), Лиз (Элизабет Губерта, 16 мая 1859) и </w:t>
      </w:r>
      <w:hyperlink r:id="rId277" w:tooltip="Ван Гог, Вил" w:history="1">
        <w:r w:rsidRPr="0024422D">
          <w:rPr>
            <w:rStyle w:val="aa"/>
            <w:color w:val="auto"/>
            <w:sz w:val="28"/>
            <w:szCs w:val="28"/>
            <w:u w:val="none"/>
          </w:rPr>
          <w:t>Вил</w:t>
        </w:r>
      </w:hyperlink>
      <w:r w:rsidRPr="0024422D">
        <w:rPr>
          <w:sz w:val="28"/>
          <w:szCs w:val="28"/>
        </w:rPr>
        <w:t xml:space="preserve"> (Виллемина Якоба, 16 марта 1862). Домашние помнят Винсента как своенравного, трудного и нудного ребёнка со «странными манерами», что было причиной его частых наказаний. По словам гувернантки, было в нём что-то необычное, что отличало его от других: из всех детей Винсент был ей менее приятен, и она не верила, что из него может выйти нечто стоящее. Вне семьи, напротив, Винсент показывал обратную сторону своего характера — был тихим, серьёзным и задумчивым. Он почти не играл с другими детьми. В глазах односельчан он был добродушным, дружелюбным, предупредительным, сострадательным, милым и скромным ребёнком. Когда ему исполнилось 7 лет, он пошёл в деревенскую школу, но через год его забрали </w:t>
      </w:r>
      <w:r w:rsidRPr="0024422D">
        <w:rPr>
          <w:sz w:val="28"/>
          <w:szCs w:val="28"/>
        </w:rPr>
        <w:lastRenderedPageBreak/>
        <w:t>оттуда, и вместе со своей сестрой Анной он обучался дома, у гувернантки. 1 октября 1864 года он уехал в школу-интернат в Зевенберген, находившийся в 20 км от родного дома. Отъезд из дома причинил много страданий Винсенту, он не мог забыть этого, даже будучи взрослым. 15 сентября 1866 года он начинает обучение в другом интернате — колледже Виллема II в </w:t>
      </w:r>
      <w:hyperlink r:id="rId278" w:tooltip="Тилбург" w:history="1">
        <w:r w:rsidRPr="0024422D">
          <w:rPr>
            <w:rStyle w:val="aa"/>
            <w:color w:val="auto"/>
            <w:sz w:val="28"/>
            <w:szCs w:val="28"/>
            <w:u w:val="none"/>
          </w:rPr>
          <w:t>Тилбурге</w:t>
        </w:r>
      </w:hyperlink>
      <w:r w:rsidRPr="0024422D">
        <w:rPr>
          <w:sz w:val="28"/>
          <w:szCs w:val="28"/>
        </w:rPr>
        <w:t>. Винсенту хорошо даются языки — </w:t>
      </w:r>
      <w:hyperlink r:id="rId279" w:tooltip="Французский язык" w:history="1">
        <w:r w:rsidRPr="0024422D">
          <w:rPr>
            <w:rStyle w:val="aa"/>
            <w:color w:val="auto"/>
            <w:sz w:val="28"/>
            <w:szCs w:val="28"/>
            <w:u w:val="none"/>
          </w:rPr>
          <w:t>французский</w:t>
        </w:r>
      </w:hyperlink>
      <w:r w:rsidRPr="0024422D">
        <w:rPr>
          <w:sz w:val="28"/>
          <w:szCs w:val="28"/>
        </w:rPr>
        <w:t>, </w:t>
      </w:r>
      <w:hyperlink r:id="rId280" w:tooltip="Английский язык" w:history="1">
        <w:r w:rsidRPr="0024422D">
          <w:rPr>
            <w:rStyle w:val="aa"/>
            <w:color w:val="auto"/>
            <w:sz w:val="28"/>
            <w:szCs w:val="28"/>
            <w:u w:val="none"/>
          </w:rPr>
          <w:t>английский</w:t>
        </w:r>
      </w:hyperlink>
      <w:r w:rsidRPr="0024422D">
        <w:rPr>
          <w:sz w:val="28"/>
          <w:szCs w:val="28"/>
        </w:rPr>
        <w:t>, </w:t>
      </w:r>
      <w:hyperlink r:id="rId281" w:tooltip="Немецкий язык" w:history="1">
        <w:r w:rsidRPr="0024422D">
          <w:rPr>
            <w:rStyle w:val="aa"/>
            <w:color w:val="auto"/>
            <w:sz w:val="28"/>
            <w:szCs w:val="28"/>
            <w:u w:val="none"/>
          </w:rPr>
          <w:t>немецкий</w:t>
        </w:r>
      </w:hyperlink>
      <w:r w:rsidRPr="0024422D">
        <w:rPr>
          <w:sz w:val="28"/>
          <w:szCs w:val="28"/>
        </w:rPr>
        <w:t>. Там же он получал уроки рисования. В марте 1868 года, посреди учебного года, Винсент неожиданно бросил школу и возвратился в отчий дом. На этом заканчивается его формальное образование. О своём детстве он вспоминал так: </w:t>
      </w:r>
      <w:r w:rsidRPr="0024422D">
        <w:rPr>
          <w:i/>
          <w:iCs/>
          <w:sz w:val="28"/>
          <w:szCs w:val="28"/>
        </w:rPr>
        <w:t>«Моё детство было мрачным, холодным и пустым…»</w:t>
      </w:r>
      <w:r w:rsidRPr="0024422D">
        <w:rPr>
          <w:sz w:val="28"/>
          <w:szCs w:val="28"/>
        </w:rPr>
        <w:t>.</w:t>
      </w:r>
    </w:p>
    <w:p w:rsidR="006A2F35" w:rsidRPr="0024422D" w:rsidRDefault="006A2F35" w:rsidP="00126642">
      <w:pPr>
        <w:pStyle w:val="3"/>
        <w:shd w:val="clear" w:color="auto" w:fill="FFFFFF"/>
        <w:spacing w:before="0" w:line="288" w:lineRule="auto"/>
        <w:ind w:firstLine="709"/>
        <w:jc w:val="both"/>
        <w:rPr>
          <w:rFonts w:ascii="Times New Roman" w:hAnsi="Times New Roman" w:cs="Times New Roman"/>
          <w:b w:val="0"/>
          <w:i/>
          <w:color w:val="auto"/>
          <w:sz w:val="28"/>
          <w:szCs w:val="28"/>
          <w:lang w:val="kk-KZ"/>
        </w:rPr>
      </w:pPr>
      <w:r w:rsidRPr="0024422D">
        <w:rPr>
          <w:rStyle w:val="mw-headline"/>
          <w:rFonts w:ascii="Times New Roman" w:hAnsi="Times New Roman" w:cs="Times New Roman"/>
          <w:b w:val="0"/>
          <w:i/>
          <w:color w:val="auto"/>
          <w:sz w:val="28"/>
          <w:szCs w:val="28"/>
        </w:rPr>
        <w:t>Работа в торговой фирме и миссионерская деятельност</w:t>
      </w:r>
      <w:r w:rsidR="004D4A64" w:rsidRPr="0024422D">
        <w:rPr>
          <w:rStyle w:val="mw-headline"/>
          <w:rFonts w:ascii="Times New Roman" w:hAnsi="Times New Roman" w:cs="Times New Roman"/>
          <w:b w:val="0"/>
          <w:i/>
          <w:color w:val="auto"/>
          <w:sz w:val="28"/>
          <w:szCs w:val="28"/>
          <w:lang w:val="kk-KZ"/>
        </w:rPr>
        <w:t>ь</w:t>
      </w:r>
    </w:p>
    <w:p w:rsidR="006A2F35" w:rsidRPr="0024422D" w:rsidRDefault="006A2F35" w:rsidP="00126642">
      <w:pPr>
        <w:shd w:val="clear" w:color="auto" w:fill="F8F9FA"/>
        <w:spacing w:line="288" w:lineRule="auto"/>
        <w:ind w:firstLine="709"/>
        <w:jc w:val="both"/>
        <w:rPr>
          <w:sz w:val="28"/>
          <w:szCs w:val="28"/>
        </w:rPr>
      </w:pPr>
      <w:r w:rsidRPr="0024422D">
        <w:rPr>
          <w:noProof/>
          <w:sz w:val="28"/>
          <w:szCs w:val="28"/>
        </w:rPr>
        <w:drawing>
          <wp:inline distT="0" distB="0" distL="0" distR="0">
            <wp:extent cx="1431290" cy="1749425"/>
            <wp:effectExtent l="0" t="0" r="0" b="3175"/>
            <wp:docPr id="7" name="Рисунок 7" descr="https://upload.wikimedia.org/wikipedia/commons/thumb/7/74/VincentVanGoghFoto.jpg/150px-VincentVanGoghFoto.jpg">
              <a:hlinkClick xmlns:a="http://schemas.openxmlformats.org/drawingml/2006/main" r:id="rId2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upload.wikimedia.org/wikipedia/commons/thumb/7/74/VincentVanGoghFoto.jpg/150px-VincentVanGoghFoto.jpg">
                      <a:hlinkClick r:id="rId282"/>
                    </pic:cNvPr>
                    <pic:cNvPicPr>
                      <a:picLocks noChangeAspect="1" noChangeArrowheads="1"/>
                    </pic:cNvPicPr>
                  </pic:nvPicPr>
                  <pic:blipFill>
                    <a:blip r:embed="rId2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290" cy="1749425"/>
                    </a:xfrm>
                    <a:prstGeom prst="rect">
                      <a:avLst/>
                    </a:prstGeom>
                    <a:noFill/>
                    <a:ln>
                      <a:noFill/>
                    </a:ln>
                  </pic:spPr>
                </pic:pic>
              </a:graphicData>
            </a:graphic>
          </wp:inline>
        </w:drawing>
      </w:r>
    </w:p>
    <w:p w:rsidR="006A2F35" w:rsidRPr="0024422D" w:rsidRDefault="00884C67" w:rsidP="00126642">
      <w:pPr>
        <w:shd w:val="clear" w:color="auto" w:fill="F8F9FA"/>
        <w:spacing w:line="288" w:lineRule="auto"/>
        <w:ind w:firstLine="709"/>
        <w:jc w:val="both"/>
        <w:rPr>
          <w:sz w:val="28"/>
          <w:szCs w:val="28"/>
          <w:lang w:val="kk-KZ"/>
        </w:rPr>
      </w:pPr>
      <w:r w:rsidRPr="0024422D">
        <w:rPr>
          <w:sz w:val="28"/>
          <w:szCs w:val="28"/>
          <w:lang w:val="kk-KZ"/>
        </w:rPr>
        <w:t xml:space="preserve">Рисунок 4. </w:t>
      </w:r>
      <w:r w:rsidR="006A2F35" w:rsidRPr="0024422D">
        <w:rPr>
          <w:sz w:val="28"/>
          <w:szCs w:val="28"/>
        </w:rPr>
        <w:t>Винсент ван Гог в возрасте 18</w:t>
      </w:r>
      <w:hyperlink r:id="rId284" w:anchor="cite_note-3" w:history="1"/>
      <w:r w:rsidR="006A2F35" w:rsidRPr="0024422D">
        <w:rPr>
          <w:sz w:val="28"/>
          <w:szCs w:val="28"/>
        </w:rPr>
        <w:t> лет (ок. </w:t>
      </w:r>
      <w:hyperlink r:id="rId285" w:tooltip="1871" w:history="1">
        <w:r w:rsidR="006A2F35" w:rsidRPr="0024422D">
          <w:rPr>
            <w:rStyle w:val="aa"/>
            <w:color w:val="auto"/>
            <w:sz w:val="28"/>
            <w:szCs w:val="28"/>
            <w:u w:val="none"/>
          </w:rPr>
          <w:t>1871</w:t>
        </w:r>
      </w:hyperlink>
      <w:r w:rsidR="006A2F35" w:rsidRPr="0024422D">
        <w:rPr>
          <w:sz w:val="28"/>
          <w:szCs w:val="28"/>
        </w:rPr>
        <w:t>—</w:t>
      </w:r>
      <w:hyperlink r:id="rId286" w:tooltip="1872" w:history="1">
        <w:r w:rsidR="006A2F35" w:rsidRPr="0024422D">
          <w:rPr>
            <w:rStyle w:val="aa"/>
            <w:color w:val="auto"/>
            <w:sz w:val="28"/>
            <w:szCs w:val="28"/>
            <w:u w:val="none"/>
          </w:rPr>
          <w:t>1872</w:t>
        </w:r>
      </w:hyperlink>
      <w:r w:rsidR="006A2F35" w:rsidRPr="0024422D">
        <w:rPr>
          <w:sz w:val="28"/>
          <w:szCs w:val="28"/>
        </w:rPr>
        <w:t>)</w:t>
      </w:r>
    </w:p>
    <w:p w:rsidR="00884C67" w:rsidRPr="0024422D" w:rsidRDefault="00884C67" w:rsidP="00126642">
      <w:pPr>
        <w:shd w:val="clear" w:color="auto" w:fill="F8F9FA"/>
        <w:spacing w:line="288" w:lineRule="auto"/>
        <w:ind w:firstLine="709"/>
        <w:jc w:val="both"/>
        <w:rPr>
          <w:sz w:val="28"/>
          <w:szCs w:val="28"/>
          <w:lang w:val="kk-KZ"/>
        </w:rPr>
      </w:pP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В июле 1869 года Винсент устраивается на службу в </w:t>
      </w:r>
      <w:hyperlink r:id="rId287" w:tooltip="Гаага" w:history="1">
        <w:r w:rsidRPr="0024422D">
          <w:rPr>
            <w:rStyle w:val="aa"/>
            <w:color w:val="auto"/>
            <w:sz w:val="28"/>
            <w:szCs w:val="28"/>
            <w:u w:val="none"/>
          </w:rPr>
          <w:t>гаагский</w:t>
        </w:r>
      </w:hyperlink>
      <w:r w:rsidRPr="0024422D">
        <w:rPr>
          <w:sz w:val="28"/>
          <w:szCs w:val="28"/>
        </w:rPr>
        <w:t> филиал крупной художественно-торговой фирмы </w:t>
      </w:r>
      <w:hyperlink r:id="rId288" w:tooltip="Goupil &amp; Cie (страница отсутствует)" w:history="1">
        <w:r w:rsidRPr="0024422D">
          <w:rPr>
            <w:rStyle w:val="aa"/>
            <w:color w:val="auto"/>
            <w:sz w:val="28"/>
            <w:szCs w:val="28"/>
            <w:u w:val="none"/>
          </w:rPr>
          <w:t>Goupil&amp;Cie</w:t>
        </w:r>
      </w:hyperlink>
      <w:r w:rsidRPr="0024422D">
        <w:rPr>
          <w:sz w:val="28"/>
          <w:szCs w:val="28"/>
        </w:rPr>
        <w:t>, владельцем которого являлся его дядя Винсент («дядя Сент»). Там он получил необходимое обучение в качестве дилера. Первоначально будущий художник с большим рвением взялся за работу, добился хороших результатов, и в июне 1873 года его перевели в лондонский филиал Goupil&amp;Cie. Благодаря ежедневному контакту с произведениями искусства, Винсент начал разбираться в живописи и ценить её. Помимо этого, он посещал городские музеи и галереи, любуясь работами </w:t>
      </w:r>
      <w:hyperlink r:id="rId289" w:tooltip="Жан-Франсуа Милле" w:history="1">
        <w:r w:rsidRPr="0024422D">
          <w:rPr>
            <w:rStyle w:val="aa"/>
            <w:color w:val="auto"/>
            <w:sz w:val="28"/>
            <w:szCs w:val="28"/>
            <w:u w:val="none"/>
          </w:rPr>
          <w:t>Жана-Франсуа Милле</w:t>
        </w:r>
      </w:hyperlink>
      <w:r w:rsidRPr="0024422D">
        <w:rPr>
          <w:sz w:val="28"/>
          <w:szCs w:val="28"/>
        </w:rPr>
        <w:t> и </w:t>
      </w:r>
      <w:hyperlink r:id="rId290" w:tooltip="Жюль Бретон" w:history="1">
        <w:r w:rsidRPr="0024422D">
          <w:rPr>
            <w:rStyle w:val="aa"/>
            <w:color w:val="auto"/>
            <w:sz w:val="28"/>
            <w:szCs w:val="28"/>
            <w:u w:val="none"/>
          </w:rPr>
          <w:t>Жюля Бретона</w:t>
        </w:r>
      </w:hyperlink>
      <w:r w:rsidRPr="0024422D">
        <w:rPr>
          <w:sz w:val="28"/>
          <w:szCs w:val="28"/>
        </w:rPr>
        <w:t>. В конце августа Винсент переехал на </w:t>
      </w:r>
      <w:r w:rsidRPr="0024422D">
        <w:rPr>
          <w:rStyle w:val="nowrap"/>
          <w:sz w:val="28"/>
          <w:szCs w:val="28"/>
        </w:rPr>
        <w:t>ХакфордРоуд, 87</w:t>
      </w:r>
      <w:r w:rsidRPr="0024422D">
        <w:rPr>
          <w:sz w:val="28"/>
          <w:szCs w:val="28"/>
        </w:rPr>
        <w:t> и снял комнату в доме Урсулы Лойер и её дочери Евгении. Есть версия, будто он был влюблен в Евгению, хотя многие ранние биографы ошибочно называют её именем матери, Урсулы. В дополнение к этой неразберихе с именами, которая существует уже десятилетия, последние исследования свидетельствуют о том, что Винсент был влюблен вовсе не в Евгению, а в немку по имени Каролина Хаанебик. Что же было на самом деле, остается неизвестным. Отказ возлюбленной потряс и разочаровал будущего художника; постепенно он потерял интерес к своей работе и начал обращаться к </w:t>
      </w:r>
      <w:hyperlink r:id="rId291" w:tooltip="Библия" w:history="1">
        <w:r w:rsidRPr="0024422D">
          <w:rPr>
            <w:rStyle w:val="aa"/>
            <w:color w:val="auto"/>
            <w:sz w:val="28"/>
            <w:szCs w:val="28"/>
            <w:u w:val="none"/>
          </w:rPr>
          <w:t>Библии</w:t>
        </w:r>
      </w:hyperlink>
      <w:r w:rsidRPr="0024422D">
        <w:rPr>
          <w:sz w:val="28"/>
          <w:szCs w:val="28"/>
        </w:rPr>
        <w:t xml:space="preserve">. В 1874 году </w:t>
      </w:r>
      <w:r w:rsidRPr="0024422D">
        <w:rPr>
          <w:sz w:val="28"/>
          <w:szCs w:val="28"/>
        </w:rPr>
        <w:lastRenderedPageBreak/>
        <w:t>Винсента перевели в парижский филиал фирмы, но после трёх месяцев работы он снова уезжает в </w:t>
      </w:r>
      <w:hyperlink r:id="rId292" w:tooltip="Лондон" w:history="1">
        <w:r w:rsidRPr="0024422D">
          <w:rPr>
            <w:rStyle w:val="aa"/>
            <w:color w:val="auto"/>
            <w:sz w:val="28"/>
            <w:szCs w:val="28"/>
            <w:u w:val="none"/>
          </w:rPr>
          <w:t>Лондон</w:t>
        </w:r>
      </w:hyperlink>
      <w:r w:rsidRPr="0024422D">
        <w:rPr>
          <w:sz w:val="28"/>
          <w:szCs w:val="28"/>
        </w:rPr>
        <w:t>. Дела у него шли всё хуже, и в мае 1875 он опять был переведён в </w:t>
      </w:r>
      <w:hyperlink r:id="rId293" w:tooltip="Париж" w:history="1">
        <w:r w:rsidRPr="0024422D">
          <w:rPr>
            <w:rStyle w:val="aa"/>
            <w:color w:val="auto"/>
            <w:sz w:val="28"/>
            <w:szCs w:val="28"/>
            <w:u w:val="none"/>
          </w:rPr>
          <w:t>Париж</w:t>
        </w:r>
      </w:hyperlink>
      <w:r w:rsidRPr="0024422D">
        <w:rPr>
          <w:sz w:val="28"/>
          <w:szCs w:val="28"/>
        </w:rPr>
        <w:t>, где посещал выставки в </w:t>
      </w:r>
      <w:hyperlink r:id="rId294" w:tooltip="Салон" w:history="1">
        <w:r w:rsidRPr="0024422D">
          <w:rPr>
            <w:rStyle w:val="aa"/>
            <w:color w:val="auto"/>
            <w:sz w:val="28"/>
            <w:szCs w:val="28"/>
            <w:u w:val="none"/>
          </w:rPr>
          <w:t>Салоне</w:t>
        </w:r>
      </w:hyperlink>
      <w:r w:rsidRPr="0024422D">
        <w:rPr>
          <w:sz w:val="28"/>
          <w:szCs w:val="28"/>
        </w:rPr>
        <w:t> и </w:t>
      </w:r>
      <w:hyperlink r:id="rId295" w:tooltip="Лувр" w:history="1">
        <w:r w:rsidRPr="0024422D">
          <w:rPr>
            <w:rStyle w:val="aa"/>
            <w:color w:val="auto"/>
            <w:sz w:val="28"/>
            <w:szCs w:val="28"/>
            <w:u w:val="none"/>
          </w:rPr>
          <w:t>Лувре</w:t>
        </w:r>
      </w:hyperlink>
      <w:r w:rsidRPr="0024422D">
        <w:rPr>
          <w:sz w:val="28"/>
          <w:szCs w:val="28"/>
        </w:rPr>
        <w:t> и в конце концов сам начал пробовать свои силы в живописи. Постепенно это занятие стало отбирать у него больше времени, и Винсент окончательно охладел к работе, решив для себя, что «у искусства нет худших врагов, чем торговцы картинами». В результате в конце марта 1876 г. его уволили из фирмы Goupil&amp;Cie по причине плохой работы, несмотря на покровительство родственников-совладельцев компании.</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В 1876 году Винсент возвратился в </w:t>
      </w:r>
      <w:hyperlink r:id="rId296" w:tooltip="Англия" w:history="1">
        <w:r w:rsidRPr="0024422D">
          <w:rPr>
            <w:rStyle w:val="aa"/>
            <w:color w:val="auto"/>
            <w:sz w:val="28"/>
            <w:szCs w:val="28"/>
            <w:u w:val="none"/>
          </w:rPr>
          <w:t>Англию</w:t>
        </w:r>
      </w:hyperlink>
      <w:r w:rsidRPr="0024422D">
        <w:rPr>
          <w:sz w:val="28"/>
          <w:szCs w:val="28"/>
        </w:rPr>
        <w:t>, где нашёл неоплачиваемую работу в качестве учителя в интернате в Рэмсгейте. В это же время у него возникает желание стать священником, как и его отец. В июле Винсент перешёл в другую школу — в Айзлворте (под </w:t>
      </w:r>
      <w:hyperlink r:id="rId297" w:tooltip="Лондон" w:history="1">
        <w:r w:rsidRPr="0024422D">
          <w:rPr>
            <w:rStyle w:val="aa"/>
            <w:color w:val="auto"/>
            <w:sz w:val="28"/>
            <w:szCs w:val="28"/>
            <w:u w:val="none"/>
          </w:rPr>
          <w:t>Лондоном</w:t>
        </w:r>
      </w:hyperlink>
      <w:r w:rsidRPr="0024422D">
        <w:rPr>
          <w:sz w:val="28"/>
          <w:szCs w:val="28"/>
        </w:rPr>
        <w:t>), где он выполнял работу учителя и помощника пастора. 4 ноября Винсент прочитал свою первую проповедь. Его интерес к </w:t>
      </w:r>
      <w:hyperlink r:id="rId298" w:tooltip="Евангелие" w:history="1">
        <w:r w:rsidRPr="0024422D">
          <w:rPr>
            <w:rStyle w:val="aa"/>
            <w:color w:val="auto"/>
            <w:sz w:val="28"/>
            <w:szCs w:val="28"/>
            <w:u w:val="none"/>
          </w:rPr>
          <w:t>Евангелию</w:t>
        </w:r>
      </w:hyperlink>
      <w:r w:rsidRPr="0024422D">
        <w:rPr>
          <w:sz w:val="28"/>
          <w:szCs w:val="28"/>
        </w:rPr>
        <w:t> рос и он загорелся идеей проповедовать беднякам.</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На </w:t>
      </w:r>
      <w:hyperlink r:id="rId299" w:tooltip="Рождество" w:history="1">
        <w:r w:rsidRPr="0024422D">
          <w:rPr>
            <w:rStyle w:val="aa"/>
            <w:color w:val="auto"/>
            <w:sz w:val="28"/>
            <w:szCs w:val="28"/>
            <w:u w:val="none"/>
          </w:rPr>
          <w:t>Рождество</w:t>
        </w:r>
      </w:hyperlink>
      <w:r w:rsidRPr="0024422D">
        <w:rPr>
          <w:sz w:val="28"/>
          <w:szCs w:val="28"/>
        </w:rPr>
        <w:t> Винсент поехал домой, и родители уговорили его не возвращаться в Англию. Винсент остался в Нидерландах и в течение полугода работал в книжном магазине в </w:t>
      </w:r>
      <w:hyperlink r:id="rId300" w:tooltip="Дордрехт" w:history="1">
        <w:r w:rsidRPr="0024422D">
          <w:rPr>
            <w:rStyle w:val="aa"/>
            <w:color w:val="auto"/>
            <w:sz w:val="28"/>
            <w:szCs w:val="28"/>
            <w:u w:val="none"/>
          </w:rPr>
          <w:t>Дордрехте</w:t>
        </w:r>
      </w:hyperlink>
      <w:r w:rsidRPr="0024422D">
        <w:rPr>
          <w:sz w:val="28"/>
          <w:szCs w:val="28"/>
        </w:rPr>
        <w:t>. Эта работа была ему не по душе; большую часть времени он проводил, делая наброски или переводя отрывки из </w:t>
      </w:r>
      <w:hyperlink r:id="rId301" w:tooltip="Библия" w:history="1">
        <w:r w:rsidRPr="0024422D">
          <w:rPr>
            <w:rStyle w:val="aa"/>
            <w:color w:val="auto"/>
            <w:sz w:val="28"/>
            <w:szCs w:val="28"/>
            <w:u w:val="none"/>
          </w:rPr>
          <w:t>Библии</w:t>
        </w:r>
      </w:hyperlink>
      <w:r w:rsidRPr="0024422D">
        <w:rPr>
          <w:sz w:val="28"/>
          <w:szCs w:val="28"/>
        </w:rPr>
        <w:t> на немецкий, английский и французский. Пытаясь поддержать стремление Винсента стать пастором, семья посылает его в мае 1877 года в </w:t>
      </w:r>
      <w:hyperlink r:id="rId302" w:tooltip="Амстердам" w:history="1">
        <w:r w:rsidRPr="0024422D">
          <w:rPr>
            <w:rStyle w:val="aa"/>
            <w:color w:val="auto"/>
            <w:sz w:val="28"/>
            <w:szCs w:val="28"/>
            <w:u w:val="none"/>
          </w:rPr>
          <w:t>Амстердам</w:t>
        </w:r>
      </w:hyperlink>
      <w:r w:rsidRPr="0024422D">
        <w:rPr>
          <w:sz w:val="28"/>
          <w:szCs w:val="28"/>
        </w:rPr>
        <w:t>, где он поселился у своего дяди, адмирала Яна ван Гога. Здесь он усердно занимался под руководством своего дяди ЙоганессаСтрикера, уважаемого и признанного теолога, готовясь к сдаче вступительного экзамена в университет на отделение теологии. В конце концов он разочаровался в учёбе, бросил свои занятия и в июле 1878 уехал из Амстердама. Желание быть полезным простым людям направило его в Протестантскую миссионерскую школу пастора Бокмы в Лакене под </w:t>
      </w:r>
      <w:hyperlink r:id="rId303" w:tooltip="Брюссель" w:history="1">
        <w:r w:rsidRPr="0024422D">
          <w:rPr>
            <w:rStyle w:val="aa"/>
            <w:color w:val="auto"/>
            <w:sz w:val="28"/>
            <w:szCs w:val="28"/>
            <w:u w:val="none"/>
          </w:rPr>
          <w:t>Брюсселем</w:t>
        </w:r>
      </w:hyperlink>
      <w:r w:rsidRPr="0024422D">
        <w:rPr>
          <w:sz w:val="28"/>
          <w:szCs w:val="28"/>
        </w:rPr>
        <w:t>, где он прошёл трёхмесячный курс проповеди (однако существует версия, что он не закончил полный курс обучения и был выгнан из-за неряшливого внешнего вида, вспыльчивого характера и частых приступов ярости).</w:t>
      </w:r>
    </w:p>
    <w:p w:rsidR="006A2F35" w:rsidRPr="0024422D" w:rsidRDefault="006A2F35" w:rsidP="00126642">
      <w:pPr>
        <w:pStyle w:val="a3"/>
        <w:shd w:val="clear" w:color="auto" w:fill="FFFFFF"/>
        <w:spacing w:before="0" w:beforeAutospacing="0" w:after="0" w:afterAutospacing="0" w:line="288" w:lineRule="auto"/>
        <w:ind w:firstLine="709"/>
        <w:jc w:val="both"/>
        <w:rPr>
          <w:i/>
          <w:sz w:val="28"/>
          <w:szCs w:val="28"/>
        </w:rPr>
      </w:pPr>
      <w:r w:rsidRPr="0024422D">
        <w:rPr>
          <w:sz w:val="28"/>
          <w:szCs w:val="28"/>
        </w:rPr>
        <w:t>В декабре 1878 года Винсент направился на полгода миссионером в посёлок Патюраж в Боринаже, бедном шахтёрском районе на юге </w:t>
      </w:r>
      <w:hyperlink r:id="rId304" w:tooltip="Бельгия" w:history="1">
        <w:r w:rsidRPr="0024422D">
          <w:rPr>
            <w:rStyle w:val="aa"/>
            <w:color w:val="auto"/>
            <w:sz w:val="28"/>
            <w:szCs w:val="28"/>
            <w:u w:val="none"/>
          </w:rPr>
          <w:t>Бельгии</w:t>
        </w:r>
      </w:hyperlink>
      <w:r w:rsidRPr="0024422D">
        <w:rPr>
          <w:sz w:val="28"/>
          <w:szCs w:val="28"/>
        </w:rPr>
        <w:t xml:space="preserve">, где развернул неутомимую деятельность: посещал больных, читал неграмотным Писание, проповедовал, обучал детей, а по ночам для заработка рисовал карты Палестины. Подобная самоотверженность расположила к нему местное население и членов Евангелического общества, результатом чего было назначение ему жалования в пятьдесят франков. Пройдя полугодичный стаж, Ван Гог намеревался поступить в Евангельскую школу для продолжения образования, но счёл введённую плату за </w:t>
      </w:r>
      <w:r w:rsidRPr="0024422D">
        <w:rPr>
          <w:sz w:val="28"/>
          <w:szCs w:val="28"/>
        </w:rPr>
        <w:lastRenderedPageBreak/>
        <w:t>обучение проявлением дискриминации и отказался от обучения. В это же время Винсент обратился к дирекции шахт с ходатайством от имени рабочих об улучшении условий их труда. Ходатайство было отклонено, а сам Ван Гог был отстранён от должности проповедника синодальным Комитетом протестантской церкви Бельгии. Это явилось серьёзным ударом по эмоционально-психическому состоянию художника.</w:t>
      </w:r>
    </w:p>
    <w:p w:rsidR="006A2F35" w:rsidRPr="0024422D" w:rsidRDefault="006A2F35" w:rsidP="00126642">
      <w:pPr>
        <w:pStyle w:val="3"/>
        <w:shd w:val="clear" w:color="auto" w:fill="FFFFFF"/>
        <w:spacing w:before="0" w:line="288" w:lineRule="auto"/>
        <w:ind w:firstLine="709"/>
        <w:jc w:val="both"/>
        <w:rPr>
          <w:rFonts w:ascii="Times New Roman" w:hAnsi="Times New Roman" w:cs="Times New Roman"/>
          <w:b w:val="0"/>
          <w:i/>
          <w:color w:val="auto"/>
          <w:sz w:val="28"/>
          <w:szCs w:val="28"/>
          <w:lang w:val="kk-KZ"/>
        </w:rPr>
      </w:pPr>
      <w:r w:rsidRPr="0024422D">
        <w:rPr>
          <w:rStyle w:val="mw-headline"/>
          <w:rFonts w:ascii="Times New Roman" w:hAnsi="Times New Roman" w:cs="Times New Roman"/>
          <w:b w:val="0"/>
          <w:i/>
          <w:color w:val="auto"/>
          <w:sz w:val="28"/>
          <w:szCs w:val="28"/>
        </w:rPr>
        <w:t>Становление как художника</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Спасаясь от депрессии, вызванной событиями в Патюраже, Ван Гог снова обратился к живописи, всерьёз задумался об учёбе и в 1880 году при поддержке брата Тео уехал в </w:t>
      </w:r>
      <w:hyperlink r:id="rId305" w:tooltip="Брюссель" w:history="1">
        <w:r w:rsidRPr="0024422D">
          <w:rPr>
            <w:rStyle w:val="aa"/>
            <w:color w:val="auto"/>
            <w:sz w:val="28"/>
            <w:szCs w:val="28"/>
            <w:u w:val="none"/>
          </w:rPr>
          <w:t>Брюссель</w:t>
        </w:r>
      </w:hyperlink>
      <w:r w:rsidRPr="0024422D">
        <w:rPr>
          <w:sz w:val="28"/>
          <w:szCs w:val="28"/>
        </w:rPr>
        <w:t>, где начал посещать занятия в </w:t>
      </w:r>
      <w:hyperlink r:id="rId306" w:tooltip="Королевская Академия изящных искусств в Брюсселе" w:history="1">
        <w:r w:rsidRPr="0024422D">
          <w:rPr>
            <w:rStyle w:val="aa"/>
            <w:color w:val="auto"/>
            <w:sz w:val="28"/>
            <w:szCs w:val="28"/>
            <w:u w:val="none"/>
          </w:rPr>
          <w:t>Королевской Академии изящных искусств</w:t>
        </w:r>
      </w:hyperlink>
      <w:r w:rsidRPr="0024422D">
        <w:rPr>
          <w:sz w:val="28"/>
          <w:szCs w:val="28"/>
        </w:rPr>
        <w:t>. Однако через год Винсент бросил учёбу и вернулся к родителям. В этот период жизни он считал, что художнику вовсе не обязательно иметь талант, главное — много и усердно трудиться, поэтому он продолжил занятия самостоятельно.</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В это же время Ван Гог испытал новое любовное увлечение, влюбившись в свою кузину, вдову КееВос-Стрикер, гостившую вместе с сыном в их доме. Женщина отвергла его чувства, но Винсент продолжал ухаживания, чем настроил против себя всех родных. В результате его попросили уехать. Ван Гог, испытав новое потрясение и решив навсегда отказаться от попыток устроить свою личную жизнь, уехал в Гаагу, где с новой силой окунулся в занятия живописью и стал брать уроки у своего дальнего родственника — представителя гаагской школы живописи </w:t>
      </w:r>
      <w:hyperlink r:id="rId307" w:tooltip="Мауве, Антон" w:history="1">
        <w:r w:rsidRPr="0024422D">
          <w:rPr>
            <w:rStyle w:val="aa"/>
            <w:color w:val="auto"/>
            <w:sz w:val="28"/>
            <w:szCs w:val="28"/>
            <w:u w:val="none"/>
          </w:rPr>
          <w:t>Антона Мауве</w:t>
        </w:r>
      </w:hyperlink>
      <w:r w:rsidRPr="0024422D">
        <w:rPr>
          <w:sz w:val="28"/>
          <w:szCs w:val="28"/>
        </w:rPr>
        <w:t>. Винсент много работал, изучал жизнь города, особенно бедных кварталов. Добиваясь интересного и удивительного цвета в своих работах, он иногда прибегал к смешению на одном холсте различных техник письма — мела, пера, сепии, акварели («Задворки», 1882, перо, мел и кисть на бумаге, Музей Крёллер-Мюллер, Оттерло; «Крыши.Вид из мастерской ван Гога», 1882, бумага, акварель, мел, частное собрание Ж. Ренана, Париж). Большое влияние на художника оказало пособие </w:t>
      </w:r>
      <w:hyperlink r:id="rId308" w:tooltip="Барг, Шарль" w:history="1">
        <w:r w:rsidRPr="0024422D">
          <w:rPr>
            <w:rStyle w:val="aa"/>
            <w:color w:val="auto"/>
            <w:sz w:val="28"/>
            <w:szCs w:val="28"/>
            <w:u w:val="none"/>
          </w:rPr>
          <w:t>Шарля Барга</w:t>
        </w:r>
      </w:hyperlink>
      <w:r w:rsidRPr="0024422D">
        <w:rPr>
          <w:sz w:val="28"/>
          <w:szCs w:val="28"/>
        </w:rPr>
        <w:t> «Курс обучения рисунку». Он копировал все литографии пособия в 1880/1881 годах, а затем вновь в 1890 году, но уже только часть.</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 xml:space="preserve">В Гааге художник попытался создать семью. На этот раз его избранницей стала беременная уличная женщина Христин, с которой Винсент познакомился прямо на улице и, движимый сочувствием к её положению, предложил переехать к нему вместе с детьми. Этот поступок окончательно рассорил художника с его друзьями и родственниками, но сам Винсент был счастлив: у него появилась модель. Однако у Христин оказался тяжёлый характер, и вскоре семейная жизнь ван Гога превратилась в кошмар. Очень скоро они расстались. Художник не мог </w:t>
      </w:r>
      <w:r w:rsidRPr="0024422D">
        <w:rPr>
          <w:sz w:val="28"/>
          <w:szCs w:val="28"/>
        </w:rPr>
        <w:lastRenderedPageBreak/>
        <w:t>больше оставаться в Гааге и направился на север Нидерландов, в провинцию </w:t>
      </w:r>
      <w:hyperlink r:id="rId309" w:tooltip="Дренте" w:history="1">
        <w:r w:rsidRPr="0024422D">
          <w:rPr>
            <w:rStyle w:val="aa"/>
            <w:color w:val="auto"/>
            <w:sz w:val="28"/>
            <w:szCs w:val="28"/>
            <w:u w:val="none"/>
          </w:rPr>
          <w:t>Дренте</w:t>
        </w:r>
      </w:hyperlink>
      <w:r w:rsidRPr="0024422D">
        <w:rPr>
          <w:sz w:val="28"/>
          <w:szCs w:val="28"/>
        </w:rPr>
        <w:t>, где поселился в отдельной хижине, оборудованной под мастерскую, и целые дни проводил на природе, изображая пейзажи. Однако он не очень увлекался ими, не считая себя пейзажистом — много картин этого периода посвящено крестьянам, их повседневному труду и быту.</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По своей тематике ранние работы ван Гога могут быть отнесены к реализму, хотя манеру исполнения и технику назвать реалистичными можно лишь с определёнными существенными оговорками. Одной из множества проблем, вызванных отсутствием художественного образования, с которыми столкнулся художник, стало неумение изобразить человеческую фигуру. В конце концов это привело к одной из основополагающих особенностей его стиля — толкованию человеческой фигуры, лишённой плавных или размеренно-грациозных движений, как неотъемлемой части природы, в чём-то даже уподобляющейся ей. Очень хорошо это видно, например, в картине «Крестьянин и крестьянка, сажающие картофель» (1885, Кунстхауз, Цюрих), где фигуры крестьян уподоблены скалам, а высокая линия горизонта словно давит на них, не позволяя разогнуться или хотя бы поднять голову. Подобный подход к теме можно увидеть и в более поздней картине «</w:t>
      </w:r>
      <w:hyperlink r:id="rId310" w:tooltip="Красные виноградники в Арле" w:history="1">
        <w:r w:rsidRPr="0024422D">
          <w:rPr>
            <w:rStyle w:val="aa"/>
            <w:color w:val="auto"/>
            <w:sz w:val="28"/>
            <w:szCs w:val="28"/>
            <w:u w:val="none"/>
          </w:rPr>
          <w:t>Красные виноградники</w:t>
        </w:r>
      </w:hyperlink>
      <w:r w:rsidRPr="0024422D">
        <w:rPr>
          <w:sz w:val="28"/>
          <w:szCs w:val="28"/>
        </w:rPr>
        <w:t>» (1888, Государственный музей изобразительных искусств им. А. С. Пушкина, Москва). В серии картин и этюдов середины 1880-х гг. («</w:t>
      </w:r>
      <w:hyperlink r:id="rId311" w:tooltip="Выход из протестантской церкви в Нюэнене" w:history="1">
        <w:r w:rsidRPr="0024422D">
          <w:rPr>
            <w:rStyle w:val="aa"/>
            <w:color w:val="auto"/>
            <w:sz w:val="28"/>
            <w:szCs w:val="28"/>
            <w:u w:val="none"/>
          </w:rPr>
          <w:t>Выход из протестантской церкви в Нюэнене</w:t>
        </w:r>
      </w:hyperlink>
      <w:r w:rsidRPr="0024422D">
        <w:rPr>
          <w:sz w:val="28"/>
          <w:szCs w:val="28"/>
        </w:rPr>
        <w:t>» (1884—1885), «Крестьянка» (1885, музей Крёллер-Мюллер, Оттерло), «</w:t>
      </w:r>
      <w:hyperlink r:id="rId312" w:tooltip="Едоки картофеля" w:history="1">
        <w:r w:rsidRPr="0024422D">
          <w:rPr>
            <w:rStyle w:val="aa"/>
            <w:color w:val="auto"/>
            <w:sz w:val="28"/>
            <w:szCs w:val="28"/>
            <w:u w:val="none"/>
          </w:rPr>
          <w:t>Едоки картофеля</w:t>
        </w:r>
      </w:hyperlink>
      <w:r w:rsidRPr="0024422D">
        <w:rPr>
          <w:sz w:val="28"/>
          <w:szCs w:val="28"/>
        </w:rPr>
        <w:t>» (1885, Музей Винсента ван Гога, Амстердам), «</w:t>
      </w:r>
      <w:hyperlink r:id="rId313" w:tooltip="Старая церковная башня в Нюэнене" w:history="1">
        <w:r w:rsidRPr="0024422D">
          <w:rPr>
            <w:rStyle w:val="aa"/>
            <w:color w:val="auto"/>
            <w:sz w:val="28"/>
            <w:szCs w:val="28"/>
            <w:u w:val="none"/>
          </w:rPr>
          <w:t>Старая церковная башня в Нюэнене</w:t>
        </w:r>
      </w:hyperlink>
      <w:r w:rsidRPr="0024422D">
        <w:rPr>
          <w:sz w:val="28"/>
          <w:szCs w:val="28"/>
        </w:rPr>
        <w:t>» (1885), написанных в тёмной живописной гамме, отмеченных болезненно-острым восприятием людских страданий и чувства подавленности, художник воссоздавал гнетущую атмосферу психологической напряжённости. В это же время у художника сформировалось и собственное понимание пейзажа: выражение своего внутреннего восприятия природы через аналогию с человеком. Его художественным кредо стали собственные слова: «Когда рисуешь дерево, трактуй его как фигуру».</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Осенью 1885 года ван Гог неожиданно покинул Дренте, потому как на него ополчился местный пастор, запретивший крестьянам позировать художнику и обвинивший его в аморальности. Винсент уехал в </w:t>
      </w:r>
      <w:hyperlink r:id="rId314" w:tooltip="Антверпен" w:history="1">
        <w:r w:rsidRPr="0024422D">
          <w:rPr>
            <w:rStyle w:val="aa"/>
            <w:color w:val="auto"/>
            <w:sz w:val="28"/>
            <w:szCs w:val="28"/>
            <w:u w:val="none"/>
          </w:rPr>
          <w:t>Антверпен</w:t>
        </w:r>
      </w:hyperlink>
      <w:r w:rsidRPr="0024422D">
        <w:rPr>
          <w:sz w:val="28"/>
          <w:szCs w:val="28"/>
        </w:rPr>
        <w:t>, где снова начал посещать занятия живописью — на сей раз в живописном классе при Академии художеств. Вечерами же художник посещал частную школу, где рисовал обнажённые мод</w:t>
      </w:r>
      <w:r w:rsidR="003975BE" w:rsidRPr="0024422D">
        <w:rPr>
          <w:sz w:val="28"/>
          <w:szCs w:val="28"/>
        </w:rPr>
        <w:t xml:space="preserve">ели. Однако уже в феврале 1886 </w:t>
      </w:r>
      <w:r w:rsidR="003975BE" w:rsidRPr="0024422D">
        <w:rPr>
          <w:sz w:val="28"/>
          <w:szCs w:val="28"/>
          <w:lang w:val="kk-KZ"/>
        </w:rPr>
        <w:t>В</w:t>
      </w:r>
      <w:r w:rsidRPr="0024422D">
        <w:rPr>
          <w:sz w:val="28"/>
          <w:szCs w:val="28"/>
        </w:rPr>
        <w:t>ан Гог уехал из Антверпена в </w:t>
      </w:r>
      <w:hyperlink r:id="rId315" w:tooltip="Париж" w:history="1">
        <w:r w:rsidRPr="0024422D">
          <w:rPr>
            <w:rStyle w:val="aa"/>
            <w:color w:val="auto"/>
            <w:sz w:val="28"/>
            <w:szCs w:val="28"/>
            <w:u w:val="none"/>
          </w:rPr>
          <w:t>Париж</w:t>
        </w:r>
      </w:hyperlink>
      <w:r w:rsidRPr="0024422D">
        <w:rPr>
          <w:sz w:val="28"/>
          <w:szCs w:val="28"/>
        </w:rPr>
        <w:t> к брату Тео, занимавшемуся торговлей произведениями искусства.</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lastRenderedPageBreak/>
        <w:t>Начался парижский период жизни Винсента, оказавшийся очень плодотворным и богатым на события. Художник посещал престижную частную художественную студию знаменитого на всю Европу педагога </w:t>
      </w:r>
      <w:hyperlink r:id="rId316" w:tooltip="Кормон, Фернан" w:history="1">
        <w:r w:rsidRPr="0024422D">
          <w:rPr>
            <w:rStyle w:val="aa"/>
            <w:color w:val="auto"/>
            <w:sz w:val="28"/>
            <w:szCs w:val="28"/>
            <w:u w:val="none"/>
          </w:rPr>
          <w:t>ФернанаКормона</w:t>
        </w:r>
      </w:hyperlink>
      <w:r w:rsidRPr="0024422D">
        <w:rPr>
          <w:sz w:val="28"/>
          <w:szCs w:val="28"/>
        </w:rPr>
        <w:t>, изучал живопись </w:t>
      </w:r>
      <w:hyperlink r:id="rId317" w:tooltip="Импрессионизм" w:history="1">
        <w:r w:rsidRPr="0024422D">
          <w:rPr>
            <w:rStyle w:val="aa"/>
            <w:color w:val="auto"/>
            <w:sz w:val="28"/>
            <w:szCs w:val="28"/>
            <w:u w:val="none"/>
          </w:rPr>
          <w:t>импрессионизма</w:t>
        </w:r>
      </w:hyperlink>
      <w:r w:rsidRPr="0024422D">
        <w:rPr>
          <w:sz w:val="28"/>
          <w:szCs w:val="28"/>
        </w:rPr>
        <w:t>, </w:t>
      </w:r>
      <w:hyperlink r:id="rId318" w:tooltip="Укиё-э" w:history="1">
        <w:r w:rsidRPr="0024422D">
          <w:rPr>
            <w:rStyle w:val="aa"/>
            <w:color w:val="auto"/>
            <w:sz w:val="28"/>
            <w:szCs w:val="28"/>
            <w:u w:val="none"/>
          </w:rPr>
          <w:t>японскую гравюру</w:t>
        </w:r>
      </w:hyperlink>
      <w:r w:rsidRPr="0024422D">
        <w:rPr>
          <w:sz w:val="28"/>
          <w:szCs w:val="28"/>
        </w:rPr>
        <w:t>, синтетические произведения </w:t>
      </w:r>
      <w:hyperlink r:id="rId319" w:tooltip="Гоген, Поль" w:history="1">
        <w:r w:rsidRPr="0024422D">
          <w:rPr>
            <w:rStyle w:val="aa"/>
            <w:color w:val="auto"/>
            <w:sz w:val="28"/>
            <w:szCs w:val="28"/>
            <w:u w:val="none"/>
          </w:rPr>
          <w:t>Поля Гогена</w:t>
        </w:r>
      </w:hyperlink>
      <w:r w:rsidRPr="0024422D">
        <w:rPr>
          <w:sz w:val="28"/>
          <w:szCs w:val="28"/>
        </w:rPr>
        <w:t>. В этот период палитра ван Гога стала светлой, исчезли землистого оттенка краски, появились чистые голубые, золотисто-жёлтые, красные тона, характерный для него динамичный, как бы струящийся мазок ("</w:t>
      </w:r>
      <w:hyperlink r:id="rId320" w:tooltip="Агостина Сегатори в кафе «Тамбурин»" w:history="1">
        <w:r w:rsidRPr="0024422D">
          <w:rPr>
            <w:rStyle w:val="aa"/>
            <w:color w:val="auto"/>
            <w:sz w:val="28"/>
            <w:szCs w:val="28"/>
            <w:u w:val="none"/>
          </w:rPr>
          <w:t>АгостинаСегатори в кафе «Тамбурин»</w:t>
        </w:r>
      </w:hyperlink>
      <w:r w:rsidRPr="0024422D">
        <w:rPr>
          <w:sz w:val="28"/>
          <w:szCs w:val="28"/>
        </w:rPr>
        <w:t> (1887—1888, Музей Винсента ван Гога, Амстердам), «Мост через Сену» (1887, Музей Винсента ван Гога, Амстердам), «Папаша Танги» (1887, Музей Родена, Париж), «</w:t>
      </w:r>
      <w:hyperlink r:id="rId321" w:tooltip="Вид на Париж из квартиры Тео на улице Лепик" w:history="1">
        <w:r w:rsidRPr="0024422D">
          <w:rPr>
            <w:rStyle w:val="aa"/>
            <w:color w:val="auto"/>
            <w:sz w:val="28"/>
            <w:szCs w:val="28"/>
            <w:u w:val="none"/>
          </w:rPr>
          <w:t>Вид на Париж из квартиры Тео на улице Лепик</w:t>
        </w:r>
      </w:hyperlink>
      <w:r w:rsidRPr="0024422D">
        <w:rPr>
          <w:sz w:val="28"/>
          <w:szCs w:val="28"/>
        </w:rPr>
        <w:t>» (1887, Музей Винсента ван Гога, Амстердам). В творчестве появились нотки спокойствия и умиротворения, вызванные влиянием импрессионистов. С некоторыми из них — </w:t>
      </w:r>
      <w:hyperlink r:id="rId322" w:tooltip="Анри де Тулуз-Лотрек" w:history="1">
        <w:r w:rsidRPr="0024422D">
          <w:rPr>
            <w:rStyle w:val="aa"/>
            <w:color w:val="auto"/>
            <w:sz w:val="28"/>
            <w:szCs w:val="28"/>
            <w:u w:val="none"/>
          </w:rPr>
          <w:t>Анри де Тулуз-Лотреком</w:t>
        </w:r>
      </w:hyperlink>
      <w:r w:rsidRPr="0024422D">
        <w:rPr>
          <w:sz w:val="28"/>
          <w:szCs w:val="28"/>
        </w:rPr>
        <w:t>, </w:t>
      </w:r>
      <w:hyperlink r:id="rId323" w:tooltip="Писсарро, Камиль" w:history="1">
        <w:r w:rsidRPr="0024422D">
          <w:rPr>
            <w:rStyle w:val="aa"/>
            <w:color w:val="auto"/>
            <w:sz w:val="28"/>
            <w:szCs w:val="28"/>
            <w:u w:val="none"/>
          </w:rPr>
          <w:t>Камилем</w:t>
        </w:r>
        <w:r w:rsidR="00121FE1">
          <w:rPr>
            <w:rStyle w:val="aa"/>
            <w:color w:val="auto"/>
            <w:sz w:val="28"/>
            <w:szCs w:val="28"/>
            <w:u w:val="none"/>
          </w:rPr>
          <w:t xml:space="preserve"> </w:t>
        </w:r>
        <w:r w:rsidRPr="0024422D">
          <w:rPr>
            <w:rStyle w:val="aa"/>
            <w:color w:val="auto"/>
            <w:sz w:val="28"/>
            <w:szCs w:val="28"/>
            <w:u w:val="none"/>
          </w:rPr>
          <w:t>Писсарро</w:t>
        </w:r>
      </w:hyperlink>
      <w:r w:rsidRPr="0024422D">
        <w:rPr>
          <w:sz w:val="28"/>
          <w:szCs w:val="28"/>
        </w:rPr>
        <w:t>, </w:t>
      </w:r>
      <w:hyperlink r:id="rId324" w:tooltip="Дега, Эдгар" w:history="1">
        <w:r w:rsidRPr="0024422D">
          <w:rPr>
            <w:rStyle w:val="aa"/>
            <w:color w:val="auto"/>
            <w:sz w:val="28"/>
            <w:szCs w:val="28"/>
            <w:u w:val="none"/>
          </w:rPr>
          <w:t>Эдгаром Дега</w:t>
        </w:r>
      </w:hyperlink>
      <w:r w:rsidRPr="0024422D">
        <w:rPr>
          <w:sz w:val="28"/>
          <w:szCs w:val="28"/>
        </w:rPr>
        <w:t>, </w:t>
      </w:r>
      <w:hyperlink r:id="rId325" w:tooltip="Гоген, Поль" w:history="1">
        <w:r w:rsidRPr="0024422D">
          <w:rPr>
            <w:rStyle w:val="aa"/>
            <w:color w:val="auto"/>
            <w:sz w:val="28"/>
            <w:szCs w:val="28"/>
            <w:u w:val="none"/>
          </w:rPr>
          <w:t>Полем Гогеном</w:t>
        </w:r>
      </w:hyperlink>
      <w:r w:rsidRPr="0024422D">
        <w:rPr>
          <w:sz w:val="28"/>
          <w:szCs w:val="28"/>
        </w:rPr>
        <w:t>, </w:t>
      </w:r>
      <w:hyperlink r:id="rId326" w:tooltip="Бернар, Эмиль" w:history="1">
        <w:r w:rsidRPr="0024422D">
          <w:rPr>
            <w:rStyle w:val="aa"/>
            <w:color w:val="auto"/>
            <w:sz w:val="28"/>
            <w:szCs w:val="28"/>
            <w:u w:val="none"/>
          </w:rPr>
          <w:t>Эмилем Бернаром</w:t>
        </w:r>
      </w:hyperlink>
      <w:r w:rsidRPr="0024422D">
        <w:rPr>
          <w:sz w:val="28"/>
          <w:szCs w:val="28"/>
        </w:rPr>
        <w:t> — художник познакомился вскоре после приезда в Париж благодаря брату. Эти знакомства оказали самое благотворное влияние на художника: он обрёл родственную среду, которая его оценила, с увлечением принимал участие в выставках импрессионистов — в ресторане «Ла Фурш», кафе «Тамбурин», затем — в фойе «Свободного театра». Однако публика пришла в ужас от картин ван Гога, что заставило его снова заняться самообразованием — изучать теорию цвета </w:t>
      </w:r>
      <w:hyperlink r:id="rId327" w:tooltip="Делакруа, Эжен" w:history="1">
        <w:r w:rsidRPr="0024422D">
          <w:rPr>
            <w:rStyle w:val="aa"/>
            <w:color w:val="auto"/>
            <w:sz w:val="28"/>
            <w:szCs w:val="28"/>
            <w:u w:val="none"/>
          </w:rPr>
          <w:t>Эжена Делакруа</w:t>
        </w:r>
      </w:hyperlink>
      <w:r w:rsidRPr="0024422D">
        <w:rPr>
          <w:sz w:val="28"/>
          <w:szCs w:val="28"/>
        </w:rPr>
        <w:t>, фактурную живопись </w:t>
      </w:r>
      <w:hyperlink r:id="rId328" w:tooltip="Монтичелли, Адольф" w:history="1">
        <w:r w:rsidRPr="0024422D">
          <w:rPr>
            <w:rStyle w:val="aa"/>
            <w:color w:val="auto"/>
            <w:sz w:val="28"/>
            <w:szCs w:val="28"/>
            <w:u w:val="none"/>
          </w:rPr>
          <w:t>Адольфа Монтичелли</w:t>
        </w:r>
      </w:hyperlink>
      <w:r w:rsidRPr="0024422D">
        <w:rPr>
          <w:sz w:val="28"/>
          <w:szCs w:val="28"/>
        </w:rPr>
        <w:t>, японские цветные гравюры и плоскостное восточное искусство вообще. На парижский период жизни приходится наибольшее количество созданных художником картин — около двухсот тридцати. В их числе выделяются серии натюрмортов и автопортретов, серия из шести полотен под общим названием «Башмаки» (1887, Художественный музей, Балтимор), пейзажи. Меняется роль человека в картинах Ван Гога — его нет совсем, или же он является </w:t>
      </w:r>
      <w:hyperlink r:id="rId329" w:tooltip="Стаффаж" w:history="1">
        <w:r w:rsidRPr="0024422D">
          <w:rPr>
            <w:rStyle w:val="aa"/>
            <w:color w:val="auto"/>
            <w:sz w:val="28"/>
            <w:szCs w:val="28"/>
            <w:u w:val="none"/>
          </w:rPr>
          <w:t>стаффажем</w:t>
        </w:r>
      </w:hyperlink>
      <w:r w:rsidRPr="0024422D">
        <w:rPr>
          <w:sz w:val="28"/>
          <w:szCs w:val="28"/>
        </w:rPr>
        <w:t>. В работах появляются воздух, атмосфера и сочный цвет, однако художник по-своему передавал световоздушную среду и атмосферные нюансы, расчленяя целое, не сливая формы и показывая «лицо» или «фигуру» каждого элемента целого. Ярким примером такого подхода может служить картина «Море в Сент-Марье» (1888, Государственный музей изобразительных искусств им. А. С. Пушкина, Москва). Творческие поиски художника привели его к истокам нового художественного стиля — постимпрессионизма.</w:t>
      </w:r>
    </w:p>
    <w:p w:rsidR="006A2F35" w:rsidRPr="0024422D" w:rsidRDefault="006A2F35" w:rsidP="00126642">
      <w:pPr>
        <w:pStyle w:val="3"/>
        <w:shd w:val="clear" w:color="auto" w:fill="FFFFFF"/>
        <w:spacing w:before="0" w:line="288" w:lineRule="auto"/>
        <w:ind w:firstLine="709"/>
        <w:jc w:val="both"/>
        <w:rPr>
          <w:rFonts w:ascii="Times New Roman" w:hAnsi="Times New Roman" w:cs="Times New Roman"/>
          <w:b w:val="0"/>
          <w:i/>
          <w:color w:val="auto"/>
          <w:sz w:val="28"/>
          <w:szCs w:val="28"/>
          <w:lang w:val="kk-KZ"/>
        </w:rPr>
      </w:pPr>
      <w:r w:rsidRPr="0024422D">
        <w:rPr>
          <w:rStyle w:val="mw-headline"/>
          <w:rFonts w:ascii="Times New Roman" w:hAnsi="Times New Roman" w:cs="Times New Roman"/>
          <w:b w:val="0"/>
          <w:i/>
          <w:color w:val="auto"/>
          <w:sz w:val="28"/>
          <w:szCs w:val="28"/>
        </w:rPr>
        <w:t>Последние годы. Расцвет творчества</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 xml:space="preserve">Несмотря на творческий рост Ван Гога, публика по-прежнему не воспринимала и не покупала его картины, что весьма болезненно воспринималось </w:t>
      </w:r>
      <w:r w:rsidRPr="0024422D">
        <w:rPr>
          <w:sz w:val="28"/>
          <w:szCs w:val="28"/>
        </w:rPr>
        <w:lastRenderedPageBreak/>
        <w:t>Винсентом. К середине февраля 1888 года художник решил покинуть Париж и перебраться на юг Франции — в </w:t>
      </w:r>
      <w:hyperlink r:id="rId330" w:tooltip="Арль" w:history="1">
        <w:r w:rsidRPr="0024422D">
          <w:rPr>
            <w:rStyle w:val="aa"/>
            <w:color w:val="auto"/>
            <w:sz w:val="28"/>
            <w:szCs w:val="28"/>
            <w:u w:val="none"/>
          </w:rPr>
          <w:t>Арль</w:t>
        </w:r>
      </w:hyperlink>
      <w:r w:rsidRPr="0024422D">
        <w:rPr>
          <w:sz w:val="28"/>
          <w:szCs w:val="28"/>
        </w:rPr>
        <w:t>, где намеревался создать «Мастерскую Юга» — своеобразное братство художников-единомышленников, работающих для будущих поколений. Самую важную роль в будущей мастерской Ван Гог отдавал Полю Гогену. Тео поддержал начинание деньгами, и в том же году Винсент переехал в Арль. Там окончательно определились своеобразие его творческой манеры и художественная программа: «Вместо того, чтобы пытаться точно изобразить то, что находится перед глазами, я использую цвет более произвольно, так, чтобы наиболее полно выразить себя». Следствием этой программы стала попытка выработать «простую технику, которая, видимо, будет не импрессионистской». Кроме того, Винсент начал синтезировать рисунок и цвет, чтобы полнее передать саму суть местной природы.</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Хотя ван Гог и заявил об отходе от импрессионистских методов изображения, влияние этого стиля всё ещё очень сильно ощущалось в его картинах, особенно в передаче световоздушности («Персиковое дерево вцвету», 1888, Музей Крёллер-Мюллер, Оттерло) или в использовании больших колористических пятен («Мост Англуа в Арле», 1888, Музей Вальраф-Рихарц, Кёльн). В это время, подобно импрессионистам, ван Гог создавал серии работ с изображением одного и того же вида, правда, добиваясь не точной передачи изменчивых световых эффектов и состояний, а максимальной интенсивности выражения жизни природы. Его кисти этого периода принадлежит также ряд портретов, в которых художник опробовал новую художественную форму.</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Пламенный художественный темперамент, мучительный порыв к гармонии, красоте и счастью и, одновременно, страх перед враждебными человеку силами находят воплощение то в сияющих солнечными красками юга пейзажах («</w:t>
      </w:r>
      <w:hyperlink r:id="rId331" w:tooltip="Жёлтый дом (картина ван Гога)" w:history="1">
        <w:r w:rsidRPr="0024422D">
          <w:rPr>
            <w:rStyle w:val="aa"/>
            <w:color w:val="auto"/>
            <w:sz w:val="28"/>
            <w:szCs w:val="28"/>
            <w:u w:val="none"/>
          </w:rPr>
          <w:t>Жёлтый дом</w:t>
        </w:r>
      </w:hyperlink>
      <w:r w:rsidRPr="0024422D">
        <w:rPr>
          <w:sz w:val="28"/>
          <w:szCs w:val="28"/>
        </w:rPr>
        <w:t>» (1888), «</w:t>
      </w:r>
      <w:hyperlink r:id="rId332" w:tooltip="Кресло Гогена" w:history="1">
        <w:r w:rsidRPr="0024422D">
          <w:rPr>
            <w:rStyle w:val="aa"/>
            <w:color w:val="auto"/>
            <w:sz w:val="28"/>
            <w:szCs w:val="28"/>
            <w:u w:val="none"/>
          </w:rPr>
          <w:t>Кресло Гогена</w:t>
        </w:r>
      </w:hyperlink>
      <w:r w:rsidRPr="0024422D">
        <w:rPr>
          <w:sz w:val="28"/>
          <w:szCs w:val="28"/>
        </w:rPr>
        <w:t>» (1888), «Жатва. Долина Ла-Кро» (1888, Музей Винсента ван Гога, Амстердам), то в зловещих, напоминающих ночной кошмар образах («</w:t>
      </w:r>
      <w:hyperlink r:id="rId333" w:tooltip="Ночная терраса кафе" w:history="1">
        <w:r w:rsidRPr="0024422D">
          <w:rPr>
            <w:rStyle w:val="aa"/>
            <w:color w:val="auto"/>
            <w:sz w:val="28"/>
            <w:szCs w:val="28"/>
            <w:u w:val="none"/>
          </w:rPr>
          <w:t>Ночная терраса кафе</w:t>
        </w:r>
      </w:hyperlink>
      <w:r w:rsidRPr="0024422D">
        <w:rPr>
          <w:sz w:val="28"/>
          <w:szCs w:val="28"/>
        </w:rPr>
        <w:t>» (1888, музей Крёллер-Мюллер, Оттерло); динамика цвета и мазка наполняет одухотворённой жизнью и движением не только природу и населяющих её людей («</w:t>
      </w:r>
      <w:hyperlink r:id="rId334" w:tooltip="Красные виноградники в Арле" w:history="1">
        <w:r w:rsidRPr="0024422D">
          <w:rPr>
            <w:rStyle w:val="aa"/>
            <w:color w:val="auto"/>
            <w:sz w:val="28"/>
            <w:szCs w:val="28"/>
            <w:u w:val="none"/>
          </w:rPr>
          <w:t>Красные виноградники в Арле</w:t>
        </w:r>
      </w:hyperlink>
      <w:r w:rsidRPr="0024422D">
        <w:rPr>
          <w:sz w:val="28"/>
          <w:szCs w:val="28"/>
        </w:rPr>
        <w:t>» (1888, </w:t>
      </w:r>
      <w:hyperlink r:id="rId335" w:tooltip="Государственный музей изобразительных искусств имени А. С. Пушкина" w:history="1">
        <w:r w:rsidRPr="0024422D">
          <w:rPr>
            <w:rStyle w:val="aa"/>
            <w:color w:val="auto"/>
            <w:sz w:val="28"/>
            <w:szCs w:val="28"/>
            <w:u w:val="none"/>
          </w:rPr>
          <w:t>Государственный музей изобразительных искусств имени А. С. Пушкина</w:t>
        </w:r>
      </w:hyperlink>
      <w:r w:rsidRPr="0024422D">
        <w:rPr>
          <w:sz w:val="28"/>
          <w:szCs w:val="28"/>
        </w:rPr>
        <w:t>, </w:t>
      </w:r>
      <w:hyperlink r:id="rId336" w:tooltip="Москва" w:history="1">
        <w:r w:rsidRPr="0024422D">
          <w:rPr>
            <w:rStyle w:val="aa"/>
            <w:color w:val="auto"/>
            <w:sz w:val="28"/>
            <w:szCs w:val="28"/>
            <w:u w:val="none"/>
          </w:rPr>
          <w:t>Москва</w:t>
        </w:r>
      </w:hyperlink>
      <w:r w:rsidRPr="0024422D">
        <w:rPr>
          <w:sz w:val="28"/>
          <w:szCs w:val="28"/>
        </w:rPr>
        <w:t>)), но и неодушевлённые предметы («</w:t>
      </w:r>
      <w:hyperlink r:id="rId337" w:tooltip="Спальня в Арле" w:history="1">
        <w:r w:rsidRPr="0024422D">
          <w:rPr>
            <w:rStyle w:val="aa"/>
            <w:color w:val="auto"/>
            <w:sz w:val="28"/>
            <w:szCs w:val="28"/>
            <w:u w:val="none"/>
          </w:rPr>
          <w:t>Спальня ван Гога в Арле</w:t>
        </w:r>
      </w:hyperlink>
      <w:r w:rsidRPr="0024422D">
        <w:rPr>
          <w:sz w:val="28"/>
          <w:szCs w:val="28"/>
        </w:rPr>
        <w:t>» (1888, Музей Винсента ван Гога, Амстердам)). Картины художника становятся более динамичными и напряжёнными по своему колориту («Сеятель», 1888, Фонд Э. Бюрле, Цюрих), трагичными по звучанию («Ночное кафе», 1888, Художественная галерея Йельского университета, Нью-Хейвен; «</w:t>
      </w:r>
      <w:hyperlink r:id="rId338" w:tooltip="Спальня в Арле" w:history="1">
        <w:r w:rsidRPr="0024422D">
          <w:rPr>
            <w:rStyle w:val="aa"/>
            <w:color w:val="auto"/>
            <w:sz w:val="28"/>
            <w:szCs w:val="28"/>
            <w:u w:val="none"/>
          </w:rPr>
          <w:t>Спальня ван Гога в Арле</w:t>
        </w:r>
      </w:hyperlink>
      <w:r w:rsidRPr="0024422D">
        <w:rPr>
          <w:sz w:val="28"/>
          <w:szCs w:val="28"/>
        </w:rPr>
        <w:t>» (1888, Музей Винсента ван Гога, Амстердам).</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lastRenderedPageBreak/>
        <w:t>25 октября 1888 года в Арль приехал </w:t>
      </w:r>
      <w:hyperlink r:id="rId339" w:tooltip="Гоген, Поль" w:history="1">
        <w:r w:rsidRPr="0024422D">
          <w:rPr>
            <w:rStyle w:val="aa"/>
            <w:color w:val="auto"/>
            <w:sz w:val="28"/>
            <w:szCs w:val="28"/>
            <w:u w:val="none"/>
          </w:rPr>
          <w:t>Поль Гоген</w:t>
        </w:r>
      </w:hyperlink>
      <w:r w:rsidRPr="0024422D">
        <w:rPr>
          <w:sz w:val="28"/>
          <w:szCs w:val="28"/>
        </w:rPr>
        <w:t>, чтобы обсудить идею создания южной мастерской живописи. Однако мирное обсуждение очень быстро переросло в конфликты и ссоры: Гоген был недоволен безалаберностью ван Гога, сам Ван Гог же недоумевал, как Гоген не хочет понять саму идею единого коллективного направления живописи во имя будущего. В конце концов Гоген, искавший в Арле покоя для своей работы и не нашедший его, решил уехать. Вечером 23 декабря после очередной ссоры ван Гог набросился на друга с бритвой в руках. Гогену случайно удалось остановить Винсента. До сих пор неизвестна вся правда об этой ссоре и обстоятельствах нападения (в частности, есть версия, что ван Гог напал на спящего Гогена, и последнего спасло от смерти лишь то, что он вовремя проснулся), однако в ту же ночь Ван Гог отрезал себе мочку уха. По общепринятой версии, это было сделано в порыве раскаяния; в то же время некоторые исследователи считают, что это было не раскаянием, а проявлением безумия, вызванного частым употреблением </w:t>
      </w:r>
      <w:hyperlink r:id="rId340" w:tooltip="Абсент" w:history="1">
        <w:r w:rsidRPr="0024422D">
          <w:rPr>
            <w:rStyle w:val="aa"/>
            <w:color w:val="auto"/>
            <w:sz w:val="28"/>
            <w:szCs w:val="28"/>
            <w:u w:val="none"/>
          </w:rPr>
          <w:t>абсента</w:t>
        </w:r>
      </w:hyperlink>
      <w:r w:rsidRPr="0024422D">
        <w:rPr>
          <w:sz w:val="28"/>
          <w:szCs w:val="28"/>
        </w:rPr>
        <w:t>. На следующий день, 24 декабря, Винсента отвезли в психиатрическую лечебницу, где приступ повторился с такой силой, что врачи поместили его в палату для буйных больных с диагнозом «</w:t>
      </w:r>
      <w:hyperlink r:id="rId341" w:tooltip="Эпилепсия височных долей" w:history="1">
        <w:r w:rsidRPr="0024422D">
          <w:rPr>
            <w:rStyle w:val="aa"/>
            <w:color w:val="auto"/>
            <w:sz w:val="28"/>
            <w:szCs w:val="28"/>
            <w:u w:val="none"/>
          </w:rPr>
          <w:t>эпилепсия височных долей</w:t>
        </w:r>
      </w:hyperlink>
      <w:r w:rsidRPr="0024422D">
        <w:rPr>
          <w:sz w:val="28"/>
          <w:szCs w:val="28"/>
        </w:rPr>
        <w:t>». Гоген спешно покинул Арль, не навестив ван Гога в больнице, предварительно сообщив о произошедшем Тео.</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В периоды ремиссии Винсент просил отпустить его назад в мастерскую, чтобы продолжать работу, однако жители Арля написали заявление мэру города с просьбой изолировать художника от остальных жителей. Ван Гогу было предложено отправиться в больницу для душевнобольных Сен-Поль в </w:t>
      </w:r>
      <w:hyperlink r:id="rId342" w:tooltip="Сен-Реми-де-Прованс" w:history="1">
        <w:r w:rsidRPr="0024422D">
          <w:rPr>
            <w:rStyle w:val="aa"/>
            <w:color w:val="auto"/>
            <w:sz w:val="28"/>
            <w:szCs w:val="28"/>
            <w:u w:val="none"/>
          </w:rPr>
          <w:t>Сен-Реми-де-Прованс</w:t>
        </w:r>
      </w:hyperlink>
      <w:r w:rsidRPr="0024422D">
        <w:rPr>
          <w:sz w:val="28"/>
          <w:szCs w:val="28"/>
        </w:rPr>
        <w:t>, недалеко от Арля, куда Винсент и прибыл 3 мая 1889 года. Там он прожил год, неустанно работая над новыми картинами. За это время им было создано более ста пятидесяти картин и около ста рисунков и акварелей. Основными видами полотен в этот период жизни становятся натюрморты и пейзажи, главными отличиями которых становятся неимоверное нервное напряжение и динамизм («</w:t>
      </w:r>
      <w:hyperlink r:id="rId343" w:tooltip="Звёздная ночь" w:history="1">
        <w:r w:rsidRPr="0024422D">
          <w:rPr>
            <w:rStyle w:val="aa"/>
            <w:color w:val="auto"/>
            <w:sz w:val="28"/>
            <w:szCs w:val="28"/>
            <w:u w:val="none"/>
          </w:rPr>
          <w:t>Звёздная ночь</w:t>
        </w:r>
      </w:hyperlink>
      <w:r w:rsidRPr="0024422D">
        <w:rPr>
          <w:sz w:val="28"/>
          <w:szCs w:val="28"/>
        </w:rPr>
        <w:t>», 1889, Музей современного искусства, Нью-Йорк), противопоставление контрастных цветов и — в некоторых случаях — использование полутонов («Пейзаж с оливами», 1889, Собрание Дж. Г. Уитни, Нью-Йорк; «Пшеничное поле с кипарисами», 1889, Музей Метрополитен, Нью-Йорк).</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В конце 1889 года его пригласили участвовать в брюссельской выставке </w:t>
      </w:r>
      <w:hyperlink r:id="rId344" w:tooltip="Общество XX" w:history="1">
        <w:r w:rsidRPr="0024422D">
          <w:rPr>
            <w:rStyle w:val="aa"/>
            <w:color w:val="auto"/>
            <w:sz w:val="28"/>
            <w:szCs w:val="28"/>
            <w:u w:val="none"/>
          </w:rPr>
          <w:t>«Группы двадцати»</w:t>
        </w:r>
      </w:hyperlink>
      <w:r w:rsidRPr="0024422D">
        <w:rPr>
          <w:sz w:val="28"/>
          <w:szCs w:val="28"/>
        </w:rPr>
        <w:t xml:space="preserve">, где работы художника сразу вызвали интерес у коллег и любителей живописи. Однако это уже не радовало ван Гога, как не обрадовала и первая восторженная статья о картине «Красные виноградники в </w:t>
      </w:r>
      <w:r w:rsidRPr="0024422D">
        <w:rPr>
          <w:sz w:val="28"/>
          <w:szCs w:val="28"/>
        </w:rPr>
        <w:lastRenderedPageBreak/>
        <w:t>Арле» за подписью Альбера Орье</w:t>
      </w:r>
      <w:hyperlink r:id="rId345" w:anchor="cite_note-bioworld-4" w:history="1">
        <w:r w:rsidRPr="0024422D">
          <w:rPr>
            <w:rStyle w:val="aa"/>
            <w:color w:val="auto"/>
            <w:sz w:val="28"/>
            <w:szCs w:val="28"/>
            <w:u w:val="none"/>
            <w:vertAlign w:val="superscript"/>
          </w:rPr>
          <w:t>[4]</w:t>
        </w:r>
      </w:hyperlink>
      <w:r w:rsidRPr="0024422D">
        <w:rPr>
          <w:sz w:val="28"/>
          <w:szCs w:val="28"/>
        </w:rPr>
        <w:t>, появившаяся в январском номере журнала «Меркюр де Франс» в 1890 году.</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Весной 1890 года художник перебрался в </w:t>
      </w:r>
      <w:hyperlink r:id="rId346" w:tooltip="Овер-сюр-Уаз" w:history="1">
        <w:r w:rsidRPr="0024422D">
          <w:rPr>
            <w:rStyle w:val="aa"/>
            <w:color w:val="auto"/>
            <w:sz w:val="28"/>
            <w:szCs w:val="28"/>
            <w:u w:val="none"/>
          </w:rPr>
          <w:t>Овер-сюр-Уаз</w:t>
        </w:r>
      </w:hyperlink>
      <w:r w:rsidRPr="0024422D">
        <w:rPr>
          <w:sz w:val="28"/>
          <w:szCs w:val="28"/>
        </w:rPr>
        <w:t>, местечко под Парижем, где впервые за два года увиделся с братом и его семьёй. Он по-прежнему продолжал писать, но стиль его последних работ изменился окончательно, став ещё более нервным и гнетущим. Главное место в творчестве занял прихотливо искривлённый контур, словно зажимающий собой тот или иной предмет («Сельская дорога с кипарисами», 1890, Музей Крёллер-Мюллер, Оттерло; «Улица и лестница в Овере», 1890, Городской художественный музей, Сент-Луис; «</w:t>
      </w:r>
      <w:hyperlink r:id="rId347" w:tooltip="Пейзаж в Овере после дождя" w:history="1">
        <w:r w:rsidRPr="0024422D">
          <w:rPr>
            <w:rStyle w:val="aa"/>
            <w:color w:val="auto"/>
            <w:sz w:val="28"/>
            <w:szCs w:val="28"/>
            <w:u w:val="none"/>
          </w:rPr>
          <w:t>Пейзаж в Овере после дождя</w:t>
        </w:r>
      </w:hyperlink>
      <w:r w:rsidRPr="0024422D">
        <w:rPr>
          <w:sz w:val="28"/>
          <w:szCs w:val="28"/>
        </w:rPr>
        <w:t>», 1890, Государственный музей изобразительных искусств им. А. С. Пушкина, Москва). Последним светлым событием в личной жизни Винсента стало знакомство с художником-любителем доктором Полем Гаше.</w:t>
      </w:r>
    </w:p>
    <w:p w:rsidR="003946C3" w:rsidRDefault="003946C3" w:rsidP="00126642">
      <w:pPr>
        <w:shd w:val="clear" w:color="auto" w:fill="F8F9FA"/>
        <w:spacing w:line="288" w:lineRule="auto"/>
        <w:ind w:firstLine="709"/>
        <w:jc w:val="both"/>
        <w:rPr>
          <w:sz w:val="28"/>
          <w:szCs w:val="28"/>
        </w:rPr>
      </w:pPr>
    </w:p>
    <w:p w:rsidR="006A2F35" w:rsidRDefault="006A2F35" w:rsidP="003946C3">
      <w:pPr>
        <w:shd w:val="clear" w:color="auto" w:fill="F8F9FA"/>
        <w:spacing w:line="288" w:lineRule="auto"/>
        <w:ind w:firstLine="709"/>
        <w:jc w:val="center"/>
        <w:rPr>
          <w:sz w:val="28"/>
          <w:szCs w:val="28"/>
        </w:rPr>
      </w:pPr>
      <w:r w:rsidRPr="0024422D">
        <w:rPr>
          <w:noProof/>
          <w:sz w:val="28"/>
          <w:szCs w:val="28"/>
        </w:rPr>
        <w:drawing>
          <wp:inline distT="0" distB="0" distL="0" distR="0">
            <wp:extent cx="1908175" cy="1411605"/>
            <wp:effectExtent l="0" t="0" r="0" b="0"/>
            <wp:docPr id="6" name="Рисунок 6" descr="https://upload.wikimedia.org/wikipedia/commons/thumb/0/02/Van_Gogh_deathbed.jpeg/200px-Van_Gogh_deathbed.jpeg">
              <a:hlinkClick xmlns:a="http://schemas.openxmlformats.org/drawingml/2006/main" r:id="rId3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upload.wikimedia.org/wikipedia/commons/thumb/0/02/Van_Gogh_deathbed.jpeg/200px-Van_Gogh_deathbed.jpeg">
                      <a:hlinkClick r:id="rId348"/>
                    </pic:cNvPr>
                    <pic:cNvPicPr>
                      <a:picLocks noChangeAspect="1" noChangeArrowheads="1"/>
                    </pic:cNvPicPr>
                  </pic:nvPicPr>
                  <pic:blipFill>
                    <a:blip r:embed="rId3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8175" cy="1411605"/>
                    </a:xfrm>
                    <a:prstGeom prst="rect">
                      <a:avLst/>
                    </a:prstGeom>
                    <a:noFill/>
                    <a:ln>
                      <a:noFill/>
                    </a:ln>
                  </pic:spPr>
                </pic:pic>
              </a:graphicData>
            </a:graphic>
          </wp:inline>
        </w:drawing>
      </w:r>
    </w:p>
    <w:p w:rsidR="003946C3" w:rsidRPr="0024422D" w:rsidRDefault="003946C3" w:rsidP="003946C3">
      <w:pPr>
        <w:shd w:val="clear" w:color="auto" w:fill="F8F9FA"/>
        <w:spacing w:line="288" w:lineRule="auto"/>
        <w:ind w:firstLine="709"/>
        <w:jc w:val="center"/>
        <w:rPr>
          <w:sz w:val="28"/>
          <w:szCs w:val="28"/>
        </w:rPr>
      </w:pPr>
    </w:p>
    <w:p w:rsidR="006A2F35" w:rsidRPr="0024422D" w:rsidRDefault="003975BE" w:rsidP="003946C3">
      <w:pPr>
        <w:shd w:val="clear" w:color="auto" w:fill="F8F9FA"/>
        <w:spacing w:line="288" w:lineRule="auto"/>
        <w:ind w:firstLine="709"/>
        <w:jc w:val="center"/>
        <w:rPr>
          <w:sz w:val="28"/>
          <w:szCs w:val="28"/>
          <w:lang w:val="kk-KZ"/>
        </w:rPr>
      </w:pPr>
      <w:r w:rsidRPr="0024422D">
        <w:rPr>
          <w:sz w:val="28"/>
          <w:szCs w:val="28"/>
          <w:lang w:val="kk-KZ"/>
        </w:rPr>
        <w:t xml:space="preserve">Рисунок </w:t>
      </w:r>
      <w:r w:rsidR="00884C67" w:rsidRPr="0024422D">
        <w:rPr>
          <w:sz w:val="28"/>
          <w:szCs w:val="28"/>
          <w:lang w:val="kk-KZ"/>
        </w:rPr>
        <w:t>5</w:t>
      </w:r>
      <w:r w:rsidRPr="0024422D">
        <w:rPr>
          <w:sz w:val="28"/>
          <w:szCs w:val="28"/>
          <w:lang w:val="kk-KZ"/>
        </w:rPr>
        <w:t xml:space="preserve">. </w:t>
      </w:r>
      <w:r w:rsidR="006A2F35" w:rsidRPr="0024422D">
        <w:rPr>
          <w:sz w:val="28"/>
          <w:szCs w:val="28"/>
        </w:rPr>
        <w:t>«Ван Гог на смертном одре». Рисунок </w:t>
      </w:r>
      <w:hyperlink r:id="rId350" w:tooltip="Гаше, Поль" w:history="1">
        <w:r w:rsidR="006A2F35" w:rsidRPr="0024422D">
          <w:rPr>
            <w:rStyle w:val="aa"/>
            <w:color w:val="auto"/>
            <w:sz w:val="28"/>
            <w:szCs w:val="28"/>
            <w:u w:val="none"/>
          </w:rPr>
          <w:t>Поля Гаше</w:t>
        </w:r>
      </w:hyperlink>
    </w:p>
    <w:p w:rsidR="003975BE" w:rsidRPr="0024422D" w:rsidRDefault="003975BE" w:rsidP="00126642">
      <w:pPr>
        <w:shd w:val="clear" w:color="auto" w:fill="F8F9FA"/>
        <w:spacing w:line="288" w:lineRule="auto"/>
        <w:ind w:firstLine="709"/>
        <w:jc w:val="both"/>
        <w:rPr>
          <w:sz w:val="28"/>
          <w:szCs w:val="28"/>
          <w:lang w:val="kk-KZ"/>
        </w:rPr>
      </w:pP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В 20-х числах июля 1890 года ван Гог написал своё знаменитое полотно «</w:t>
      </w:r>
      <w:hyperlink r:id="rId351" w:tooltip="Пшеничное поле с воронами" w:history="1">
        <w:r w:rsidRPr="0024422D">
          <w:rPr>
            <w:rStyle w:val="aa"/>
            <w:color w:val="auto"/>
            <w:sz w:val="28"/>
            <w:szCs w:val="28"/>
            <w:u w:val="none"/>
          </w:rPr>
          <w:t>Пшеничное поле с воронами</w:t>
        </w:r>
      </w:hyperlink>
      <w:r w:rsidRPr="0024422D">
        <w:rPr>
          <w:sz w:val="28"/>
          <w:szCs w:val="28"/>
        </w:rPr>
        <w:t>» (Музей ван Гога, Амстердам), а через неделю, 27 июля, произошла трагедия. Выйдя на прогулку с материалами для рисования, художник выстрелил себе в область сердца из револьвера, купленного для отпугивания птичьих стай во время работы на </w:t>
      </w:r>
      <w:hyperlink r:id="rId352" w:tooltip="Пленэр" w:history="1">
        <w:r w:rsidRPr="0024422D">
          <w:rPr>
            <w:rStyle w:val="aa"/>
            <w:color w:val="auto"/>
            <w:sz w:val="28"/>
            <w:szCs w:val="28"/>
            <w:u w:val="none"/>
          </w:rPr>
          <w:t>пленэре</w:t>
        </w:r>
      </w:hyperlink>
      <w:r w:rsidRPr="0024422D">
        <w:rPr>
          <w:sz w:val="28"/>
          <w:szCs w:val="28"/>
        </w:rPr>
        <w:t>, однако пуля прошла ниже. Благодаря этому он самостоятельно добрался до номера гостиницы, где жил. Владелец гостиницы вызвал врача, который осмотрел рану и сообщил Тео. Последний приехал на следующий же день и провёл с Винсентом всё время, до самой его смерти спустя 29 часов после ранения от потери крови (в 1:30 ночи </w:t>
      </w:r>
      <w:hyperlink r:id="rId353" w:tooltip="29 июля" w:history="1">
        <w:r w:rsidRPr="0024422D">
          <w:rPr>
            <w:rStyle w:val="aa"/>
            <w:color w:val="auto"/>
            <w:sz w:val="28"/>
            <w:szCs w:val="28"/>
            <w:u w:val="none"/>
          </w:rPr>
          <w:t>29 июля</w:t>
        </w:r>
      </w:hyperlink>
      <w:r w:rsidRPr="0024422D">
        <w:rPr>
          <w:sz w:val="28"/>
          <w:szCs w:val="28"/>
        </w:rPr>
        <w:t> </w:t>
      </w:r>
      <w:hyperlink r:id="rId354" w:tooltip="1890 год" w:history="1">
        <w:r w:rsidRPr="0024422D">
          <w:rPr>
            <w:rStyle w:val="aa"/>
            <w:color w:val="auto"/>
            <w:sz w:val="28"/>
            <w:szCs w:val="28"/>
            <w:u w:val="none"/>
          </w:rPr>
          <w:t>1890 года</w:t>
        </w:r>
      </w:hyperlink>
      <w:r w:rsidRPr="0024422D">
        <w:rPr>
          <w:sz w:val="28"/>
          <w:szCs w:val="28"/>
        </w:rPr>
        <w:t>). В октябре 2011 года появилась альтернативная версия смерти художника. Американские историки-искусствоведы Стивен Найфех и Грегори Уайт Смит выдвинули предположение, что ван Гог был подстрелен одним из подростков, которые регулярно составляли ему компанию в питейных заведениях</w:t>
      </w:r>
      <w:hyperlink r:id="rId355" w:anchor="cite_note-5" w:history="1">
        <w:r w:rsidRPr="0024422D">
          <w:rPr>
            <w:rStyle w:val="aa"/>
            <w:color w:val="auto"/>
            <w:sz w:val="28"/>
            <w:szCs w:val="28"/>
            <w:u w:val="none"/>
            <w:vertAlign w:val="superscript"/>
          </w:rPr>
          <w:t>[5]</w:t>
        </w:r>
      </w:hyperlink>
      <w:r w:rsidRPr="0024422D">
        <w:rPr>
          <w:sz w:val="28"/>
          <w:szCs w:val="28"/>
        </w:rPr>
        <w:t>.</w:t>
      </w:r>
    </w:p>
    <w:p w:rsidR="006A2F35" w:rsidRPr="0024422D" w:rsidRDefault="006A2F35" w:rsidP="004D4A64">
      <w:pPr>
        <w:pStyle w:val="a3"/>
        <w:shd w:val="clear" w:color="auto" w:fill="FFFFFF"/>
        <w:spacing w:before="0" w:beforeAutospacing="0" w:after="0" w:afterAutospacing="0" w:line="288" w:lineRule="auto"/>
        <w:ind w:firstLine="709"/>
        <w:jc w:val="both"/>
        <w:rPr>
          <w:sz w:val="28"/>
          <w:szCs w:val="28"/>
        </w:rPr>
      </w:pPr>
      <w:r w:rsidRPr="0024422D">
        <w:rPr>
          <w:sz w:val="28"/>
          <w:szCs w:val="28"/>
        </w:rPr>
        <w:lastRenderedPageBreak/>
        <w:t>По словам Тео, последними словами художника были: </w:t>
      </w:r>
      <w:r w:rsidRPr="0024422D">
        <w:rPr>
          <w:i/>
          <w:iCs/>
          <w:sz w:val="28"/>
          <w:szCs w:val="28"/>
        </w:rPr>
        <w:t>Latristessedureratoujours</w:t>
      </w:r>
      <w:r w:rsidRPr="0024422D">
        <w:rPr>
          <w:sz w:val="28"/>
          <w:szCs w:val="28"/>
        </w:rPr>
        <w:t> («Печаль будет длиться вечно»). Винсент ван Гог был похоронен в </w:t>
      </w:r>
      <w:hyperlink r:id="rId356" w:tooltip="Овер-сюр-Уаз" w:history="1">
        <w:r w:rsidRPr="0024422D">
          <w:rPr>
            <w:rStyle w:val="aa"/>
            <w:color w:val="auto"/>
            <w:sz w:val="28"/>
            <w:szCs w:val="28"/>
            <w:u w:val="none"/>
          </w:rPr>
          <w:t>Овер-сюр-Уаз</w:t>
        </w:r>
      </w:hyperlink>
      <w:r w:rsidRPr="0024422D">
        <w:rPr>
          <w:sz w:val="28"/>
          <w:szCs w:val="28"/>
        </w:rPr>
        <w:t> 30 июля. В последний путь художника провожали брат и немногочисленные друзья. После похорон Тео взялся за организацию посмертной выставки работ Винсента, но заболел нервным расстройством и ровно через полгода, 25 января 1891 года, скончался в Голландии. Через 25 лет в 1914 году его останки были перезахоронены вдовой рядом с могилой Винсента.</w:t>
      </w:r>
    </w:p>
    <w:p w:rsidR="006A2F35" w:rsidRPr="0024422D" w:rsidRDefault="006A2F35" w:rsidP="00126642">
      <w:pPr>
        <w:pStyle w:val="3"/>
        <w:shd w:val="clear" w:color="auto" w:fill="FFFFFF"/>
        <w:spacing w:before="0" w:line="288" w:lineRule="auto"/>
        <w:ind w:firstLine="709"/>
        <w:jc w:val="both"/>
        <w:rPr>
          <w:rFonts w:ascii="Times New Roman" w:hAnsi="Times New Roman" w:cs="Times New Roman"/>
          <w:b w:val="0"/>
          <w:i/>
          <w:color w:val="auto"/>
          <w:sz w:val="28"/>
          <w:szCs w:val="28"/>
          <w:lang w:val="kk-KZ"/>
        </w:rPr>
      </w:pPr>
      <w:r w:rsidRPr="0024422D">
        <w:rPr>
          <w:rStyle w:val="mw-headline"/>
          <w:rFonts w:ascii="Times New Roman" w:hAnsi="Times New Roman" w:cs="Times New Roman"/>
          <w:b w:val="0"/>
          <w:i/>
          <w:color w:val="auto"/>
          <w:sz w:val="28"/>
          <w:szCs w:val="28"/>
        </w:rPr>
        <w:t>Признание и продажи картин</w:t>
      </w:r>
    </w:p>
    <w:p w:rsidR="006A2F35" w:rsidRDefault="006A2F35" w:rsidP="003946C3">
      <w:pPr>
        <w:shd w:val="clear" w:color="auto" w:fill="F8F9FA"/>
        <w:spacing w:line="288" w:lineRule="auto"/>
        <w:ind w:firstLine="709"/>
        <w:jc w:val="center"/>
        <w:rPr>
          <w:sz w:val="28"/>
          <w:szCs w:val="28"/>
        </w:rPr>
      </w:pPr>
      <w:r w:rsidRPr="0024422D">
        <w:rPr>
          <w:noProof/>
          <w:sz w:val="28"/>
          <w:szCs w:val="28"/>
        </w:rPr>
        <w:drawing>
          <wp:inline distT="0" distB="0" distL="0" distR="0">
            <wp:extent cx="2087245" cy="2326005"/>
            <wp:effectExtent l="0" t="0" r="8255" b="0"/>
            <wp:docPr id="5" name="Рисунок 5" descr="https://upload.wikimedia.org/wikipedia/commons/thumb/0/07/Vincent_Van_Gogh_0013.jpg/220px-Vincent_Van_Gogh_0013.jpg">
              <a:hlinkClick xmlns:a="http://schemas.openxmlformats.org/drawingml/2006/main" r:id="rId3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upload.wikimedia.org/wikipedia/commons/thumb/0/07/Vincent_Van_Gogh_0013.jpg/220px-Vincent_Van_Gogh_0013.jpg">
                      <a:hlinkClick r:id="rId357"/>
                    </pic:cNvPr>
                    <pic:cNvPicPr>
                      <a:picLocks noChangeAspect="1" noChangeArrowheads="1"/>
                    </pic:cNvPicPr>
                  </pic:nvPicPr>
                  <pic:blipFill>
                    <a:blip r:embed="rId3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7245" cy="2326005"/>
                    </a:xfrm>
                    <a:prstGeom prst="rect">
                      <a:avLst/>
                    </a:prstGeom>
                    <a:noFill/>
                    <a:ln>
                      <a:noFill/>
                    </a:ln>
                  </pic:spPr>
                </pic:pic>
              </a:graphicData>
            </a:graphic>
          </wp:inline>
        </w:drawing>
      </w:r>
    </w:p>
    <w:p w:rsidR="003946C3" w:rsidRPr="0024422D" w:rsidRDefault="003946C3" w:rsidP="003946C3">
      <w:pPr>
        <w:shd w:val="clear" w:color="auto" w:fill="F8F9FA"/>
        <w:spacing w:line="288" w:lineRule="auto"/>
        <w:ind w:firstLine="709"/>
        <w:jc w:val="center"/>
        <w:rPr>
          <w:sz w:val="28"/>
          <w:szCs w:val="28"/>
        </w:rPr>
      </w:pPr>
    </w:p>
    <w:p w:rsidR="006A2F35" w:rsidRPr="0024422D" w:rsidRDefault="003975BE" w:rsidP="00126642">
      <w:pPr>
        <w:shd w:val="clear" w:color="auto" w:fill="F8F9FA"/>
        <w:spacing w:line="288" w:lineRule="auto"/>
        <w:ind w:firstLine="709"/>
        <w:jc w:val="both"/>
        <w:rPr>
          <w:sz w:val="28"/>
          <w:szCs w:val="28"/>
          <w:lang w:val="kk-KZ"/>
        </w:rPr>
      </w:pPr>
      <w:r w:rsidRPr="0024422D">
        <w:rPr>
          <w:i/>
          <w:iCs/>
          <w:sz w:val="28"/>
          <w:szCs w:val="28"/>
          <w:lang w:val="kk-KZ"/>
        </w:rPr>
        <w:t xml:space="preserve">Рисунок </w:t>
      </w:r>
      <w:r w:rsidR="00884C67" w:rsidRPr="0024422D">
        <w:rPr>
          <w:i/>
          <w:iCs/>
          <w:sz w:val="28"/>
          <w:szCs w:val="28"/>
          <w:lang w:val="kk-KZ"/>
        </w:rPr>
        <w:t>6</w:t>
      </w:r>
      <w:r w:rsidRPr="0024422D">
        <w:rPr>
          <w:i/>
          <w:iCs/>
          <w:sz w:val="28"/>
          <w:szCs w:val="28"/>
          <w:lang w:val="kk-KZ"/>
        </w:rPr>
        <w:t xml:space="preserve">. </w:t>
      </w:r>
      <w:r w:rsidR="006A2F35" w:rsidRPr="0024422D">
        <w:rPr>
          <w:i/>
          <w:iCs/>
          <w:sz w:val="28"/>
          <w:szCs w:val="28"/>
        </w:rPr>
        <w:t>Художник на пути в Тараскон</w:t>
      </w:r>
      <w:r w:rsidR="006A2F35" w:rsidRPr="0024422D">
        <w:rPr>
          <w:sz w:val="28"/>
          <w:szCs w:val="28"/>
        </w:rPr>
        <w:t>, август 1888 года, Винсент ван Гог на дороге у </w:t>
      </w:r>
      <w:hyperlink r:id="rId359" w:tooltip="Монмажур (страница отсутствует)" w:history="1">
        <w:r w:rsidR="006A2F35" w:rsidRPr="0024422D">
          <w:rPr>
            <w:rStyle w:val="aa"/>
            <w:color w:val="auto"/>
            <w:sz w:val="28"/>
            <w:szCs w:val="28"/>
            <w:u w:val="none"/>
          </w:rPr>
          <w:t>Монмажура</w:t>
        </w:r>
      </w:hyperlink>
      <w:r w:rsidR="006A2F35" w:rsidRPr="0024422D">
        <w:rPr>
          <w:sz w:val="28"/>
          <w:szCs w:val="28"/>
        </w:rPr>
        <w:t>, холст, масло, 48×44 см, бывший музей </w:t>
      </w:r>
      <w:hyperlink r:id="rId360" w:tooltip="Магдебург" w:history="1">
        <w:r w:rsidR="006A2F35" w:rsidRPr="0024422D">
          <w:rPr>
            <w:rStyle w:val="aa"/>
            <w:color w:val="auto"/>
            <w:sz w:val="28"/>
            <w:szCs w:val="28"/>
            <w:u w:val="none"/>
          </w:rPr>
          <w:t>Магдебурга</w:t>
        </w:r>
      </w:hyperlink>
      <w:r w:rsidR="006A2F35" w:rsidRPr="0024422D">
        <w:rPr>
          <w:sz w:val="28"/>
          <w:szCs w:val="28"/>
        </w:rPr>
        <w:t>; предполагается, что картина погибла в огне во время </w:t>
      </w:r>
      <w:hyperlink r:id="rId361" w:tooltip="Вторая мировая война" w:history="1">
        <w:r w:rsidR="006A2F35" w:rsidRPr="0024422D">
          <w:rPr>
            <w:rStyle w:val="aa"/>
            <w:color w:val="auto"/>
            <w:sz w:val="28"/>
            <w:szCs w:val="28"/>
            <w:u w:val="none"/>
          </w:rPr>
          <w:t>Второй мировой войны</w:t>
        </w:r>
      </w:hyperlink>
      <w:r w:rsidRPr="0024422D">
        <w:rPr>
          <w:sz w:val="28"/>
          <w:szCs w:val="28"/>
          <w:lang w:val="kk-KZ"/>
        </w:rPr>
        <w:t>.</w:t>
      </w:r>
    </w:p>
    <w:p w:rsidR="003975BE" w:rsidRPr="0024422D" w:rsidRDefault="003975BE" w:rsidP="00126642">
      <w:pPr>
        <w:shd w:val="clear" w:color="auto" w:fill="F8F9FA"/>
        <w:spacing w:line="288" w:lineRule="auto"/>
        <w:ind w:firstLine="709"/>
        <w:jc w:val="both"/>
        <w:rPr>
          <w:sz w:val="28"/>
          <w:szCs w:val="28"/>
          <w:lang w:val="kk-KZ"/>
        </w:rPr>
      </w:pP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Распространено ошибочное утверждение, что при жизни ван Гога была продана только одна его картина — «</w:t>
      </w:r>
      <w:hyperlink r:id="rId362" w:tooltip="Красные виноградники в Арле" w:history="1">
        <w:r w:rsidRPr="0024422D">
          <w:rPr>
            <w:rStyle w:val="aa"/>
            <w:color w:val="auto"/>
            <w:sz w:val="28"/>
            <w:szCs w:val="28"/>
            <w:u w:val="none"/>
          </w:rPr>
          <w:t>Красные виноградники в Арле</w:t>
        </w:r>
      </w:hyperlink>
      <w:r w:rsidRPr="0024422D">
        <w:rPr>
          <w:sz w:val="28"/>
          <w:szCs w:val="28"/>
        </w:rPr>
        <w:t>». Данное полотно лишь было первым, проданным за существенную сумму (на брюссельской выставке «Группы двадцати» в конце 1889 года; цена за картину составила 400 франков). Сохранились документы о прижизненной продаже 14 работ художника, начиная с 1882 года (о чём ван Гог написал брату Тео:«Первая овечка прошла через мост»), и в реальности сделок должно было произойти больше</w:t>
      </w:r>
      <w:hyperlink r:id="rId363" w:anchor="cite_note-6" w:history="1">
        <w:r w:rsidRPr="0024422D">
          <w:rPr>
            <w:rStyle w:val="aa"/>
            <w:color w:val="auto"/>
            <w:sz w:val="28"/>
            <w:szCs w:val="28"/>
            <w:u w:val="none"/>
            <w:vertAlign w:val="superscript"/>
          </w:rPr>
          <w:t>[6]</w:t>
        </w:r>
      </w:hyperlink>
      <w:r w:rsidRPr="0024422D">
        <w:rPr>
          <w:sz w:val="28"/>
          <w:szCs w:val="28"/>
        </w:rPr>
        <w:t>.</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После первой выставки картин в конце 1880-х годов известность ван Гога постоянно росла среди коллег, искусствоведов, дилеров и коллекционеров</w:t>
      </w:r>
      <w:hyperlink r:id="rId364" w:anchor="cite_note-7" w:history="1">
        <w:r w:rsidRPr="0024422D">
          <w:rPr>
            <w:rStyle w:val="aa"/>
            <w:color w:val="auto"/>
            <w:sz w:val="28"/>
            <w:szCs w:val="28"/>
            <w:u w:val="none"/>
            <w:vertAlign w:val="superscript"/>
          </w:rPr>
          <w:t>[7]</w:t>
        </w:r>
      </w:hyperlink>
      <w:r w:rsidRPr="0024422D">
        <w:rPr>
          <w:sz w:val="28"/>
          <w:szCs w:val="28"/>
        </w:rPr>
        <w:t>. После его смерти мемориальные выставки были организованы в </w:t>
      </w:r>
      <w:hyperlink r:id="rId365" w:tooltip="Брюссель" w:history="1">
        <w:r w:rsidRPr="0024422D">
          <w:rPr>
            <w:rStyle w:val="aa"/>
            <w:color w:val="auto"/>
            <w:sz w:val="28"/>
            <w:szCs w:val="28"/>
            <w:u w:val="none"/>
          </w:rPr>
          <w:t>Брюсселе</w:t>
        </w:r>
      </w:hyperlink>
      <w:r w:rsidRPr="0024422D">
        <w:rPr>
          <w:sz w:val="28"/>
          <w:szCs w:val="28"/>
        </w:rPr>
        <w:t>, </w:t>
      </w:r>
      <w:hyperlink r:id="rId366" w:tooltip="Париж" w:history="1">
        <w:r w:rsidRPr="0024422D">
          <w:rPr>
            <w:rStyle w:val="aa"/>
            <w:color w:val="auto"/>
            <w:sz w:val="28"/>
            <w:szCs w:val="28"/>
            <w:u w:val="none"/>
          </w:rPr>
          <w:t>Париже</w:t>
        </w:r>
      </w:hyperlink>
      <w:r w:rsidRPr="0024422D">
        <w:rPr>
          <w:sz w:val="28"/>
          <w:szCs w:val="28"/>
        </w:rPr>
        <w:t>, </w:t>
      </w:r>
      <w:hyperlink r:id="rId367" w:tooltip="Гаага" w:history="1">
        <w:r w:rsidRPr="0024422D">
          <w:rPr>
            <w:rStyle w:val="aa"/>
            <w:color w:val="auto"/>
            <w:sz w:val="28"/>
            <w:szCs w:val="28"/>
            <w:u w:val="none"/>
          </w:rPr>
          <w:t>Гааге</w:t>
        </w:r>
      </w:hyperlink>
      <w:r w:rsidRPr="0024422D">
        <w:rPr>
          <w:sz w:val="28"/>
          <w:szCs w:val="28"/>
        </w:rPr>
        <w:t> и </w:t>
      </w:r>
      <w:hyperlink r:id="rId368" w:tooltip="Антверпен" w:history="1">
        <w:r w:rsidRPr="0024422D">
          <w:rPr>
            <w:rStyle w:val="aa"/>
            <w:color w:val="auto"/>
            <w:sz w:val="28"/>
            <w:szCs w:val="28"/>
            <w:u w:val="none"/>
          </w:rPr>
          <w:t>Антверпене</w:t>
        </w:r>
      </w:hyperlink>
      <w:r w:rsidRPr="0024422D">
        <w:rPr>
          <w:sz w:val="28"/>
          <w:szCs w:val="28"/>
        </w:rPr>
        <w:t>. В начале XX столетия состоялись ретроспективы в Париже (1901 и 1905) и </w:t>
      </w:r>
      <w:hyperlink r:id="rId369" w:tooltip="Амстердам" w:history="1">
        <w:r w:rsidRPr="0024422D">
          <w:rPr>
            <w:rStyle w:val="aa"/>
            <w:color w:val="auto"/>
            <w:sz w:val="28"/>
            <w:szCs w:val="28"/>
            <w:u w:val="none"/>
          </w:rPr>
          <w:t>Амстердаме</w:t>
        </w:r>
      </w:hyperlink>
      <w:r w:rsidRPr="0024422D">
        <w:rPr>
          <w:sz w:val="28"/>
          <w:szCs w:val="28"/>
        </w:rPr>
        <w:t> (1905) и значимые групповые выставки в </w:t>
      </w:r>
      <w:hyperlink r:id="rId370" w:tooltip="Кёльн" w:history="1">
        <w:r w:rsidRPr="0024422D">
          <w:rPr>
            <w:rStyle w:val="aa"/>
            <w:color w:val="auto"/>
            <w:sz w:val="28"/>
            <w:szCs w:val="28"/>
            <w:u w:val="none"/>
          </w:rPr>
          <w:t>Кёльне</w:t>
        </w:r>
      </w:hyperlink>
      <w:r w:rsidRPr="0024422D">
        <w:rPr>
          <w:sz w:val="28"/>
          <w:szCs w:val="28"/>
        </w:rPr>
        <w:t> (1912), </w:t>
      </w:r>
      <w:hyperlink r:id="rId371" w:tooltip="Арсенальная выставка" w:history="1">
        <w:r w:rsidRPr="0024422D">
          <w:rPr>
            <w:rStyle w:val="aa"/>
            <w:color w:val="auto"/>
            <w:sz w:val="28"/>
            <w:szCs w:val="28"/>
            <w:u w:val="none"/>
          </w:rPr>
          <w:t>Нью-Йорке</w:t>
        </w:r>
      </w:hyperlink>
      <w:r w:rsidRPr="0024422D">
        <w:rPr>
          <w:sz w:val="28"/>
          <w:szCs w:val="28"/>
        </w:rPr>
        <w:t> (1913) и </w:t>
      </w:r>
      <w:hyperlink r:id="rId372" w:tooltip="Берлин" w:history="1">
        <w:r w:rsidRPr="0024422D">
          <w:rPr>
            <w:rStyle w:val="aa"/>
            <w:color w:val="auto"/>
            <w:sz w:val="28"/>
            <w:szCs w:val="28"/>
            <w:u w:val="none"/>
          </w:rPr>
          <w:t>Берлине</w:t>
        </w:r>
      </w:hyperlink>
      <w:r w:rsidRPr="0024422D">
        <w:rPr>
          <w:sz w:val="28"/>
          <w:szCs w:val="28"/>
        </w:rPr>
        <w:t> (1914)</w:t>
      </w:r>
      <w:hyperlink r:id="rId373" w:anchor="cite_note-8" w:history="1">
        <w:r w:rsidRPr="0024422D">
          <w:rPr>
            <w:rStyle w:val="aa"/>
            <w:color w:val="auto"/>
            <w:sz w:val="28"/>
            <w:szCs w:val="28"/>
            <w:u w:val="none"/>
            <w:vertAlign w:val="superscript"/>
          </w:rPr>
          <w:t>[8]</w:t>
        </w:r>
      </w:hyperlink>
      <w:r w:rsidRPr="0024422D">
        <w:rPr>
          <w:sz w:val="28"/>
          <w:szCs w:val="28"/>
        </w:rPr>
        <w:t>. Это оказало заметное влияние на последующие поколения художников</w:t>
      </w:r>
      <w:hyperlink r:id="rId374" w:anchor="cite_note-9" w:history="1">
        <w:r w:rsidRPr="0024422D">
          <w:rPr>
            <w:rStyle w:val="aa"/>
            <w:color w:val="auto"/>
            <w:sz w:val="28"/>
            <w:szCs w:val="28"/>
            <w:u w:val="none"/>
            <w:vertAlign w:val="superscript"/>
          </w:rPr>
          <w:t>[9]</w:t>
        </w:r>
      </w:hyperlink>
      <w:r w:rsidRPr="0024422D">
        <w:rPr>
          <w:sz w:val="28"/>
          <w:szCs w:val="28"/>
        </w:rPr>
        <w:t xml:space="preserve">. К середине XX века </w:t>
      </w:r>
      <w:r w:rsidRPr="0024422D">
        <w:rPr>
          <w:sz w:val="28"/>
          <w:szCs w:val="28"/>
        </w:rPr>
        <w:lastRenderedPageBreak/>
        <w:t>Винсент ван Гог рассматривается как один из величайших и самых узнаваемых художников в истории</w:t>
      </w:r>
      <w:hyperlink r:id="rId375" w:anchor="cite_note-10" w:history="1">
        <w:r w:rsidRPr="0024422D">
          <w:rPr>
            <w:rStyle w:val="aa"/>
            <w:color w:val="auto"/>
            <w:sz w:val="28"/>
            <w:szCs w:val="28"/>
            <w:u w:val="none"/>
            <w:vertAlign w:val="superscript"/>
          </w:rPr>
          <w:t>[10]</w:t>
        </w:r>
      </w:hyperlink>
      <w:hyperlink r:id="rId376" w:anchor="cite_note-11" w:history="1">
        <w:r w:rsidRPr="0024422D">
          <w:rPr>
            <w:rStyle w:val="aa"/>
            <w:color w:val="auto"/>
            <w:sz w:val="28"/>
            <w:szCs w:val="28"/>
            <w:u w:val="none"/>
            <w:vertAlign w:val="superscript"/>
          </w:rPr>
          <w:t>[11]</w:t>
        </w:r>
      </w:hyperlink>
      <w:r w:rsidRPr="0024422D">
        <w:rPr>
          <w:sz w:val="28"/>
          <w:szCs w:val="28"/>
        </w:rPr>
        <w:t>. В 2007 году группа голландских историков составила «</w:t>
      </w:r>
      <w:hyperlink r:id="rId377" w:tooltip="Канон голландской истории (страница отсутствует)" w:history="1">
        <w:r w:rsidRPr="0024422D">
          <w:rPr>
            <w:rStyle w:val="aa"/>
            <w:i/>
            <w:iCs/>
            <w:color w:val="auto"/>
            <w:sz w:val="28"/>
            <w:szCs w:val="28"/>
            <w:u w:val="none"/>
          </w:rPr>
          <w:t>Канон голландской истории</w:t>
        </w:r>
      </w:hyperlink>
      <w:r w:rsidRPr="0024422D">
        <w:rPr>
          <w:i/>
          <w:iCs/>
          <w:sz w:val="28"/>
          <w:szCs w:val="28"/>
        </w:rPr>
        <w:t>»</w:t>
      </w:r>
      <w:r w:rsidRPr="0024422D">
        <w:rPr>
          <w:sz w:val="28"/>
          <w:szCs w:val="28"/>
        </w:rPr>
        <w:t> для преподавания в школах, в котором ван Гог был помещён в качестве одной из пятидесяти тем, наряду с другими национальными символами, такими как </w:t>
      </w:r>
      <w:hyperlink r:id="rId378" w:tooltip="Рембрандт" w:history="1">
        <w:r w:rsidRPr="0024422D">
          <w:rPr>
            <w:rStyle w:val="aa"/>
            <w:color w:val="auto"/>
            <w:sz w:val="28"/>
            <w:szCs w:val="28"/>
            <w:u w:val="none"/>
          </w:rPr>
          <w:t>Рембрандт</w:t>
        </w:r>
      </w:hyperlink>
      <w:r w:rsidRPr="0024422D">
        <w:rPr>
          <w:sz w:val="28"/>
          <w:szCs w:val="28"/>
        </w:rPr>
        <w:t> и </w:t>
      </w:r>
      <w:hyperlink r:id="rId379" w:tooltip="Стиль (группа)" w:history="1">
        <w:r w:rsidRPr="0024422D">
          <w:rPr>
            <w:rStyle w:val="aa"/>
            <w:color w:val="auto"/>
            <w:sz w:val="28"/>
            <w:szCs w:val="28"/>
            <w:u w:val="none"/>
          </w:rPr>
          <w:t>художественная группа «Стиль»</w:t>
        </w:r>
      </w:hyperlink>
      <w:hyperlink r:id="rId380" w:anchor="cite_note-12" w:history="1">
        <w:r w:rsidRPr="0024422D">
          <w:rPr>
            <w:rStyle w:val="aa"/>
            <w:color w:val="auto"/>
            <w:sz w:val="28"/>
            <w:szCs w:val="28"/>
            <w:u w:val="none"/>
            <w:vertAlign w:val="superscript"/>
          </w:rPr>
          <w:t>[12]</w:t>
        </w:r>
      </w:hyperlink>
      <w:r w:rsidRPr="0024422D">
        <w:rPr>
          <w:sz w:val="28"/>
          <w:szCs w:val="28"/>
        </w:rPr>
        <w:t>.</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Наряду с творениями </w:t>
      </w:r>
      <w:hyperlink r:id="rId381" w:tooltip="Пикассо, Пабло" w:history="1">
        <w:r w:rsidRPr="0024422D">
          <w:rPr>
            <w:rStyle w:val="aa"/>
            <w:color w:val="auto"/>
            <w:sz w:val="28"/>
            <w:szCs w:val="28"/>
            <w:u w:val="none"/>
          </w:rPr>
          <w:t>Пабло Пикассо</w:t>
        </w:r>
      </w:hyperlink>
      <w:r w:rsidRPr="0024422D">
        <w:rPr>
          <w:sz w:val="28"/>
          <w:szCs w:val="28"/>
        </w:rPr>
        <w:t> работы ван Гога являются одними из первых в </w:t>
      </w:r>
      <w:hyperlink r:id="rId382" w:tooltip="Список самых дорогих картин" w:history="1">
        <w:r w:rsidRPr="0024422D">
          <w:rPr>
            <w:rStyle w:val="aa"/>
            <w:color w:val="auto"/>
            <w:sz w:val="28"/>
            <w:szCs w:val="28"/>
            <w:u w:val="none"/>
          </w:rPr>
          <w:t>списке самых дорогих картин</w:t>
        </w:r>
      </w:hyperlink>
      <w:r w:rsidRPr="0024422D">
        <w:rPr>
          <w:sz w:val="28"/>
          <w:szCs w:val="28"/>
        </w:rPr>
        <w:t>, когда-либо проданных в мире, согласно оценкам с аукционов и частных продаж. В число проданных за более чем 100 миллионов (в эквиваленте 2011 года) входят: «</w:t>
      </w:r>
      <w:hyperlink r:id="rId383" w:tooltip="Портрет доктора Гаше" w:history="1">
        <w:r w:rsidRPr="0024422D">
          <w:rPr>
            <w:rStyle w:val="aa"/>
            <w:color w:val="auto"/>
            <w:sz w:val="28"/>
            <w:szCs w:val="28"/>
            <w:u w:val="none"/>
          </w:rPr>
          <w:t>Портрет доктора Гаше</w:t>
        </w:r>
      </w:hyperlink>
      <w:r w:rsidRPr="0024422D">
        <w:rPr>
          <w:sz w:val="28"/>
          <w:szCs w:val="28"/>
        </w:rPr>
        <w:t>»</w:t>
      </w:r>
      <w:hyperlink r:id="rId384" w:anchor="cite_note-13" w:history="1">
        <w:r w:rsidRPr="0024422D">
          <w:rPr>
            <w:rStyle w:val="aa"/>
            <w:color w:val="auto"/>
            <w:sz w:val="28"/>
            <w:szCs w:val="28"/>
            <w:u w:val="none"/>
            <w:vertAlign w:val="superscript"/>
          </w:rPr>
          <w:t>[13]</w:t>
        </w:r>
      </w:hyperlink>
      <w:r w:rsidRPr="0024422D">
        <w:rPr>
          <w:sz w:val="28"/>
          <w:szCs w:val="28"/>
        </w:rPr>
        <w:t>, «</w:t>
      </w:r>
      <w:hyperlink r:id="rId385" w:tooltip="Портрет почтальона Жозефа Рулена (страница отсутствует)" w:history="1">
        <w:r w:rsidRPr="0024422D">
          <w:rPr>
            <w:rStyle w:val="aa"/>
            <w:color w:val="auto"/>
            <w:sz w:val="28"/>
            <w:szCs w:val="28"/>
            <w:u w:val="none"/>
          </w:rPr>
          <w:t>Портрет почтальона Жозефа Рулена</w:t>
        </w:r>
      </w:hyperlink>
      <w:r w:rsidRPr="0024422D">
        <w:rPr>
          <w:sz w:val="28"/>
          <w:szCs w:val="28"/>
        </w:rPr>
        <w:t>» и «</w:t>
      </w:r>
      <w:hyperlink r:id="rId386" w:tooltip="Ирисы (картина ван Гога)" w:history="1">
        <w:r w:rsidRPr="0024422D">
          <w:rPr>
            <w:rStyle w:val="aa"/>
            <w:color w:val="auto"/>
            <w:sz w:val="28"/>
            <w:szCs w:val="28"/>
            <w:u w:val="none"/>
          </w:rPr>
          <w:t>Ирисы</w:t>
        </w:r>
      </w:hyperlink>
      <w:r w:rsidRPr="0024422D">
        <w:rPr>
          <w:sz w:val="28"/>
          <w:szCs w:val="28"/>
        </w:rPr>
        <w:t>»</w:t>
      </w:r>
      <w:hyperlink r:id="rId387" w:anchor="cite_note-14" w:history="1">
        <w:r w:rsidRPr="0024422D">
          <w:rPr>
            <w:rStyle w:val="aa"/>
            <w:color w:val="auto"/>
            <w:sz w:val="28"/>
            <w:szCs w:val="28"/>
            <w:u w:val="none"/>
            <w:vertAlign w:val="superscript"/>
          </w:rPr>
          <w:t>[14]</w:t>
        </w:r>
      </w:hyperlink>
      <w:r w:rsidRPr="0024422D">
        <w:rPr>
          <w:sz w:val="28"/>
          <w:szCs w:val="28"/>
        </w:rPr>
        <w:t>. Картина «</w:t>
      </w:r>
      <w:hyperlink r:id="rId388" w:tooltip="Пшеничное поле с кипарисами (страница отсутствует)" w:history="1">
        <w:r w:rsidRPr="0024422D">
          <w:rPr>
            <w:rStyle w:val="aa"/>
            <w:color w:val="auto"/>
            <w:sz w:val="28"/>
            <w:szCs w:val="28"/>
            <w:u w:val="none"/>
          </w:rPr>
          <w:t>Пшеничное поле с кипарисами</w:t>
        </w:r>
      </w:hyperlink>
      <w:r w:rsidRPr="0024422D">
        <w:rPr>
          <w:sz w:val="28"/>
          <w:szCs w:val="28"/>
        </w:rPr>
        <w:t>» была продана в 1993 году за 57 млн долларов, невероятно высокую цену в то время, а его «</w:t>
      </w:r>
      <w:hyperlink r:id="rId389" w:tooltip="Автопортрет с отрезанным ухом и трубкой" w:history="1">
        <w:r w:rsidRPr="0024422D">
          <w:rPr>
            <w:rStyle w:val="aa"/>
            <w:color w:val="auto"/>
            <w:sz w:val="28"/>
            <w:szCs w:val="28"/>
            <w:u w:val="none"/>
          </w:rPr>
          <w:t>Автопортрет с отрезанным ухом и трубкой</w:t>
        </w:r>
      </w:hyperlink>
      <w:r w:rsidRPr="0024422D">
        <w:rPr>
          <w:sz w:val="28"/>
          <w:szCs w:val="28"/>
        </w:rPr>
        <w:t>» был продан в частном порядке в конце 1990-х годов. По оценкам, цена продажи составила 80—90 миллионов долларов</w:t>
      </w:r>
      <w:hyperlink r:id="rId390" w:anchor="cite_note-15" w:history="1">
        <w:r w:rsidRPr="0024422D">
          <w:rPr>
            <w:rStyle w:val="aa"/>
            <w:color w:val="auto"/>
            <w:sz w:val="28"/>
            <w:szCs w:val="28"/>
            <w:u w:val="none"/>
            <w:vertAlign w:val="superscript"/>
          </w:rPr>
          <w:t>[15]</w:t>
        </w:r>
      </w:hyperlink>
      <w:r w:rsidRPr="0024422D">
        <w:rPr>
          <w:sz w:val="28"/>
          <w:szCs w:val="28"/>
        </w:rPr>
        <w:t>. Картина ван Гога «</w:t>
      </w:r>
      <w:hyperlink r:id="rId391" w:tooltip="Портрет доктора Гаше" w:history="1">
        <w:r w:rsidRPr="0024422D">
          <w:rPr>
            <w:rStyle w:val="aa"/>
            <w:color w:val="auto"/>
            <w:sz w:val="28"/>
            <w:szCs w:val="28"/>
            <w:u w:val="none"/>
          </w:rPr>
          <w:t>Портрет доктора Гаше</w:t>
        </w:r>
      </w:hyperlink>
      <w:r w:rsidRPr="0024422D">
        <w:rPr>
          <w:sz w:val="28"/>
          <w:szCs w:val="28"/>
        </w:rPr>
        <w:t>» была продана на аукционе за 82,5 млн долларов</w:t>
      </w:r>
      <w:hyperlink r:id="rId392" w:anchor="cite_note-16" w:history="1">
        <w:r w:rsidRPr="0024422D">
          <w:rPr>
            <w:rStyle w:val="aa"/>
            <w:color w:val="auto"/>
            <w:sz w:val="28"/>
            <w:szCs w:val="28"/>
            <w:u w:val="none"/>
            <w:vertAlign w:val="superscript"/>
          </w:rPr>
          <w:t>[16]</w:t>
        </w:r>
      </w:hyperlink>
      <w:r w:rsidRPr="0024422D">
        <w:rPr>
          <w:sz w:val="28"/>
          <w:szCs w:val="28"/>
        </w:rPr>
        <w:t>. «Вспаханное поле и пахарь» ушла с аукциона в Нью-Йоркском аукционном доме Christie’s за 81,3 млн долларов.</w:t>
      </w:r>
      <w:hyperlink r:id="rId393" w:anchor="cite_note-17" w:history="1">
        <w:r w:rsidRPr="0024422D">
          <w:rPr>
            <w:rStyle w:val="aa"/>
            <w:color w:val="auto"/>
            <w:sz w:val="28"/>
            <w:szCs w:val="28"/>
            <w:u w:val="none"/>
            <w:vertAlign w:val="superscript"/>
          </w:rPr>
          <w:t>[17]</w:t>
        </w:r>
      </w:hyperlink>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В своем последнем письме к Тео Винсент признался, что, поскольку у него не было детей, то он рассматривает свои картины как потомство. Размышляя над этим, историк </w:t>
      </w:r>
      <w:hyperlink r:id="rId394" w:tooltip="Саймон Шама (страница отсутствует)" w:history="1">
        <w:r w:rsidRPr="0024422D">
          <w:rPr>
            <w:rStyle w:val="aa"/>
            <w:color w:val="auto"/>
            <w:sz w:val="28"/>
            <w:szCs w:val="28"/>
            <w:u w:val="none"/>
          </w:rPr>
          <w:t>СаймонШама</w:t>
        </w:r>
      </w:hyperlink>
      <w:r w:rsidRPr="0024422D">
        <w:rPr>
          <w:sz w:val="28"/>
          <w:szCs w:val="28"/>
        </w:rPr>
        <w:t> пришёл к выводу, что он «действительно имел ребёнка — </w:t>
      </w:r>
      <w:hyperlink r:id="rId395" w:tooltip="Экспрессионизм" w:history="1">
        <w:r w:rsidRPr="0024422D">
          <w:rPr>
            <w:rStyle w:val="aa"/>
            <w:color w:val="auto"/>
            <w:sz w:val="28"/>
            <w:szCs w:val="28"/>
            <w:u w:val="none"/>
          </w:rPr>
          <w:t>экспрессионизм</w:t>
        </w:r>
      </w:hyperlink>
      <w:r w:rsidRPr="0024422D">
        <w:rPr>
          <w:sz w:val="28"/>
          <w:szCs w:val="28"/>
        </w:rPr>
        <w:t>, и много-много наследников». Шама упоминает широкий круг художников, которые адаптировали элементы стиля ван Гога, в их числе — </w:t>
      </w:r>
      <w:hyperlink r:id="rId396" w:tooltip="Кунинг, Виллем де" w:history="1">
        <w:r w:rsidRPr="0024422D">
          <w:rPr>
            <w:rStyle w:val="aa"/>
            <w:color w:val="auto"/>
            <w:sz w:val="28"/>
            <w:szCs w:val="28"/>
            <w:u w:val="none"/>
          </w:rPr>
          <w:t>Виллем де Кунинг</w:t>
        </w:r>
      </w:hyperlink>
      <w:r w:rsidRPr="0024422D">
        <w:rPr>
          <w:sz w:val="28"/>
          <w:szCs w:val="28"/>
        </w:rPr>
        <w:t>, </w:t>
      </w:r>
      <w:hyperlink r:id="rId397" w:tooltip="Говард Ходжкин" w:history="1">
        <w:r w:rsidRPr="0024422D">
          <w:rPr>
            <w:rStyle w:val="aa"/>
            <w:color w:val="auto"/>
            <w:sz w:val="28"/>
            <w:szCs w:val="28"/>
            <w:u w:val="none"/>
          </w:rPr>
          <w:t>Говард</w:t>
        </w:r>
        <w:r w:rsidR="003946C3">
          <w:rPr>
            <w:rStyle w:val="aa"/>
            <w:color w:val="auto"/>
            <w:sz w:val="28"/>
            <w:szCs w:val="28"/>
            <w:u w:val="none"/>
          </w:rPr>
          <w:t xml:space="preserve"> </w:t>
        </w:r>
        <w:r w:rsidRPr="0024422D">
          <w:rPr>
            <w:rStyle w:val="aa"/>
            <w:color w:val="auto"/>
            <w:sz w:val="28"/>
            <w:szCs w:val="28"/>
            <w:u w:val="none"/>
          </w:rPr>
          <w:t>Ходжкин</w:t>
        </w:r>
      </w:hyperlink>
      <w:r w:rsidRPr="0024422D">
        <w:rPr>
          <w:sz w:val="28"/>
          <w:szCs w:val="28"/>
        </w:rPr>
        <w:t> и</w:t>
      </w:r>
      <w:r w:rsidR="003946C3">
        <w:rPr>
          <w:sz w:val="28"/>
          <w:szCs w:val="28"/>
        </w:rPr>
        <w:t xml:space="preserve"> </w:t>
      </w:r>
      <w:hyperlink r:id="rId398" w:tooltip="Поллок, Джексон" w:history="1">
        <w:r w:rsidR="003946C3" w:rsidRPr="0024422D">
          <w:rPr>
            <w:rStyle w:val="aa"/>
            <w:color w:val="auto"/>
            <w:sz w:val="28"/>
            <w:szCs w:val="28"/>
            <w:u w:val="none"/>
          </w:rPr>
          <w:t>Джексон Поллок</w:t>
        </w:r>
      </w:hyperlink>
      <w:hyperlink r:id="rId399" w:anchor="cite_note-18" w:history="1">
        <w:r w:rsidR="003946C3" w:rsidRPr="0024422D">
          <w:rPr>
            <w:rStyle w:val="aa"/>
            <w:color w:val="auto"/>
            <w:sz w:val="28"/>
            <w:szCs w:val="28"/>
            <w:u w:val="none"/>
            <w:vertAlign w:val="superscript"/>
          </w:rPr>
          <w:t>[18]</w:t>
        </w:r>
      </w:hyperlink>
      <w:r w:rsidR="003946C3" w:rsidRPr="0024422D">
        <w:rPr>
          <w:sz w:val="28"/>
          <w:szCs w:val="28"/>
        </w:rPr>
        <w:t>. </w:t>
      </w:r>
      <w:r w:rsidRPr="0024422D">
        <w:rPr>
          <w:sz w:val="28"/>
          <w:szCs w:val="28"/>
        </w:rPr>
        <w:t> </w:t>
      </w:r>
      <w:r w:rsidR="003946C3" w:rsidRPr="0024422D">
        <w:rPr>
          <w:sz w:val="28"/>
          <w:szCs w:val="28"/>
        </w:rPr>
        <w:t xml:space="preserve"> </w:t>
      </w:r>
      <w:hyperlink r:id="rId400" w:tooltip="Фовизм" w:history="1">
        <w:r w:rsidRPr="0024422D">
          <w:rPr>
            <w:rStyle w:val="aa"/>
            <w:color w:val="auto"/>
            <w:sz w:val="28"/>
            <w:szCs w:val="28"/>
            <w:u w:val="none"/>
          </w:rPr>
          <w:t>Фовисты</w:t>
        </w:r>
      </w:hyperlink>
      <w:r w:rsidRPr="0024422D">
        <w:rPr>
          <w:sz w:val="28"/>
          <w:szCs w:val="28"/>
        </w:rPr>
        <w:t> расширили область применения цвета и свободу в его использовании,</w:t>
      </w:r>
      <w:hyperlink r:id="rId401" w:anchor="cite_note-19" w:history="1">
        <w:r w:rsidRPr="0024422D">
          <w:rPr>
            <w:rStyle w:val="aa"/>
            <w:color w:val="auto"/>
            <w:sz w:val="28"/>
            <w:szCs w:val="28"/>
            <w:u w:val="none"/>
            <w:vertAlign w:val="superscript"/>
          </w:rPr>
          <w:t>[19]</w:t>
        </w:r>
      </w:hyperlink>
      <w:r w:rsidRPr="0024422D">
        <w:rPr>
          <w:sz w:val="28"/>
          <w:szCs w:val="28"/>
        </w:rPr>
        <w:t> так же как и немецкие экспрессионисты из группы «</w:t>
      </w:r>
      <w:hyperlink r:id="rId402" w:tooltip="Die Brücke" w:history="1">
        <w:r w:rsidRPr="0024422D">
          <w:rPr>
            <w:rStyle w:val="aa"/>
            <w:color w:val="auto"/>
            <w:sz w:val="28"/>
            <w:szCs w:val="28"/>
            <w:u w:val="none"/>
          </w:rPr>
          <w:t>DieBrücke</w:t>
        </w:r>
      </w:hyperlink>
      <w:r w:rsidRPr="0024422D">
        <w:rPr>
          <w:sz w:val="28"/>
          <w:szCs w:val="28"/>
        </w:rPr>
        <w:t>» и другие ранние </w:t>
      </w:r>
      <w:hyperlink r:id="rId403" w:tooltip="Модернизм" w:history="1">
        <w:r w:rsidRPr="0024422D">
          <w:rPr>
            <w:rStyle w:val="aa"/>
            <w:color w:val="auto"/>
            <w:sz w:val="28"/>
            <w:szCs w:val="28"/>
            <w:u w:val="none"/>
          </w:rPr>
          <w:t>модернисты</w:t>
        </w:r>
      </w:hyperlink>
      <w:hyperlink r:id="rId404" w:anchor="cite_note-20" w:history="1">
        <w:r w:rsidRPr="0024422D">
          <w:rPr>
            <w:rStyle w:val="aa"/>
            <w:color w:val="auto"/>
            <w:sz w:val="28"/>
            <w:szCs w:val="28"/>
            <w:u w:val="none"/>
            <w:vertAlign w:val="superscript"/>
          </w:rPr>
          <w:t>[20]</w:t>
        </w:r>
      </w:hyperlink>
      <w:r w:rsidRPr="0024422D">
        <w:rPr>
          <w:sz w:val="28"/>
          <w:szCs w:val="28"/>
        </w:rPr>
        <w:t>. </w:t>
      </w:r>
      <w:hyperlink r:id="rId405" w:tooltip="Абстрактный экспрессионизм" w:history="1">
        <w:r w:rsidRPr="0024422D">
          <w:rPr>
            <w:rStyle w:val="aa"/>
            <w:color w:val="auto"/>
            <w:sz w:val="28"/>
            <w:szCs w:val="28"/>
            <w:u w:val="none"/>
          </w:rPr>
          <w:t>Абстрактный экспрессионизм</w:t>
        </w:r>
      </w:hyperlink>
      <w:r w:rsidRPr="0024422D">
        <w:rPr>
          <w:sz w:val="28"/>
          <w:szCs w:val="28"/>
        </w:rPr>
        <w:t> 1940-х и 1950-х годов рассматривается как частично вдохновлённый широкими, жестикуляционными мазками ван Гога. Вот что говорит искусствовед Сью Хаббард о выставке </w:t>
      </w:r>
      <w:r w:rsidRPr="0024422D">
        <w:rPr>
          <w:i/>
          <w:iCs/>
          <w:sz w:val="28"/>
          <w:szCs w:val="28"/>
        </w:rPr>
        <w:t>«Винсент Ван Гог и Экспрессионизм»</w:t>
      </w:r>
      <w:r w:rsidRPr="0024422D">
        <w:rPr>
          <w:sz w:val="28"/>
          <w:szCs w:val="28"/>
        </w:rPr>
        <w:t>:</w:t>
      </w:r>
    </w:p>
    <w:p w:rsidR="006A2F35" w:rsidRPr="0024422D" w:rsidRDefault="006A2F35" w:rsidP="00126642">
      <w:pPr>
        <w:pStyle w:val="a3"/>
        <w:shd w:val="clear" w:color="auto" w:fill="F8F9FA"/>
        <w:spacing w:before="0" w:beforeAutospacing="0" w:after="0" w:afterAutospacing="0" w:line="288" w:lineRule="auto"/>
        <w:ind w:firstLine="709"/>
        <w:jc w:val="both"/>
        <w:rPr>
          <w:sz w:val="28"/>
          <w:szCs w:val="28"/>
        </w:rPr>
      </w:pPr>
      <w:r w:rsidRPr="0024422D">
        <w:rPr>
          <w:sz w:val="28"/>
          <w:szCs w:val="28"/>
        </w:rPr>
        <w:t>В начале двадцатого века Ван Гог дал экспрессионистам новый живописный язык, который позволил им выйти за рамки внешнего поверхностного видения и проникнуть глубже в сущность истины. Это не случайность, что в тот самый момент </w:t>
      </w:r>
      <w:hyperlink r:id="rId406" w:tooltip="Зигмунд Фрейд" w:history="1">
        <w:r w:rsidRPr="0024422D">
          <w:rPr>
            <w:rStyle w:val="aa"/>
            <w:color w:val="auto"/>
            <w:sz w:val="28"/>
            <w:szCs w:val="28"/>
            <w:u w:val="none"/>
          </w:rPr>
          <w:t>Фрейд</w:t>
        </w:r>
      </w:hyperlink>
      <w:r w:rsidRPr="0024422D">
        <w:rPr>
          <w:sz w:val="28"/>
          <w:szCs w:val="28"/>
        </w:rPr>
        <w:t> также открывал глубины модернового по сути понятия — </w:t>
      </w:r>
      <w:hyperlink r:id="rId407" w:tooltip="Подсознание" w:history="1">
        <w:r w:rsidRPr="0024422D">
          <w:rPr>
            <w:rStyle w:val="aa"/>
            <w:color w:val="auto"/>
            <w:sz w:val="28"/>
            <w:szCs w:val="28"/>
            <w:u w:val="none"/>
          </w:rPr>
          <w:t>подсознания</w:t>
        </w:r>
      </w:hyperlink>
      <w:r w:rsidRPr="0024422D">
        <w:rPr>
          <w:sz w:val="28"/>
          <w:szCs w:val="28"/>
        </w:rPr>
        <w:t>. Эта прекрасная интеллектуальная выставка отдаёт Ван Гогу место, которое принадлежит ему по праву — первопроходец </w:t>
      </w:r>
      <w:hyperlink r:id="rId408" w:tooltip="Искусство модерна (страница отсутствует)" w:history="1">
        <w:r w:rsidRPr="0024422D">
          <w:rPr>
            <w:rStyle w:val="aa"/>
            <w:color w:val="auto"/>
            <w:sz w:val="28"/>
            <w:szCs w:val="28"/>
            <w:u w:val="none"/>
          </w:rPr>
          <w:t>искусства модерна</w:t>
        </w:r>
      </w:hyperlink>
      <w:r w:rsidRPr="0024422D">
        <w:rPr>
          <w:sz w:val="28"/>
          <w:szCs w:val="28"/>
        </w:rPr>
        <w:t>.</w:t>
      </w:r>
    </w:p>
    <w:p w:rsidR="00E91F37" w:rsidRDefault="00E91F37" w:rsidP="00126642">
      <w:pPr>
        <w:spacing w:line="288" w:lineRule="auto"/>
        <w:ind w:firstLine="709"/>
        <w:jc w:val="both"/>
        <w:rPr>
          <w:b/>
          <w:bCs/>
          <w:sz w:val="28"/>
          <w:szCs w:val="28"/>
          <w:shd w:val="clear" w:color="auto" w:fill="FFFFFF"/>
          <w:lang w:val="kk-KZ"/>
        </w:rPr>
      </w:pPr>
    </w:p>
    <w:p w:rsidR="00E91F37" w:rsidRDefault="00E91F37" w:rsidP="00126642">
      <w:pPr>
        <w:spacing w:line="288" w:lineRule="auto"/>
        <w:ind w:firstLine="709"/>
        <w:jc w:val="both"/>
        <w:rPr>
          <w:b/>
          <w:bCs/>
          <w:sz w:val="28"/>
          <w:szCs w:val="28"/>
          <w:shd w:val="clear" w:color="auto" w:fill="FFFFFF"/>
          <w:lang w:val="kk-KZ"/>
        </w:rPr>
      </w:pPr>
    </w:p>
    <w:p w:rsidR="00E91F37" w:rsidRPr="00E91F37" w:rsidRDefault="00E91F37" w:rsidP="00E91F37">
      <w:pPr>
        <w:pStyle w:val="ab"/>
        <w:numPr>
          <w:ilvl w:val="1"/>
          <w:numId w:val="29"/>
        </w:numPr>
        <w:spacing w:line="288" w:lineRule="auto"/>
        <w:jc w:val="both"/>
        <w:rPr>
          <w:sz w:val="28"/>
          <w:szCs w:val="28"/>
          <w:shd w:val="clear" w:color="auto" w:fill="FFFFFF"/>
          <w:lang w:val="kk-KZ"/>
        </w:rPr>
      </w:pPr>
      <w:r w:rsidRPr="00E91F37">
        <w:rPr>
          <w:b/>
          <w:bCs/>
          <w:sz w:val="28"/>
          <w:szCs w:val="28"/>
          <w:shd w:val="clear" w:color="auto" w:fill="FFFFFF"/>
        </w:rPr>
        <w:t>Рена́то</w:t>
      </w:r>
      <w:r w:rsidR="003946C3">
        <w:rPr>
          <w:b/>
          <w:bCs/>
          <w:sz w:val="28"/>
          <w:szCs w:val="28"/>
          <w:shd w:val="clear" w:color="auto" w:fill="FFFFFF"/>
        </w:rPr>
        <w:t xml:space="preserve"> </w:t>
      </w:r>
      <w:r w:rsidRPr="00E91F37">
        <w:rPr>
          <w:b/>
          <w:bCs/>
          <w:sz w:val="28"/>
          <w:szCs w:val="28"/>
          <w:shd w:val="clear" w:color="auto" w:fill="FFFFFF"/>
        </w:rPr>
        <w:t>Гутту́зо</w:t>
      </w:r>
      <w:r w:rsidRPr="00E91F37">
        <w:rPr>
          <w:sz w:val="28"/>
          <w:szCs w:val="28"/>
          <w:shd w:val="clear" w:color="auto" w:fill="FFFFFF"/>
        </w:rPr>
        <w:t> </w:t>
      </w:r>
    </w:p>
    <w:p w:rsidR="00E91F37" w:rsidRPr="00E91F37" w:rsidRDefault="00E91F37" w:rsidP="00E91F37">
      <w:pPr>
        <w:pStyle w:val="ab"/>
        <w:spacing w:line="288" w:lineRule="auto"/>
        <w:ind w:left="1159"/>
        <w:jc w:val="both"/>
        <w:rPr>
          <w:b/>
          <w:bCs/>
          <w:sz w:val="28"/>
          <w:szCs w:val="28"/>
          <w:shd w:val="clear" w:color="auto" w:fill="FFFFFF"/>
          <w:lang w:val="kk-KZ"/>
        </w:rPr>
      </w:pPr>
    </w:p>
    <w:p w:rsidR="006A2F35" w:rsidRPr="0024422D" w:rsidRDefault="006A2F35" w:rsidP="00126642">
      <w:pPr>
        <w:spacing w:line="288" w:lineRule="auto"/>
        <w:ind w:firstLine="709"/>
        <w:jc w:val="both"/>
        <w:rPr>
          <w:sz w:val="28"/>
          <w:szCs w:val="28"/>
          <w:shd w:val="clear" w:color="auto" w:fill="FFFFFF"/>
          <w:lang w:val="kk-KZ"/>
        </w:rPr>
      </w:pPr>
      <w:r w:rsidRPr="0024422D">
        <w:rPr>
          <w:b/>
          <w:bCs/>
          <w:sz w:val="28"/>
          <w:szCs w:val="28"/>
          <w:shd w:val="clear" w:color="auto" w:fill="FFFFFF"/>
        </w:rPr>
        <w:t>Рена́то</w:t>
      </w:r>
      <w:r w:rsidR="003946C3">
        <w:rPr>
          <w:b/>
          <w:bCs/>
          <w:sz w:val="28"/>
          <w:szCs w:val="28"/>
          <w:shd w:val="clear" w:color="auto" w:fill="FFFFFF"/>
        </w:rPr>
        <w:t xml:space="preserve"> </w:t>
      </w:r>
      <w:r w:rsidRPr="0024422D">
        <w:rPr>
          <w:b/>
          <w:bCs/>
          <w:sz w:val="28"/>
          <w:szCs w:val="28"/>
          <w:shd w:val="clear" w:color="auto" w:fill="FFFFFF"/>
        </w:rPr>
        <w:t>Гутту́зо</w:t>
      </w:r>
      <w:r w:rsidRPr="0024422D">
        <w:rPr>
          <w:sz w:val="28"/>
          <w:szCs w:val="28"/>
          <w:shd w:val="clear" w:color="auto" w:fill="FFFFFF"/>
        </w:rPr>
        <w:t> (</w:t>
      </w:r>
      <w:hyperlink r:id="rId409" w:tooltip="Итальянский язык" w:history="1">
        <w:r w:rsidRPr="0024422D">
          <w:rPr>
            <w:rStyle w:val="aa"/>
            <w:color w:val="auto"/>
            <w:sz w:val="28"/>
            <w:szCs w:val="28"/>
            <w:u w:val="none"/>
            <w:shd w:val="clear" w:color="auto" w:fill="FFFFFF"/>
          </w:rPr>
          <w:t>итал.</w:t>
        </w:r>
      </w:hyperlink>
      <w:r w:rsidRPr="0024422D">
        <w:rPr>
          <w:sz w:val="28"/>
          <w:szCs w:val="28"/>
          <w:shd w:val="clear" w:color="auto" w:fill="FFFFFF"/>
        </w:rPr>
        <w:t> </w:t>
      </w:r>
      <w:r w:rsidRPr="0024422D">
        <w:rPr>
          <w:i/>
          <w:iCs/>
          <w:sz w:val="28"/>
          <w:szCs w:val="28"/>
          <w:shd w:val="clear" w:color="auto" w:fill="FFFFFF"/>
          <w:lang w:val="it-IT"/>
        </w:rPr>
        <w:t>Renato Guttuso</w:t>
      </w:r>
      <w:r w:rsidRPr="0024422D">
        <w:rPr>
          <w:sz w:val="28"/>
          <w:szCs w:val="28"/>
          <w:shd w:val="clear" w:color="auto" w:fill="FFFFFF"/>
        </w:rPr>
        <w:t>, </w:t>
      </w:r>
      <w:hyperlink r:id="rId410" w:tooltip="26 декабря" w:history="1">
        <w:r w:rsidRPr="0024422D">
          <w:rPr>
            <w:rStyle w:val="aa"/>
            <w:color w:val="auto"/>
            <w:sz w:val="28"/>
            <w:szCs w:val="28"/>
            <w:u w:val="none"/>
            <w:shd w:val="clear" w:color="auto" w:fill="FFFFFF"/>
          </w:rPr>
          <w:t>26 декабря</w:t>
        </w:r>
      </w:hyperlink>
      <w:r w:rsidRPr="0024422D">
        <w:rPr>
          <w:sz w:val="28"/>
          <w:szCs w:val="28"/>
          <w:shd w:val="clear" w:color="auto" w:fill="FFFFFF"/>
        </w:rPr>
        <w:t> </w:t>
      </w:r>
      <w:hyperlink r:id="rId411" w:tooltip="1911" w:history="1">
        <w:r w:rsidRPr="0024422D">
          <w:rPr>
            <w:rStyle w:val="aa"/>
            <w:color w:val="auto"/>
            <w:sz w:val="28"/>
            <w:szCs w:val="28"/>
            <w:u w:val="none"/>
            <w:shd w:val="clear" w:color="auto" w:fill="FFFFFF"/>
          </w:rPr>
          <w:t>1911</w:t>
        </w:r>
      </w:hyperlink>
      <w:r w:rsidRPr="0024422D">
        <w:rPr>
          <w:sz w:val="28"/>
          <w:szCs w:val="28"/>
          <w:shd w:val="clear" w:color="auto" w:fill="FFFFFF"/>
        </w:rPr>
        <w:t> или </w:t>
      </w:r>
      <w:hyperlink r:id="rId412" w:tooltip="2 января" w:history="1">
        <w:r w:rsidRPr="0024422D">
          <w:rPr>
            <w:rStyle w:val="aa"/>
            <w:color w:val="auto"/>
            <w:sz w:val="28"/>
            <w:szCs w:val="28"/>
            <w:u w:val="none"/>
            <w:shd w:val="clear" w:color="auto" w:fill="FFFFFF"/>
          </w:rPr>
          <w:t>2 января</w:t>
        </w:r>
      </w:hyperlink>
      <w:r w:rsidRPr="0024422D">
        <w:rPr>
          <w:sz w:val="28"/>
          <w:szCs w:val="28"/>
          <w:shd w:val="clear" w:color="auto" w:fill="FFFFFF"/>
        </w:rPr>
        <w:t> </w:t>
      </w:r>
      <w:hyperlink r:id="rId413" w:tooltip="1912" w:history="1">
        <w:r w:rsidRPr="0024422D">
          <w:rPr>
            <w:rStyle w:val="aa"/>
            <w:color w:val="auto"/>
            <w:sz w:val="28"/>
            <w:szCs w:val="28"/>
            <w:u w:val="none"/>
            <w:shd w:val="clear" w:color="auto" w:fill="FFFFFF"/>
          </w:rPr>
          <w:t>1912</w:t>
        </w:r>
      </w:hyperlink>
      <w:r w:rsidRPr="0024422D">
        <w:rPr>
          <w:sz w:val="28"/>
          <w:szCs w:val="28"/>
          <w:shd w:val="clear" w:color="auto" w:fill="FFFFFF"/>
        </w:rPr>
        <w:t>, </w:t>
      </w:r>
      <w:hyperlink r:id="rId414" w:tooltip="Багерия" w:history="1">
        <w:r w:rsidRPr="0024422D">
          <w:rPr>
            <w:rStyle w:val="aa"/>
            <w:color w:val="auto"/>
            <w:sz w:val="28"/>
            <w:szCs w:val="28"/>
            <w:u w:val="none"/>
            <w:shd w:val="clear" w:color="auto" w:fill="FFFFFF"/>
          </w:rPr>
          <w:t>Багерия</w:t>
        </w:r>
      </w:hyperlink>
      <w:r w:rsidRPr="0024422D">
        <w:rPr>
          <w:sz w:val="28"/>
          <w:szCs w:val="28"/>
          <w:shd w:val="clear" w:color="auto" w:fill="FFFFFF"/>
        </w:rPr>
        <w:t> — </w:t>
      </w:r>
      <w:hyperlink r:id="rId415" w:tooltip="18 января" w:history="1">
        <w:r w:rsidRPr="0024422D">
          <w:rPr>
            <w:rStyle w:val="aa"/>
            <w:color w:val="auto"/>
            <w:sz w:val="28"/>
            <w:szCs w:val="28"/>
            <w:u w:val="none"/>
            <w:shd w:val="clear" w:color="auto" w:fill="FFFFFF"/>
          </w:rPr>
          <w:t>18 января</w:t>
        </w:r>
      </w:hyperlink>
      <w:r w:rsidRPr="0024422D">
        <w:rPr>
          <w:sz w:val="28"/>
          <w:szCs w:val="28"/>
          <w:shd w:val="clear" w:color="auto" w:fill="FFFFFF"/>
        </w:rPr>
        <w:t> </w:t>
      </w:r>
      <w:hyperlink r:id="rId416" w:tooltip="1987" w:history="1">
        <w:r w:rsidRPr="0024422D">
          <w:rPr>
            <w:rStyle w:val="aa"/>
            <w:color w:val="auto"/>
            <w:sz w:val="28"/>
            <w:szCs w:val="28"/>
            <w:u w:val="none"/>
            <w:shd w:val="clear" w:color="auto" w:fill="FFFFFF"/>
          </w:rPr>
          <w:t>1987</w:t>
        </w:r>
      </w:hyperlink>
      <w:r w:rsidRPr="0024422D">
        <w:rPr>
          <w:sz w:val="28"/>
          <w:szCs w:val="28"/>
          <w:shd w:val="clear" w:color="auto" w:fill="FFFFFF"/>
        </w:rPr>
        <w:t>, </w:t>
      </w:r>
      <w:hyperlink r:id="rId417" w:tooltip="Рим" w:history="1">
        <w:r w:rsidRPr="0024422D">
          <w:rPr>
            <w:rStyle w:val="aa"/>
            <w:color w:val="auto"/>
            <w:sz w:val="28"/>
            <w:szCs w:val="28"/>
            <w:u w:val="none"/>
            <w:shd w:val="clear" w:color="auto" w:fill="FFFFFF"/>
          </w:rPr>
          <w:t>Рим</w:t>
        </w:r>
      </w:hyperlink>
      <w:r w:rsidRPr="0024422D">
        <w:rPr>
          <w:sz w:val="28"/>
          <w:szCs w:val="28"/>
          <w:shd w:val="clear" w:color="auto" w:fill="FFFFFF"/>
        </w:rPr>
        <w:t>) — итальянский живописец, график, почётный член Академии художеств </w:t>
      </w:r>
      <w:hyperlink r:id="rId418" w:tooltip="СССР" w:history="1">
        <w:r w:rsidRPr="0024422D">
          <w:rPr>
            <w:rStyle w:val="aa"/>
            <w:color w:val="auto"/>
            <w:sz w:val="28"/>
            <w:szCs w:val="28"/>
            <w:u w:val="none"/>
            <w:shd w:val="clear" w:color="auto" w:fill="FFFFFF"/>
          </w:rPr>
          <w:t>СССР</w:t>
        </w:r>
      </w:hyperlink>
      <w:r w:rsidRPr="0024422D">
        <w:rPr>
          <w:sz w:val="28"/>
          <w:szCs w:val="28"/>
          <w:shd w:val="clear" w:color="auto" w:fill="FFFFFF"/>
        </w:rPr>
        <w:t> (</w:t>
      </w:r>
      <w:hyperlink r:id="rId419" w:tooltip="1962" w:history="1">
        <w:r w:rsidRPr="0024422D">
          <w:rPr>
            <w:rStyle w:val="aa"/>
            <w:color w:val="auto"/>
            <w:sz w:val="28"/>
            <w:szCs w:val="28"/>
            <w:u w:val="none"/>
            <w:shd w:val="clear" w:color="auto" w:fill="FFFFFF"/>
          </w:rPr>
          <w:t>1962</w:t>
        </w:r>
      </w:hyperlink>
      <w:r w:rsidRPr="0024422D">
        <w:rPr>
          <w:sz w:val="28"/>
          <w:szCs w:val="28"/>
          <w:shd w:val="clear" w:color="auto" w:fill="FFFFFF"/>
        </w:rPr>
        <w:t>).</w:t>
      </w:r>
    </w:p>
    <w:p w:rsidR="006A2F35" w:rsidRPr="0024422D" w:rsidRDefault="006A2F35" w:rsidP="00126642">
      <w:pPr>
        <w:pStyle w:val="2"/>
        <w:pBdr>
          <w:bottom w:val="single" w:sz="6" w:space="0" w:color="A2A9B1"/>
        </w:pBdr>
        <w:shd w:val="clear" w:color="auto" w:fill="FFFFFF"/>
        <w:spacing w:before="0" w:line="288" w:lineRule="auto"/>
        <w:ind w:firstLine="709"/>
        <w:jc w:val="both"/>
        <w:rPr>
          <w:rFonts w:ascii="Times New Roman" w:hAnsi="Times New Roman" w:cs="Times New Roman"/>
          <w:b w:val="0"/>
          <w:bCs w:val="0"/>
          <w:i/>
          <w:color w:val="auto"/>
          <w:sz w:val="28"/>
          <w:szCs w:val="28"/>
          <w:lang w:val="kk-KZ"/>
        </w:rPr>
      </w:pPr>
      <w:r w:rsidRPr="0024422D">
        <w:rPr>
          <w:rStyle w:val="mw-headline"/>
          <w:rFonts w:ascii="Times New Roman" w:hAnsi="Times New Roman" w:cs="Times New Roman"/>
          <w:b w:val="0"/>
          <w:bCs w:val="0"/>
          <w:i/>
          <w:color w:val="auto"/>
          <w:sz w:val="28"/>
          <w:szCs w:val="28"/>
        </w:rPr>
        <w:t>Биография</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Ренато Гуттузо родился в пригороде </w:t>
      </w:r>
      <w:hyperlink r:id="rId420" w:tooltip="Палермо" w:history="1">
        <w:r w:rsidRPr="0024422D">
          <w:rPr>
            <w:rStyle w:val="aa"/>
            <w:color w:val="auto"/>
            <w:sz w:val="28"/>
            <w:szCs w:val="28"/>
            <w:u w:val="none"/>
          </w:rPr>
          <w:t>Палермо</w:t>
        </w:r>
      </w:hyperlink>
      <w:r w:rsidRPr="0024422D">
        <w:rPr>
          <w:sz w:val="28"/>
          <w:szCs w:val="28"/>
        </w:rPr>
        <w:t> Багерии в семье землемера Джоакино Гуттузо Фазуло. Первые уроки рисования получил у сельского мастера, занимавшегося росписью повозок. Учась в лицее, посещал курсы художника-</w:t>
      </w:r>
      <w:hyperlink r:id="rId421" w:tooltip="Футурист" w:history="1">
        <w:r w:rsidRPr="0024422D">
          <w:rPr>
            <w:rStyle w:val="aa"/>
            <w:color w:val="auto"/>
            <w:sz w:val="28"/>
            <w:szCs w:val="28"/>
            <w:u w:val="none"/>
          </w:rPr>
          <w:t>футуриста</w:t>
        </w:r>
      </w:hyperlink>
      <w:r w:rsidRPr="0024422D">
        <w:rPr>
          <w:sz w:val="28"/>
          <w:szCs w:val="28"/>
        </w:rPr>
        <w:t> </w:t>
      </w:r>
      <w:hyperlink r:id="rId422" w:tooltip="Риццо, Пиппо (страница отсутствует)" w:history="1">
        <w:r w:rsidRPr="0024422D">
          <w:rPr>
            <w:rStyle w:val="aa"/>
            <w:color w:val="auto"/>
            <w:sz w:val="28"/>
            <w:szCs w:val="28"/>
            <w:u w:val="none"/>
          </w:rPr>
          <w:t>Пиппо</w:t>
        </w:r>
        <w:r w:rsidR="003946C3">
          <w:rPr>
            <w:rStyle w:val="aa"/>
            <w:color w:val="auto"/>
            <w:sz w:val="28"/>
            <w:szCs w:val="28"/>
            <w:u w:val="none"/>
          </w:rPr>
          <w:t xml:space="preserve"> </w:t>
        </w:r>
        <w:r w:rsidRPr="0024422D">
          <w:rPr>
            <w:rStyle w:val="aa"/>
            <w:color w:val="auto"/>
            <w:sz w:val="28"/>
            <w:szCs w:val="28"/>
            <w:u w:val="none"/>
          </w:rPr>
          <w:t>Риццо</w:t>
        </w:r>
      </w:hyperlink>
      <w:r w:rsidRPr="0024422D">
        <w:rPr>
          <w:sz w:val="28"/>
          <w:szCs w:val="28"/>
        </w:rPr>
        <w:t>. В 1931 году Гуттузо участвует в Куадриенналле — проходящей раз в четыре года выставке итальянских художников в Палермо, где две его картины были отмечены критикой. В 1930 году поступил на факультет права в </w:t>
      </w:r>
      <w:hyperlink r:id="rId423" w:tooltip="Университет Палермо" w:history="1">
        <w:r w:rsidRPr="0024422D">
          <w:rPr>
            <w:rStyle w:val="aa"/>
            <w:color w:val="auto"/>
            <w:sz w:val="28"/>
            <w:szCs w:val="28"/>
            <w:u w:val="none"/>
          </w:rPr>
          <w:t>университете Палермо</w:t>
        </w:r>
      </w:hyperlink>
      <w:r w:rsidRPr="0024422D">
        <w:rPr>
          <w:sz w:val="28"/>
          <w:szCs w:val="28"/>
        </w:rPr>
        <w:t>. Через год оставил учёбу и переехал в </w:t>
      </w:r>
      <w:hyperlink r:id="rId424" w:tooltip="Рим" w:history="1">
        <w:r w:rsidRPr="0024422D">
          <w:rPr>
            <w:rStyle w:val="aa"/>
            <w:color w:val="auto"/>
            <w:sz w:val="28"/>
            <w:szCs w:val="28"/>
            <w:u w:val="none"/>
          </w:rPr>
          <w:t>Рим</w:t>
        </w:r>
      </w:hyperlink>
      <w:r w:rsidRPr="0024422D">
        <w:rPr>
          <w:sz w:val="28"/>
          <w:szCs w:val="28"/>
        </w:rPr>
        <w:t>. Работал реставратором в галерее Боргезе. В Риме Гуттузо сближается с деятелями искусства, оппозиционными режиму </w:t>
      </w:r>
      <w:hyperlink r:id="rId425" w:tooltip="Муссолини, Бенито" w:history="1">
        <w:r w:rsidRPr="0024422D">
          <w:rPr>
            <w:rStyle w:val="aa"/>
            <w:color w:val="auto"/>
            <w:sz w:val="28"/>
            <w:szCs w:val="28"/>
            <w:u w:val="none"/>
          </w:rPr>
          <w:t>Муссолини</w:t>
        </w:r>
      </w:hyperlink>
      <w:r w:rsidRPr="0024422D">
        <w:rPr>
          <w:sz w:val="28"/>
          <w:szCs w:val="28"/>
        </w:rPr>
        <w:t>. Его статья о </w:t>
      </w:r>
      <w:hyperlink r:id="rId426" w:tooltip="Пикассо, Пабло" w:history="1">
        <w:r w:rsidRPr="0024422D">
          <w:rPr>
            <w:rStyle w:val="aa"/>
            <w:color w:val="auto"/>
            <w:sz w:val="28"/>
            <w:szCs w:val="28"/>
            <w:u w:val="none"/>
          </w:rPr>
          <w:t>Пикассо</w:t>
        </w:r>
      </w:hyperlink>
      <w:r w:rsidRPr="0024422D">
        <w:rPr>
          <w:sz w:val="28"/>
          <w:szCs w:val="28"/>
        </w:rPr>
        <w:t> (</w:t>
      </w:r>
      <w:hyperlink r:id="rId427" w:tooltip="1933" w:history="1">
        <w:r w:rsidRPr="0024422D">
          <w:rPr>
            <w:rStyle w:val="aa"/>
            <w:color w:val="auto"/>
            <w:sz w:val="28"/>
            <w:szCs w:val="28"/>
            <w:u w:val="none"/>
          </w:rPr>
          <w:t>1933</w:t>
        </w:r>
      </w:hyperlink>
      <w:r w:rsidRPr="0024422D">
        <w:rPr>
          <w:sz w:val="28"/>
          <w:szCs w:val="28"/>
        </w:rPr>
        <w:t>) в газете «Ора» повлекла за собой обвинение со стороны цензуры в нарушении общественной безопасности. Входит (</w:t>
      </w:r>
      <w:hyperlink r:id="rId428" w:tooltip="1938" w:history="1">
        <w:r w:rsidRPr="0024422D">
          <w:rPr>
            <w:rStyle w:val="aa"/>
            <w:color w:val="auto"/>
            <w:sz w:val="28"/>
            <w:szCs w:val="28"/>
            <w:u w:val="none"/>
          </w:rPr>
          <w:t>1938</w:t>
        </w:r>
      </w:hyperlink>
      <w:r w:rsidRPr="0024422D">
        <w:rPr>
          <w:sz w:val="28"/>
          <w:szCs w:val="28"/>
        </w:rPr>
        <w:t>) в арт-объединение «Корренте» («Течение»), издающее одноименный литературно-художественный журнал. В </w:t>
      </w:r>
      <w:hyperlink r:id="rId429" w:tooltip="1940 год" w:history="1">
        <w:r w:rsidRPr="0024422D">
          <w:rPr>
            <w:rStyle w:val="aa"/>
            <w:color w:val="auto"/>
            <w:sz w:val="28"/>
            <w:szCs w:val="28"/>
            <w:u w:val="none"/>
          </w:rPr>
          <w:t>1940 году</w:t>
        </w:r>
      </w:hyperlink>
      <w:r w:rsidRPr="0024422D">
        <w:rPr>
          <w:sz w:val="28"/>
          <w:szCs w:val="28"/>
        </w:rPr>
        <w:t> Гуттузо вступил в Коммунистическую партию Италии (с </w:t>
      </w:r>
      <w:hyperlink r:id="rId430" w:tooltip="1956" w:history="1">
        <w:r w:rsidRPr="0024422D">
          <w:rPr>
            <w:rStyle w:val="aa"/>
            <w:color w:val="auto"/>
            <w:sz w:val="28"/>
            <w:szCs w:val="28"/>
            <w:u w:val="none"/>
          </w:rPr>
          <w:t>1956</w:t>
        </w:r>
      </w:hyperlink>
      <w:r w:rsidRPr="0024422D">
        <w:rPr>
          <w:sz w:val="28"/>
          <w:szCs w:val="28"/>
        </w:rPr>
        <w:t> — в ЦК Компартии).</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В годы Второй мировой войны Гуттузо создаёт одно из знаменитейших своих произведений — «Распятие»: «Я хочу написать эту казнь Христа как сегодняшнюю сцену… Христос как символ всех, кто сегодня терпит оскорбления, тюрьмы, казни за свои идеи». Картина перекликается с </w:t>
      </w:r>
      <w:hyperlink r:id="rId431" w:tooltip="Герника (картина)" w:history="1">
        <w:r w:rsidRPr="0024422D">
          <w:rPr>
            <w:rStyle w:val="aa"/>
            <w:color w:val="auto"/>
            <w:sz w:val="28"/>
            <w:szCs w:val="28"/>
            <w:u w:val="none"/>
          </w:rPr>
          <w:t>«Герникой»</w:t>
        </w:r>
      </w:hyperlink>
      <w:r w:rsidRPr="0024422D">
        <w:rPr>
          <w:sz w:val="28"/>
          <w:szCs w:val="28"/>
        </w:rPr>
        <w:t> — в центре композиции фигура лошади — прямая цитата шедевра Пикассо</w:t>
      </w:r>
      <w:hyperlink r:id="rId432" w:anchor="cite_note-1" w:history="1">
        <w:r w:rsidRPr="0024422D">
          <w:rPr>
            <w:rStyle w:val="aa"/>
            <w:color w:val="auto"/>
            <w:sz w:val="28"/>
            <w:szCs w:val="28"/>
            <w:u w:val="none"/>
            <w:vertAlign w:val="superscript"/>
          </w:rPr>
          <w:t>[1]</w:t>
        </w:r>
      </w:hyperlink>
      <w:r w:rsidRPr="0024422D">
        <w:rPr>
          <w:sz w:val="28"/>
          <w:szCs w:val="28"/>
        </w:rPr>
        <w:t>. Картина «Распятие» экспонировалась на выставке «Премио</w:t>
      </w:r>
      <w:r w:rsidR="003946C3">
        <w:rPr>
          <w:sz w:val="28"/>
          <w:szCs w:val="28"/>
        </w:rPr>
        <w:t xml:space="preserve"> </w:t>
      </w:r>
      <w:r w:rsidRPr="0024422D">
        <w:rPr>
          <w:sz w:val="28"/>
          <w:szCs w:val="28"/>
        </w:rPr>
        <w:t>Бергамо» (1942) и вызвала недовольство Ватикана. С </w:t>
      </w:r>
      <w:hyperlink r:id="rId433" w:tooltip="1943 год" w:history="1">
        <w:r w:rsidRPr="0024422D">
          <w:rPr>
            <w:rStyle w:val="aa"/>
            <w:color w:val="auto"/>
            <w:sz w:val="28"/>
            <w:szCs w:val="28"/>
            <w:u w:val="none"/>
          </w:rPr>
          <w:t>1943 года</w:t>
        </w:r>
      </w:hyperlink>
      <w:r w:rsidR="003946C3">
        <w:t xml:space="preserve"> </w:t>
      </w:r>
      <w:r w:rsidRPr="0024422D">
        <w:rPr>
          <w:sz w:val="28"/>
          <w:szCs w:val="28"/>
        </w:rPr>
        <w:t>Гуттузо участник движения Сопротивления в составе партизанской бригады Юга.</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В 1945 году вместе с </w:t>
      </w:r>
      <w:hyperlink r:id="rId434" w:tooltip="Фаззини, Перикле" w:history="1">
        <w:r w:rsidRPr="0024422D">
          <w:rPr>
            <w:rStyle w:val="aa"/>
            <w:color w:val="auto"/>
            <w:sz w:val="28"/>
            <w:szCs w:val="28"/>
            <w:u w:val="none"/>
          </w:rPr>
          <w:t>Перикле</w:t>
        </w:r>
        <w:r w:rsidR="00EA4B80">
          <w:rPr>
            <w:rStyle w:val="aa"/>
            <w:color w:val="auto"/>
            <w:sz w:val="28"/>
            <w:szCs w:val="28"/>
            <w:u w:val="none"/>
          </w:rPr>
          <w:t xml:space="preserve"> </w:t>
        </w:r>
        <w:r w:rsidRPr="0024422D">
          <w:rPr>
            <w:rStyle w:val="aa"/>
            <w:color w:val="auto"/>
            <w:sz w:val="28"/>
            <w:szCs w:val="28"/>
            <w:u w:val="none"/>
          </w:rPr>
          <w:t>Фаззини</w:t>
        </w:r>
      </w:hyperlink>
      <w:r w:rsidRPr="0024422D">
        <w:rPr>
          <w:sz w:val="28"/>
          <w:szCs w:val="28"/>
        </w:rPr>
        <w:t>, </w:t>
      </w:r>
      <w:hyperlink r:id="rId435" w:tooltip="Корпора, Антонио" w:history="1">
        <w:r w:rsidRPr="0024422D">
          <w:rPr>
            <w:rStyle w:val="aa"/>
            <w:color w:val="auto"/>
            <w:sz w:val="28"/>
            <w:szCs w:val="28"/>
            <w:u w:val="none"/>
          </w:rPr>
          <w:t>Антонио Корпора</w:t>
        </w:r>
      </w:hyperlink>
      <w:r w:rsidRPr="0024422D">
        <w:rPr>
          <w:sz w:val="28"/>
          <w:szCs w:val="28"/>
        </w:rPr>
        <w:t> и несколькими другими художниками Гуттузо учредил группу </w:t>
      </w:r>
      <w:r w:rsidRPr="0024422D">
        <w:rPr>
          <w:i/>
          <w:iCs/>
          <w:sz w:val="28"/>
          <w:szCs w:val="28"/>
        </w:rPr>
        <w:t>Нео-кубиста</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В </w:t>
      </w:r>
      <w:hyperlink r:id="rId436" w:tooltip="1946 год" w:history="1">
        <w:r w:rsidRPr="0024422D">
          <w:rPr>
            <w:rStyle w:val="aa"/>
            <w:color w:val="auto"/>
            <w:sz w:val="28"/>
            <w:szCs w:val="28"/>
            <w:u w:val="none"/>
          </w:rPr>
          <w:t>1946 году</w:t>
        </w:r>
      </w:hyperlink>
      <w:r w:rsidRPr="0024422D">
        <w:rPr>
          <w:sz w:val="28"/>
          <w:szCs w:val="28"/>
        </w:rPr>
        <w:t> он был одним из руководителей группы «Новый фронт искусств» (FronteNuovodelleArti). «Новый фронт искусств» объединял художников различных направлений, провозгласивших своей целью создание новых художественных ценностей. В </w:t>
      </w:r>
      <w:hyperlink r:id="rId437" w:tooltip="1948 год" w:history="1">
        <w:r w:rsidRPr="0024422D">
          <w:rPr>
            <w:rStyle w:val="aa"/>
            <w:color w:val="auto"/>
            <w:sz w:val="28"/>
            <w:szCs w:val="28"/>
            <w:u w:val="none"/>
          </w:rPr>
          <w:t>1948 году</w:t>
        </w:r>
      </w:hyperlink>
      <w:r w:rsidRPr="0024422D">
        <w:rPr>
          <w:sz w:val="28"/>
          <w:szCs w:val="28"/>
        </w:rPr>
        <w:t> из-за разногласий между </w:t>
      </w:r>
      <w:hyperlink r:id="rId438" w:tooltip="Реализм (живопись)" w:history="1">
        <w:r w:rsidRPr="0024422D">
          <w:rPr>
            <w:rStyle w:val="aa"/>
            <w:color w:val="auto"/>
            <w:sz w:val="28"/>
            <w:szCs w:val="28"/>
            <w:u w:val="none"/>
          </w:rPr>
          <w:t>реалистами</w:t>
        </w:r>
      </w:hyperlink>
      <w:r w:rsidRPr="0024422D">
        <w:rPr>
          <w:sz w:val="28"/>
          <w:szCs w:val="28"/>
        </w:rPr>
        <w:t> и </w:t>
      </w:r>
      <w:hyperlink r:id="rId439" w:tooltip="Абстракционизм" w:history="1">
        <w:r w:rsidRPr="0024422D">
          <w:rPr>
            <w:rStyle w:val="aa"/>
            <w:color w:val="auto"/>
            <w:sz w:val="28"/>
            <w:szCs w:val="28"/>
            <w:u w:val="none"/>
          </w:rPr>
          <w:t>абстракционистами</w:t>
        </w:r>
      </w:hyperlink>
      <w:r w:rsidRPr="0024422D">
        <w:rPr>
          <w:sz w:val="28"/>
          <w:szCs w:val="28"/>
        </w:rPr>
        <w:t> объединение распалось. С Гуттузо остались художники, исповедующие реалистическую манеру изображения. Илья Эренбург в книге «</w:t>
      </w:r>
      <w:hyperlink r:id="rId440" w:tooltip="Люди, годы, жизнь" w:history="1">
        <w:r w:rsidRPr="0024422D">
          <w:rPr>
            <w:rStyle w:val="aa"/>
            <w:color w:val="auto"/>
            <w:sz w:val="28"/>
            <w:szCs w:val="28"/>
            <w:u w:val="none"/>
          </w:rPr>
          <w:t>Люди, годы, жизнь</w:t>
        </w:r>
      </w:hyperlink>
      <w:r w:rsidRPr="0024422D">
        <w:rPr>
          <w:sz w:val="28"/>
          <w:szCs w:val="28"/>
        </w:rPr>
        <w:t>» писал:</w:t>
      </w:r>
    </w:p>
    <w:p w:rsidR="006A2F35" w:rsidRPr="0024422D" w:rsidRDefault="006A2F35" w:rsidP="00126642">
      <w:pPr>
        <w:pStyle w:val="a3"/>
        <w:shd w:val="clear" w:color="auto" w:fill="F8F9FA"/>
        <w:spacing w:before="0" w:beforeAutospacing="0" w:after="0" w:afterAutospacing="0" w:line="288" w:lineRule="auto"/>
        <w:ind w:firstLine="709"/>
        <w:jc w:val="both"/>
        <w:rPr>
          <w:sz w:val="28"/>
          <w:szCs w:val="28"/>
        </w:rPr>
      </w:pPr>
      <w:r w:rsidRPr="0024422D">
        <w:rPr>
          <w:sz w:val="28"/>
          <w:szCs w:val="28"/>
        </w:rPr>
        <w:lastRenderedPageBreak/>
        <w:t>Гуттузо — страстный человек, настоящий южанин. До сегодняшнего дня ищет себя: хочет сочетать правду с красотой, а коммунизм с тем искусством, которое любит; он восторженно расспрашивал о Москве и богомольно смотрел на Пикассо; писал большие полотна на политические темы и маленькие натюрморты (особенно увлекала его картошка в плетёной корзине)</w:t>
      </w:r>
      <w:hyperlink r:id="rId441" w:anchor="cite_note-2" w:history="1">
        <w:r w:rsidRPr="0024422D">
          <w:rPr>
            <w:rStyle w:val="aa"/>
            <w:color w:val="auto"/>
            <w:sz w:val="28"/>
            <w:szCs w:val="28"/>
            <w:u w:val="none"/>
            <w:vertAlign w:val="superscript"/>
          </w:rPr>
          <w:t>[2]</w:t>
        </w:r>
      </w:hyperlink>
      <w:r w:rsidRPr="0024422D">
        <w:rPr>
          <w:sz w:val="28"/>
          <w:szCs w:val="28"/>
        </w:rPr>
        <w:t>.</w:t>
      </w:r>
    </w:p>
    <w:p w:rsidR="006A2F35" w:rsidRPr="0024422D" w:rsidRDefault="006A2F35" w:rsidP="00126642">
      <w:pPr>
        <w:pStyle w:val="a3"/>
        <w:shd w:val="clear" w:color="auto" w:fill="FFFFFF"/>
        <w:spacing w:before="0" w:beforeAutospacing="0" w:after="0" w:afterAutospacing="0" w:line="288" w:lineRule="auto"/>
        <w:ind w:firstLine="709"/>
        <w:jc w:val="both"/>
        <w:rPr>
          <w:sz w:val="28"/>
          <w:szCs w:val="28"/>
        </w:rPr>
      </w:pPr>
      <w:r w:rsidRPr="0024422D">
        <w:rPr>
          <w:sz w:val="28"/>
          <w:szCs w:val="28"/>
        </w:rPr>
        <w:t>Первая персональная выставка Гуттузо состоялась в </w:t>
      </w:r>
      <w:hyperlink r:id="rId442" w:tooltip="Лондон" w:history="1">
        <w:r w:rsidRPr="0024422D">
          <w:rPr>
            <w:rStyle w:val="aa"/>
            <w:color w:val="auto"/>
            <w:sz w:val="28"/>
            <w:szCs w:val="28"/>
            <w:u w:val="none"/>
          </w:rPr>
          <w:t>Лондоне</w:t>
        </w:r>
      </w:hyperlink>
      <w:r w:rsidRPr="0024422D">
        <w:rPr>
          <w:sz w:val="28"/>
          <w:szCs w:val="28"/>
        </w:rPr>
        <w:t> в </w:t>
      </w:r>
      <w:hyperlink r:id="rId443" w:tooltip="1950 год" w:history="1">
        <w:r w:rsidRPr="0024422D">
          <w:rPr>
            <w:rStyle w:val="aa"/>
            <w:color w:val="auto"/>
            <w:sz w:val="28"/>
            <w:szCs w:val="28"/>
            <w:u w:val="none"/>
          </w:rPr>
          <w:t>1950 году</w:t>
        </w:r>
      </w:hyperlink>
      <w:r w:rsidRPr="0024422D">
        <w:rPr>
          <w:sz w:val="28"/>
          <w:szCs w:val="28"/>
        </w:rPr>
        <w:t>. В 1951 году он стал лауреатом премии </w:t>
      </w:r>
      <w:hyperlink r:id="rId444" w:tooltip="Всемирный совет мира" w:history="1">
        <w:r w:rsidRPr="0024422D">
          <w:rPr>
            <w:rStyle w:val="aa"/>
            <w:color w:val="auto"/>
            <w:sz w:val="28"/>
            <w:szCs w:val="28"/>
            <w:u w:val="none"/>
          </w:rPr>
          <w:t>Всемирного совета мира</w:t>
        </w:r>
      </w:hyperlink>
      <w:r w:rsidRPr="0024422D">
        <w:rPr>
          <w:sz w:val="28"/>
          <w:szCs w:val="28"/>
        </w:rPr>
        <w:t> за серию рисунков «С нами Бог!», посвящённую </w:t>
      </w:r>
      <w:hyperlink r:id="rId445" w:tooltip="Массовое убийство в Ардеатинских пещерах" w:history="1">
        <w:r w:rsidRPr="0024422D">
          <w:rPr>
            <w:rStyle w:val="aa"/>
            <w:color w:val="auto"/>
            <w:sz w:val="28"/>
            <w:szCs w:val="28"/>
            <w:u w:val="none"/>
          </w:rPr>
          <w:t>гибели 335 заложников в Адреатинских пещерах</w:t>
        </w:r>
      </w:hyperlink>
      <w:r w:rsidRPr="0024422D">
        <w:rPr>
          <w:sz w:val="28"/>
          <w:szCs w:val="28"/>
        </w:rPr>
        <w:t> в </w:t>
      </w:r>
      <w:hyperlink r:id="rId446" w:tooltip="1944 год" w:history="1">
        <w:r w:rsidRPr="0024422D">
          <w:rPr>
            <w:rStyle w:val="aa"/>
            <w:color w:val="auto"/>
            <w:sz w:val="28"/>
            <w:szCs w:val="28"/>
            <w:u w:val="none"/>
          </w:rPr>
          <w:t>1944 году</w:t>
        </w:r>
      </w:hyperlink>
      <w:r w:rsidRPr="0024422D">
        <w:rPr>
          <w:sz w:val="28"/>
          <w:szCs w:val="28"/>
        </w:rPr>
        <w:t>. Эта серия была издана отдельной книгой в </w:t>
      </w:r>
      <w:hyperlink r:id="rId447" w:tooltip="1945 год" w:history="1">
        <w:r w:rsidRPr="0024422D">
          <w:rPr>
            <w:rStyle w:val="aa"/>
            <w:color w:val="auto"/>
            <w:sz w:val="28"/>
            <w:szCs w:val="28"/>
            <w:u w:val="none"/>
          </w:rPr>
          <w:t>1945 году</w:t>
        </w:r>
      </w:hyperlink>
      <w:r w:rsidRPr="0024422D">
        <w:rPr>
          <w:sz w:val="28"/>
          <w:szCs w:val="28"/>
        </w:rPr>
        <w:t>. Наиболее публикуемый современный итальянский художник в СССР 1960—1970-х годах.</w:t>
      </w:r>
    </w:p>
    <w:p w:rsidR="006A2F35" w:rsidRDefault="006A2F35" w:rsidP="00E91F37">
      <w:pPr>
        <w:pStyle w:val="2"/>
        <w:pBdr>
          <w:bottom w:val="single" w:sz="6" w:space="0" w:color="A2A9B1"/>
        </w:pBdr>
        <w:shd w:val="clear" w:color="auto" w:fill="FFFFFF"/>
        <w:spacing w:before="0" w:line="288" w:lineRule="auto"/>
        <w:ind w:firstLine="709"/>
        <w:jc w:val="both"/>
        <w:rPr>
          <w:rFonts w:ascii="Times New Roman" w:hAnsi="Times New Roman" w:cs="Times New Roman"/>
          <w:b w:val="0"/>
          <w:color w:val="auto"/>
          <w:sz w:val="28"/>
          <w:szCs w:val="28"/>
          <w:lang w:val="kk-KZ"/>
        </w:rPr>
      </w:pPr>
      <w:r w:rsidRPr="00E91F37">
        <w:rPr>
          <w:rStyle w:val="mw-headline"/>
          <w:rFonts w:ascii="Times New Roman" w:hAnsi="Times New Roman" w:cs="Times New Roman"/>
          <w:b w:val="0"/>
          <w:bCs w:val="0"/>
          <w:i/>
          <w:color w:val="auto"/>
          <w:sz w:val="28"/>
          <w:szCs w:val="28"/>
        </w:rPr>
        <w:t>Работы</w:t>
      </w:r>
      <w:r w:rsidR="00E91F37" w:rsidRPr="00E91F37">
        <w:rPr>
          <w:rStyle w:val="mw-headline"/>
          <w:rFonts w:ascii="Times New Roman" w:hAnsi="Times New Roman" w:cs="Times New Roman"/>
          <w:b w:val="0"/>
          <w:bCs w:val="0"/>
          <w:i/>
          <w:color w:val="auto"/>
          <w:sz w:val="28"/>
          <w:szCs w:val="28"/>
          <w:lang w:val="kk-KZ"/>
        </w:rPr>
        <w:t xml:space="preserve">: </w:t>
      </w:r>
      <w:r w:rsidRPr="00E91F37">
        <w:rPr>
          <w:rFonts w:ascii="Times New Roman" w:hAnsi="Times New Roman" w:cs="Times New Roman"/>
          <w:b w:val="0"/>
          <w:color w:val="auto"/>
          <w:sz w:val="28"/>
          <w:szCs w:val="28"/>
        </w:rPr>
        <w:t>«Извержение Этны» (</w:t>
      </w:r>
      <w:hyperlink r:id="rId448" w:tooltip="1938" w:history="1">
        <w:r w:rsidRPr="00E91F37">
          <w:rPr>
            <w:rStyle w:val="aa"/>
            <w:rFonts w:ascii="Times New Roman" w:hAnsi="Times New Roman" w:cs="Times New Roman"/>
            <w:b w:val="0"/>
            <w:color w:val="auto"/>
            <w:sz w:val="28"/>
            <w:szCs w:val="28"/>
            <w:u w:val="none"/>
          </w:rPr>
          <w:t>1938</w:t>
        </w:r>
      </w:hyperlink>
      <w:r w:rsidRPr="00E91F37">
        <w:rPr>
          <w:rFonts w:ascii="Times New Roman" w:hAnsi="Times New Roman" w:cs="Times New Roman"/>
          <w:b w:val="0"/>
          <w:color w:val="auto"/>
          <w:sz w:val="28"/>
          <w:szCs w:val="28"/>
        </w:rPr>
        <w:t>);«Казнь в поле» 1938;«Распятие» (</w:t>
      </w:r>
      <w:hyperlink r:id="rId449" w:tooltip="1940" w:history="1">
        <w:r w:rsidRPr="00E91F37">
          <w:rPr>
            <w:rStyle w:val="aa"/>
            <w:rFonts w:ascii="Times New Roman" w:hAnsi="Times New Roman" w:cs="Times New Roman"/>
            <w:b w:val="0"/>
            <w:color w:val="auto"/>
            <w:sz w:val="28"/>
            <w:szCs w:val="28"/>
            <w:u w:val="none"/>
          </w:rPr>
          <w:t>1940</w:t>
        </w:r>
      </w:hyperlink>
      <w:r w:rsidRPr="00E91F37">
        <w:rPr>
          <w:rFonts w:ascii="Times New Roman" w:hAnsi="Times New Roman" w:cs="Times New Roman"/>
          <w:b w:val="0"/>
          <w:color w:val="auto"/>
          <w:sz w:val="28"/>
          <w:szCs w:val="28"/>
        </w:rPr>
        <w:t>);Серия акварелей «С нами бог!» (1944);«Захват крестьянами пустующих земель в Сицилии» (</w:t>
      </w:r>
      <w:hyperlink r:id="rId450" w:tooltip="1948" w:history="1">
        <w:r w:rsidRPr="00E91F37">
          <w:rPr>
            <w:rStyle w:val="aa"/>
            <w:rFonts w:ascii="Times New Roman" w:hAnsi="Times New Roman" w:cs="Times New Roman"/>
            <w:b w:val="0"/>
            <w:color w:val="auto"/>
            <w:sz w:val="28"/>
            <w:szCs w:val="28"/>
            <w:u w:val="none"/>
          </w:rPr>
          <w:t>1948</w:t>
        </w:r>
      </w:hyperlink>
      <w:r w:rsidRPr="00E91F37">
        <w:rPr>
          <w:rFonts w:ascii="Times New Roman" w:hAnsi="Times New Roman" w:cs="Times New Roman"/>
          <w:b w:val="0"/>
          <w:color w:val="auto"/>
          <w:sz w:val="28"/>
          <w:szCs w:val="28"/>
        </w:rPr>
        <w:t>);«Серные копи» (</w:t>
      </w:r>
      <w:hyperlink r:id="rId451" w:tooltip="1955" w:history="1">
        <w:r w:rsidRPr="00E91F37">
          <w:rPr>
            <w:rStyle w:val="aa"/>
            <w:rFonts w:ascii="Times New Roman" w:hAnsi="Times New Roman" w:cs="Times New Roman"/>
            <w:b w:val="0"/>
            <w:color w:val="auto"/>
            <w:sz w:val="28"/>
            <w:szCs w:val="28"/>
            <w:u w:val="none"/>
          </w:rPr>
          <w:t>1955</w:t>
        </w:r>
      </w:hyperlink>
      <w:r w:rsidRPr="00E91F37">
        <w:rPr>
          <w:rFonts w:ascii="Times New Roman" w:hAnsi="Times New Roman" w:cs="Times New Roman"/>
          <w:b w:val="0"/>
          <w:color w:val="auto"/>
          <w:sz w:val="28"/>
          <w:szCs w:val="28"/>
        </w:rPr>
        <w:t>);«Женщина у телефона» (</w:t>
      </w:r>
      <w:hyperlink r:id="rId452" w:tooltip="1959" w:history="1">
        <w:r w:rsidRPr="00E91F37">
          <w:rPr>
            <w:rStyle w:val="aa"/>
            <w:rFonts w:ascii="Times New Roman" w:hAnsi="Times New Roman" w:cs="Times New Roman"/>
            <w:b w:val="0"/>
            <w:color w:val="auto"/>
            <w:sz w:val="28"/>
            <w:szCs w:val="28"/>
            <w:u w:val="none"/>
          </w:rPr>
          <w:t>1959</w:t>
        </w:r>
      </w:hyperlink>
      <w:r w:rsidRPr="00E91F37">
        <w:rPr>
          <w:rFonts w:ascii="Times New Roman" w:hAnsi="Times New Roman" w:cs="Times New Roman"/>
          <w:b w:val="0"/>
          <w:color w:val="auto"/>
          <w:sz w:val="28"/>
          <w:szCs w:val="28"/>
        </w:rPr>
        <w:t>);«Кафе „Греко“» (</w:t>
      </w:r>
      <w:hyperlink r:id="rId453" w:tooltip="1976" w:history="1">
        <w:r w:rsidRPr="00E91F37">
          <w:rPr>
            <w:rStyle w:val="aa"/>
            <w:rFonts w:ascii="Times New Roman" w:hAnsi="Times New Roman" w:cs="Times New Roman"/>
            <w:b w:val="0"/>
            <w:color w:val="auto"/>
            <w:sz w:val="28"/>
            <w:szCs w:val="28"/>
            <w:u w:val="none"/>
          </w:rPr>
          <w:t>1976</w:t>
        </w:r>
      </w:hyperlink>
      <w:r w:rsidRPr="00E91F37">
        <w:rPr>
          <w:rFonts w:ascii="Times New Roman" w:hAnsi="Times New Roman" w:cs="Times New Roman"/>
          <w:b w:val="0"/>
          <w:color w:val="auto"/>
          <w:sz w:val="28"/>
          <w:szCs w:val="28"/>
        </w:rPr>
        <w:t>);«Альберто Моравиа» (</w:t>
      </w:r>
      <w:hyperlink r:id="rId454" w:tooltip="1982" w:history="1">
        <w:r w:rsidRPr="00E91F37">
          <w:rPr>
            <w:rStyle w:val="aa"/>
            <w:rFonts w:ascii="Times New Roman" w:hAnsi="Times New Roman" w:cs="Times New Roman"/>
            <w:b w:val="0"/>
            <w:color w:val="auto"/>
            <w:sz w:val="28"/>
            <w:szCs w:val="28"/>
            <w:u w:val="none"/>
          </w:rPr>
          <w:t>1982</w:t>
        </w:r>
      </w:hyperlink>
      <w:r w:rsidRPr="00E91F37">
        <w:rPr>
          <w:rFonts w:ascii="Times New Roman" w:hAnsi="Times New Roman" w:cs="Times New Roman"/>
          <w:b w:val="0"/>
          <w:color w:val="auto"/>
          <w:sz w:val="28"/>
          <w:szCs w:val="28"/>
        </w:rPr>
        <w:t>)</w:t>
      </w:r>
      <w:r w:rsidR="00FC73E0" w:rsidRPr="00E91F37">
        <w:rPr>
          <w:rFonts w:ascii="Times New Roman" w:hAnsi="Times New Roman" w:cs="Times New Roman"/>
          <w:b w:val="0"/>
          <w:color w:val="auto"/>
          <w:sz w:val="28"/>
          <w:szCs w:val="28"/>
          <w:lang w:val="kk-KZ"/>
        </w:rPr>
        <w:t xml:space="preserve"> и т.д.</w:t>
      </w:r>
    </w:p>
    <w:p w:rsidR="006A2F35" w:rsidRPr="0024422D" w:rsidRDefault="006A2F35" w:rsidP="00126642">
      <w:pPr>
        <w:spacing w:line="288" w:lineRule="auto"/>
        <w:ind w:firstLine="709"/>
        <w:jc w:val="both"/>
        <w:rPr>
          <w:sz w:val="28"/>
          <w:szCs w:val="28"/>
          <w:lang w:val="kk-KZ"/>
        </w:rPr>
      </w:pPr>
    </w:p>
    <w:p w:rsidR="00BA08CB" w:rsidRPr="0024422D" w:rsidRDefault="00BA08CB" w:rsidP="00BA08CB">
      <w:pPr>
        <w:spacing w:line="288" w:lineRule="auto"/>
        <w:ind w:left="708"/>
        <w:jc w:val="both"/>
        <w:rPr>
          <w:i/>
          <w:sz w:val="28"/>
          <w:szCs w:val="28"/>
          <w:lang w:val="kk-KZ"/>
        </w:rPr>
      </w:pPr>
      <w:r w:rsidRPr="0024422D">
        <w:rPr>
          <w:i/>
          <w:sz w:val="28"/>
          <w:szCs w:val="28"/>
          <w:lang w:val="kk-KZ"/>
        </w:rPr>
        <w:t>Контрольные вопросы</w:t>
      </w:r>
    </w:p>
    <w:p w:rsidR="00BA08CB" w:rsidRPr="0024422D" w:rsidRDefault="00BA08CB" w:rsidP="00BA08CB">
      <w:pPr>
        <w:spacing w:line="288" w:lineRule="auto"/>
        <w:jc w:val="both"/>
        <w:rPr>
          <w:i/>
          <w:sz w:val="28"/>
          <w:szCs w:val="28"/>
          <w:lang w:val="kk-KZ"/>
        </w:rPr>
      </w:pPr>
      <w:r w:rsidRPr="0024422D">
        <w:rPr>
          <w:i/>
          <w:sz w:val="28"/>
          <w:szCs w:val="28"/>
          <w:lang w:val="kk-KZ"/>
        </w:rPr>
        <w:t>1 Перечислите основные произведения художника Винсент Ван Гога, Ренато Гуттузо</w:t>
      </w:r>
    </w:p>
    <w:p w:rsidR="00BA08CB" w:rsidRDefault="00BA08CB" w:rsidP="00BA08CB">
      <w:pPr>
        <w:pStyle w:val="a3"/>
        <w:shd w:val="clear" w:color="auto" w:fill="FFFFFF"/>
        <w:spacing w:before="0" w:beforeAutospacing="0" w:after="0" w:afterAutospacing="0" w:line="288" w:lineRule="auto"/>
        <w:ind w:firstLine="709"/>
        <w:jc w:val="both"/>
        <w:rPr>
          <w:sz w:val="28"/>
          <w:szCs w:val="28"/>
          <w:lang w:val="kk-KZ"/>
        </w:rPr>
      </w:pPr>
    </w:p>
    <w:p w:rsidR="00E91F37" w:rsidRDefault="00E91F37" w:rsidP="00BA08CB">
      <w:pPr>
        <w:pStyle w:val="a3"/>
        <w:shd w:val="clear" w:color="auto" w:fill="FFFFFF"/>
        <w:spacing w:before="0" w:beforeAutospacing="0" w:after="0" w:afterAutospacing="0" w:line="288" w:lineRule="auto"/>
        <w:ind w:firstLine="709"/>
        <w:jc w:val="both"/>
        <w:rPr>
          <w:sz w:val="28"/>
          <w:szCs w:val="28"/>
          <w:lang w:val="kk-KZ"/>
        </w:rPr>
      </w:pPr>
    </w:p>
    <w:p w:rsidR="00E91F37" w:rsidRDefault="00E91F37"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EA4B80" w:rsidRPr="0024422D" w:rsidRDefault="00EA4B80" w:rsidP="00BA08CB">
      <w:pPr>
        <w:pStyle w:val="a3"/>
        <w:shd w:val="clear" w:color="auto" w:fill="FFFFFF"/>
        <w:spacing w:before="0" w:beforeAutospacing="0" w:after="0" w:afterAutospacing="0" w:line="288" w:lineRule="auto"/>
        <w:ind w:firstLine="709"/>
        <w:jc w:val="both"/>
        <w:rPr>
          <w:sz w:val="28"/>
          <w:szCs w:val="28"/>
          <w:lang w:val="kk-KZ"/>
        </w:rPr>
      </w:pPr>
    </w:p>
    <w:p w:rsidR="0041033B" w:rsidRPr="0024422D" w:rsidRDefault="0024422D" w:rsidP="00E91F37">
      <w:pPr>
        <w:pStyle w:val="a3"/>
        <w:spacing w:before="0" w:beforeAutospacing="0" w:after="0" w:afterAutospacing="0" w:line="288" w:lineRule="auto"/>
        <w:ind w:firstLine="708"/>
        <w:jc w:val="both"/>
        <w:rPr>
          <w:sz w:val="28"/>
          <w:szCs w:val="28"/>
          <w:lang w:val="kk-KZ"/>
        </w:rPr>
      </w:pPr>
      <w:r w:rsidRPr="0024422D">
        <w:rPr>
          <w:b/>
          <w:sz w:val="28"/>
          <w:szCs w:val="28"/>
          <w:lang w:eastAsia="ko-KR"/>
        </w:rPr>
        <w:lastRenderedPageBreak/>
        <w:t xml:space="preserve">Глава </w:t>
      </w:r>
      <w:r w:rsidRPr="0024422D">
        <w:rPr>
          <w:b/>
          <w:sz w:val="28"/>
          <w:szCs w:val="28"/>
          <w:lang w:val="kk-KZ" w:eastAsia="ko-KR"/>
        </w:rPr>
        <w:t xml:space="preserve">4. </w:t>
      </w:r>
      <w:r w:rsidR="0041033B" w:rsidRPr="0024422D">
        <w:rPr>
          <w:b/>
          <w:sz w:val="28"/>
          <w:szCs w:val="28"/>
        </w:rPr>
        <w:t xml:space="preserve">Основы </w:t>
      </w:r>
      <w:r w:rsidRPr="0024422D">
        <w:rPr>
          <w:b/>
          <w:sz w:val="28"/>
          <w:szCs w:val="28"/>
        </w:rPr>
        <w:t xml:space="preserve">архитектурно-дизайнерского </w:t>
      </w:r>
      <w:r w:rsidR="0041033B" w:rsidRPr="0024422D">
        <w:rPr>
          <w:b/>
          <w:sz w:val="28"/>
          <w:szCs w:val="28"/>
        </w:rPr>
        <w:t>черчения</w:t>
      </w:r>
    </w:p>
    <w:p w:rsidR="006E5544" w:rsidRPr="0024422D" w:rsidRDefault="006E5544" w:rsidP="006E5544">
      <w:pPr>
        <w:rPr>
          <w:lang w:val="kk-KZ"/>
        </w:rPr>
      </w:pPr>
    </w:p>
    <w:p w:rsidR="0024422D" w:rsidRDefault="00B71348" w:rsidP="006E5544">
      <w:pPr>
        <w:pStyle w:val="a3"/>
        <w:shd w:val="clear" w:color="auto" w:fill="FEFEFE"/>
        <w:spacing w:before="0" w:beforeAutospacing="0" w:after="0" w:afterAutospacing="0" w:line="288" w:lineRule="auto"/>
        <w:ind w:firstLine="709"/>
        <w:jc w:val="both"/>
        <w:rPr>
          <w:sz w:val="28"/>
          <w:szCs w:val="28"/>
          <w:lang w:val="kk-KZ"/>
        </w:rPr>
      </w:pPr>
      <w:r>
        <w:rPr>
          <w:b/>
          <w:sz w:val="28"/>
          <w:szCs w:val="28"/>
          <w:lang w:val="kk-KZ"/>
        </w:rPr>
        <w:t xml:space="preserve">4.1 </w:t>
      </w:r>
      <w:r w:rsidRPr="0024422D">
        <w:rPr>
          <w:b/>
          <w:sz w:val="28"/>
          <w:szCs w:val="28"/>
        </w:rPr>
        <w:t>Дизайнерск</w:t>
      </w:r>
      <w:r w:rsidRPr="0024422D">
        <w:rPr>
          <w:b/>
          <w:sz w:val="28"/>
          <w:szCs w:val="28"/>
          <w:lang w:val="kk-KZ"/>
        </w:rPr>
        <w:t xml:space="preserve">ие </w:t>
      </w:r>
      <w:r w:rsidRPr="00B71348">
        <w:rPr>
          <w:b/>
          <w:sz w:val="28"/>
          <w:szCs w:val="28"/>
        </w:rPr>
        <w:t>чертежи</w:t>
      </w:r>
    </w:p>
    <w:p w:rsidR="00B71348" w:rsidRPr="00B71348" w:rsidRDefault="00B71348" w:rsidP="006E5544">
      <w:pPr>
        <w:pStyle w:val="a3"/>
        <w:shd w:val="clear" w:color="auto" w:fill="FEFEFE"/>
        <w:spacing w:before="0" w:beforeAutospacing="0" w:after="0" w:afterAutospacing="0" w:line="288" w:lineRule="auto"/>
        <w:ind w:firstLine="709"/>
        <w:jc w:val="both"/>
        <w:rPr>
          <w:b/>
          <w:sz w:val="28"/>
          <w:szCs w:val="28"/>
          <w:lang w:val="kk-KZ"/>
        </w:rPr>
      </w:pPr>
    </w:p>
    <w:p w:rsidR="0041033B" w:rsidRPr="0024422D" w:rsidRDefault="0024422D" w:rsidP="006E5544">
      <w:pPr>
        <w:pStyle w:val="a3"/>
        <w:shd w:val="clear" w:color="auto" w:fill="FEFEFE"/>
        <w:spacing w:before="0" w:beforeAutospacing="0" w:after="0" w:afterAutospacing="0" w:line="288" w:lineRule="auto"/>
        <w:ind w:firstLine="709"/>
        <w:jc w:val="both"/>
        <w:rPr>
          <w:sz w:val="28"/>
          <w:szCs w:val="28"/>
        </w:rPr>
      </w:pPr>
      <w:r w:rsidRPr="0024422D">
        <w:rPr>
          <w:b/>
          <w:sz w:val="28"/>
          <w:szCs w:val="28"/>
        </w:rPr>
        <w:t>Дизайнерск</w:t>
      </w:r>
      <w:r w:rsidRPr="0024422D">
        <w:rPr>
          <w:b/>
          <w:sz w:val="28"/>
          <w:szCs w:val="28"/>
          <w:lang w:val="kk-KZ"/>
        </w:rPr>
        <w:t xml:space="preserve">ие </w:t>
      </w:r>
      <w:r w:rsidR="0041033B" w:rsidRPr="0024422D">
        <w:rPr>
          <w:sz w:val="28"/>
          <w:szCs w:val="28"/>
        </w:rPr>
        <w:t>чертежи имеют много общего с машиностроительными чертежами. Знания правил построения и чтения машиностроительных чертежей, а также стандартов единой конструкторской документации позволяют легко усвоить основные положения выполнения строительных чертежей.</w:t>
      </w:r>
    </w:p>
    <w:p w:rsidR="0041033B" w:rsidRPr="0024422D" w:rsidRDefault="0041033B" w:rsidP="0024422D">
      <w:pPr>
        <w:pStyle w:val="a3"/>
        <w:shd w:val="clear" w:color="auto" w:fill="FEFEFE"/>
        <w:spacing w:before="0" w:beforeAutospacing="0" w:after="0" w:afterAutospacing="0" w:line="288" w:lineRule="auto"/>
        <w:ind w:firstLine="709"/>
        <w:jc w:val="both"/>
        <w:rPr>
          <w:sz w:val="28"/>
          <w:szCs w:val="28"/>
        </w:rPr>
      </w:pPr>
      <w:r w:rsidRPr="0024422D">
        <w:rPr>
          <w:sz w:val="28"/>
          <w:szCs w:val="28"/>
        </w:rPr>
        <w:t>Строительные чертежи подразделяются на инженерно-строительные (мосты, тоннели, плотины, каналы, шах</w:t>
      </w:r>
      <w:r w:rsidR="0024422D" w:rsidRPr="0024422D">
        <w:rPr>
          <w:sz w:val="28"/>
          <w:szCs w:val="28"/>
        </w:rPr>
        <w:t>ты) и архитектурно-строительные</w:t>
      </w:r>
      <w:r w:rsidRPr="0024422D">
        <w:rPr>
          <w:sz w:val="28"/>
          <w:szCs w:val="28"/>
        </w:rPr>
        <w:t>чертежи (здания и элементы промышленных и гражданских сооружений).</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Студенты в процессе изучения специальных предметов встречаются с архитектурно-строительными чертежами.</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Большое влияние на правильное оформление строительных чертежей оказывают требования унификации строительных параметров (единая сетка колонн, одинаковые высоты зданий, параллельно расположенные пролеты). Для одноэтажных зданий автотранспор</w:t>
      </w:r>
      <w:r w:rsidR="0024422D" w:rsidRPr="0024422D">
        <w:rPr>
          <w:sz w:val="28"/>
          <w:szCs w:val="28"/>
        </w:rPr>
        <w:t>тных предприятий наибольшее рас</w:t>
      </w:r>
      <w:r w:rsidRPr="0024422D">
        <w:rPr>
          <w:sz w:val="28"/>
          <w:szCs w:val="28"/>
        </w:rPr>
        <w:t>пространение получили унифицированн</w:t>
      </w:r>
      <w:r w:rsidR="0024422D" w:rsidRPr="0024422D">
        <w:rPr>
          <w:sz w:val="28"/>
          <w:szCs w:val="28"/>
        </w:rPr>
        <w:t>ые строительные конструкции про</w:t>
      </w:r>
      <w:r w:rsidRPr="0024422D">
        <w:rPr>
          <w:sz w:val="28"/>
          <w:szCs w:val="28"/>
        </w:rPr>
        <w:t>летом 24 и 18 метров с шагом 12 метров и в</w:t>
      </w:r>
      <w:r w:rsidR="0024422D" w:rsidRPr="0024422D">
        <w:rPr>
          <w:sz w:val="28"/>
          <w:szCs w:val="28"/>
        </w:rPr>
        <w:t>ысотой 4,8 и 6 метров. Для мно</w:t>
      </w:r>
      <w:r w:rsidRPr="0024422D">
        <w:rPr>
          <w:sz w:val="28"/>
          <w:szCs w:val="28"/>
        </w:rPr>
        <w:t>гоэтажных зданий сетка колонн – 9 на 6 метров и высота – 3,6 метра.</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Для отдельно стоящих зданий административно-бытового назначения сетка колонн принимается 6 на 6 метров и высота этажей 3,3 метра.</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Единые размеры пролетов и высот дл</w:t>
      </w:r>
      <w:r w:rsidR="0024422D" w:rsidRPr="0024422D">
        <w:rPr>
          <w:sz w:val="28"/>
          <w:szCs w:val="28"/>
        </w:rPr>
        <w:t>я зданий автотранспортных пред</w:t>
      </w:r>
      <w:r w:rsidRPr="0024422D">
        <w:rPr>
          <w:sz w:val="28"/>
          <w:szCs w:val="28"/>
        </w:rPr>
        <w:t>приятий значительно упрощает условия строительства, но усложняет решение компоновки производственных и всп</w:t>
      </w:r>
      <w:r w:rsidR="0024422D" w:rsidRPr="0024422D">
        <w:rPr>
          <w:sz w:val="28"/>
          <w:szCs w:val="28"/>
        </w:rPr>
        <w:t>омогательных помещений, не тре</w:t>
      </w:r>
      <w:r w:rsidRPr="0024422D">
        <w:rPr>
          <w:sz w:val="28"/>
          <w:szCs w:val="28"/>
        </w:rPr>
        <w:t>бующих по противопожарным и санитарным нормам изоляции.</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Все большее распространение получают пролеты длиной 24 метра для размещения зон стоянки и технического обслу</w:t>
      </w:r>
      <w:r w:rsidR="0024422D" w:rsidRPr="0024422D">
        <w:rPr>
          <w:sz w:val="28"/>
          <w:szCs w:val="28"/>
        </w:rPr>
        <w:t>живания. Такие планировоч</w:t>
      </w:r>
      <w:r w:rsidRPr="0024422D">
        <w:rPr>
          <w:sz w:val="28"/>
          <w:szCs w:val="28"/>
        </w:rPr>
        <w:t>ные решения, обеспечивающие бесколонные покрытия помещений, создают лучшие условия размещения зон стоянки и технического обслуживания, вкоторых происходит стоянка и маневриро</w:t>
      </w:r>
      <w:r w:rsidR="0024422D" w:rsidRPr="0024422D">
        <w:rPr>
          <w:sz w:val="28"/>
          <w:szCs w:val="28"/>
        </w:rPr>
        <w:t>вание крупногабаритного подвиж</w:t>
      </w:r>
      <w:r w:rsidRPr="0024422D">
        <w:rPr>
          <w:sz w:val="28"/>
          <w:szCs w:val="28"/>
        </w:rPr>
        <w:t>ного состава.</w:t>
      </w:r>
    </w:p>
    <w:p w:rsidR="00B71348" w:rsidRPr="00B71348" w:rsidRDefault="0041033B" w:rsidP="00B71348">
      <w:pPr>
        <w:pStyle w:val="a3"/>
        <w:shd w:val="clear" w:color="auto" w:fill="FEFEFE"/>
        <w:spacing w:before="0" w:beforeAutospacing="0" w:after="0" w:afterAutospacing="0" w:line="288" w:lineRule="auto"/>
        <w:ind w:firstLine="709"/>
        <w:jc w:val="both"/>
        <w:rPr>
          <w:b/>
          <w:i/>
          <w:sz w:val="28"/>
          <w:szCs w:val="28"/>
          <w:lang w:val="kk-KZ"/>
        </w:rPr>
      </w:pPr>
      <w:r w:rsidRPr="00B71348">
        <w:rPr>
          <w:rStyle w:val="a7"/>
          <w:b w:val="0"/>
          <w:i/>
          <w:sz w:val="28"/>
          <w:szCs w:val="28"/>
        </w:rPr>
        <w:t>Генеральные планы</w:t>
      </w:r>
    </w:p>
    <w:p w:rsidR="0041033B" w:rsidRPr="0024422D" w:rsidRDefault="0041033B" w:rsidP="00B71348">
      <w:pPr>
        <w:pStyle w:val="a3"/>
        <w:shd w:val="clear" w:color="auto" w:fill="FEFEFE"/>
        <w:spacing w:before="0" w:beforeAutospacing="0" w:after="0" w:afterAutospacing="0" w:line="288" w:lineRule="auto"/>
        <w:ind w:firstLine="709"/>
        <w:jc w:val="both"/>
        <w:rPr>
          <w:sz w:val="28"/>
          <w:szCs w:val="28"/>
        </w:rPr>
      </w:pPr>
      <w:r w:rsidRPr="0024422D">
        <w:rPr>
          <w:i/>
          <w:iCs/>
          <w:sz w:val="28"/>
          <w:szCs w:val="28"/>
        </w:rPr>
        <w:t>Генеральным планом </w:t>
      </w:r>
      <w:r w:rsidRPr="0024422D">
        <w:rPr>
          <w:sz w:val="28"/>
          <w:szCs w:val="28"/>
        </w:rPr>
        <w:t xml:space="preserve">называется </w:t>
      </w:r>
      <w:r w:rsidR="00B71348">
        <w:rPr>
          <w:sz w:val="28"/>
          <w:szCs w:val="28"/>
        </w:rPr>
        <w:t>основной проектный документ, со</w:t>
      </w:r>
      <w:r w:rsidRPr="0024422D">
        <w:rPr>
          <w:sz w:val="28"/>
          <w:szCs w:val="28"/>
        </w:rPr>
        <w:t>держащий сведения о размерах и конфигур</w:t>
      </w:r>
      <w:r w:rsidR="00B71348">
        <w:rPr>
          <w:sz w:val="28"/>
          <w:szCs w:val="28"/>
        </w:rPr>
        <w:t>ации территории объекта, разме</w:t>
      </w:r>
      <w:r w:rsidRPr="0024422D">
        <w:rPr>
          <w:sz w:val="28"/>
          <w:szCs w:val="28"/>
        </w:rPr>
        <w:t>щении и габаритах, имеющихся или проектируемых зданиях и сооружениях, расположение санитарно-защитных зон, благоустройства территории.</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lastRenderedPageBreak/>
        <w:t>Чертеж генерального плана предпр</w:t>
      </w:r>
      <w:r w:rsidR="00B71348">
        <w:rPr>
          <w:sz w:val="28"/>
          <w:szCs w:val="28"/>
        </w:rPr>
        <w:t>иятия должны быть увязаны с чер</w:t>
      </w:r>
      <w:r w:rsidRPr="0024422D">
        <w:rPr>
          <w:sz w:val="28"/>
          <w:szCs w:val="28"/>
        </w:rPr>
        <w:t>тежами районной планировки строительных объектов.</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При проектировании генеральных планов применяют масштабы уменьшения по ГОСТ 2.302-68: 1:50, 1:100,</w:t>
      </w:r>
      <w:r w:rsidR="00EA4B80">
        <w:rPr>
          <w:sz w:val="28"/>
          <w:szCs w:val="28"/>
        </w:rPr>
        <w:t xml:space="preserve"> </w:t>
      </w:r>
      <w:r w:rsidRPr="0024422D">
        <w:rPr>
          <w:sz w:val="28"/>
          <w:szCs w:val="28"/>
        </w:rPr>
        <w:t>1:200, 1:400, 1:500, в связи с большими размерами зданий и сооружений.</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В учебнике Боголюбова С.К. «Инженерная графика» есть рисунки, иллюстрирующие данный раздел: генеральный план реконструкции машиностроительного техникума и общий вид (перспектива) этого техникума после реконструкции.</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При выполнении генеральных планов для изображения этих объектов применяют условные обозначения элемен</w:t>
      </w:r>
      <w:r w:rsidR="00B71348">
        <w:rPr>
          <w:sz w:val="28"/>
          <w:szCs w:val="28"/>
        </w:rPr>
        <w:t>тов генеральных планов. На гене</w:t>
      </w:r>
      <w:r w:rsidRPr="0024422D">
        <w:rPr>
          <w:sz w:val="28"/>
          <w:szCs w:val="28"/>
        </w:rPr>
        <w:t>ральных планах выполняется экспликация (т</w:t>
      </w:r>
      <w:r w:rsidR="00B71348">
        <w:rPr>
          <w:sz w:val="28"/>
          <w:szCs w:val="28"/>
        </w:rPr>
        <w:t>аблица с перечнем объектов, ко</w:t>
      </w:r>
      <w:r w:rsidRPr="0024422D">
        <w:rPr>
          <w:sz w:val="28"/>
          <w:szCs w:val="28"/>
        </w:rPr>
        <w:t>торые есть на плане), в ней указывается порядковый номер объекта и его наименование. Номера объектов заполняются сверху вниз.</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Также на генеральных планах указывается направление сторон света, роза ветров. Условные графические изображения и обозначения на чертежах генеральных планов выбирать из ГОСТ 21.204-93 в таблице 6.</w:t>
      </w:r>
    </w:p>
    <w:p w:rsidR="0041033B" w:rsidRPr="0024422D" w:rsidRDefault="0041033B" w:rsidP="006E5544">
      <w:pPr>
        <w:shd w:val="clear" w:color="auto" w:fill="FEFEFE"/>
        <w:spacing w:line="288" w:lineRule="auto"/>
        <w:ind w:firstLine="709"/>
        <w:jc w:val="both"/>
        <w:rPr>
          <w:sz w:val="28"/>
          <w:szCs w:val="28"/>
        </w:rPr>
      </w:pPr>
      <w:r w:rsidRPr="0024422D">
        <w:rPr>
          <w:i/>
          <w:iCs/>
          <w:sz w:val="28"/>
          <w:szCs w:val="28"/>
        </w:rPr>
        <w:t>Основные требования к генеральному плану автопредприятия.</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При проектировании генеральных п</w:t>
      </w:r>
      <w:r w:rsidR="00B71348">
        <w:rPr>
          <w:sz w:val="28"/>
          <w:szCs w:val="28"/>
        </w:rPr>
        <w:t>ланов предприятия по техническо</w:t>
      </w:r>
      <w:r w:rsidRPr="0024422D">
        <w:rPr>
          <w:sz w:val="28"/>
          <w:szCs w:val="28"/>
        </w:rPr>
        <w:t>му обслуживанию автомобилей необходи</w:t>
      </w:r>
      <w:r w:rsidR="00B71348">
        <w:rPr>
          <w:sz w:val="28"/>
          <w:szCs w:val="28"/>
        </w:rPr>
        <w:t>мо соблюдать следующие требова</w:t>
      </w:r>
      <w:r w:rsidRPr="0024422D">
        <w:rPr>
          <w:sz w:val="28"/>
          <w:szCs w:val="28"/>
        </w:rPr>
        <w:t>ния:</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 Предприятие с количеством автомобилей более 50 должны проектироваться на специально отведенных участках, имеющих непосредственное сообщение с проездами общего пользования.</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 В предприятиях с количеством автомобилей более 100 рабочие ворота должны быть отведены от «красной линии» не менее чемна 6 метров.</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 При наличии въездных и выездных ворот с расстоян</w:t>
      </w:r>
      <w:r w:rsidR="00B71348">
        <w:rPr>
          <w:sz w:val="28"/>
          <w:szCs w:val="28"/>
          <w:lang w:val="kk-KZ"/>
        </w:rPr>
        <w:t>и</w:t>
      </w:r>
      <w:r w:rsidRPr="0024422D">
        <w:rPr>
          <w:sz w:val="28"/>
          <w:szCs w:val="28"/>
        </w:rPr>
        <w:t>я между ними менее 30 метров необходимо, чтобы въезд предшествовалвыезду, считая по ходу уличного движения.</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 Расстояние между соседними зданиями должно обеспечивать въезд в здание под прямым углом.</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 Открытые площадки и проезды на территории предприятия должны иметь твердое покрытие.</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 Ширину проезда следует прин</w:t>
      </w:r>
      <w:r w:rsidR="00B71348">
        <w:rPr>
          <w:sz w:val="28"/>
          <w:szCs w:val="28"/>
        </w:rPr>
        <w:t>имать не менее 6 метров при дву</w:t>
      </w:r>
      <w:r w:rsidRPr="0024422D">
        <w:rPr>
          <w:sz w:val="28"/>
          <w:szCs w:val="28"/>
        </w:rPr>
        <w:t>стороннем и не менее 3 метров при одностороннем движении</w:t>
      </w:r>
    </w:p>
    <w:p w:rsidR="0041033B" w:rsidRPr="00B71348" w:rsidRDefault="0041033B" w:rsidP="006E5544">
      <w:pPr>
        <w:pStyle w:val="a3"/>
        <w:shd w:val="clear" w:color="auto" w:fill="FEFEFE"/>
        <w:spacing w:before="0" w:beforeAutospacing="0" w:after="0" w:afterAutospacing="0" w:line="288" w:lineRule="auto"/>
        <w:ind w:firstLine="709"/>
        <w:jc w:val="both"/>
        <w:rPr>
          <w:b/>
          <w:i/>
          <w:sz w:val="28"/>
          <w:szCs w:val="28"/>
        </w:rPr>
      </w:pPr>
      <w:r w:rsidRPr="00B71348">
        <w:rPr>
          <w:rStyle w:val="a7"/>
          <w:b w:val="0"/>
          <w:i/>
          <w:sz w:val="28"/>
          <w:szCs w:val="28"/>
        </w:rPr>
        <w:t>Чертежи зданий</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lastRenderedPageBreak/>
        <w:t> Чертежи промышленных и гражданских зданий содержат изображения фасадов, планов крыш, междуэтажных перекрытий, фундаментов, стен, колонн, лестничных клеток, металлоконструкций ит.д.</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Изображениям зданий присваиваются следующие названия:</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-вид спереди на строительных чертежах называют главным фасадом;</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-вид слева – торцевым фасадом;</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-вид сверху - планом крыши;</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-горизонтальный разрез - планом этажа.</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На строительных чертежах допускается писать над изображениями их названия.</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i/>
          <w:iCs/>
          <w:sz w:val="28"/>
          <w:szCs w:val="28"/>
        </w:rPr>
        <w:t>Основные требования к зданиям и помещениям автопредприятий.</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При проектировании предприятий для снижения стоимости следует выполнять максимальное использование разнообразных блоков.</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Основные требования к объемно</w:t>
      </w:r>
      <w:r w:rsidR="00B71348">
        <w:rPr>
          <w:sz w:val="28"/>
          <w:szCs w:val="28"/>
          <w:lang w:val="kk-KZ"/>
        </w:rPr>
        <w:t>-</w:t>
      </w:r>
      <w:r w:rsidRPr="0024422D">
        <w:rPr>
          <w:sz w:val="28"/>
          <w:szCs w:val="28"/>
        </w:rPr>
        <w:t>планировочным решениям зданий, к несущим и ограждающим конструкциям, а</w:t>
      </w:r>
      <w:r w:rsidR="00B71348">
        <w:rPr>
          <w:sz w:val="28"/>
          <w:szCs w:val="28"/>
        </w:rPr>
        <w:t xml:space="preserve"> также к величине пролетов и ша</w:t>
      </w:r>
      <w:r w:rsidRPr="0024422D">
        <w:rPr>
          <w:sz w:val="28"/>
          <w:szCs w:val="28"/>
        </w:rPr>
        <w:t>гам колонн должны соответствовать г</w:t>
      </w:r>
      <w:r w:rsidR="00B71348">
        <w:rPr>
          <w:sz w:val="28"/>
          <w:szCs w:val="28"/>
        </w:rPr>
        <w:t>лавам СПДС II-М 2-02 «Производ</w:t>
      </w:r>
      <w:r w:rsidRPr="0024422D">
        <w:rPr>
          <w:sz w:val="28"/>
          <w:szCs w:val="28"/>
        </w:rPr>
        <w:t>ственные здания промышленных предприя</w:t>
      </w:r>
      <w:r w:rsidR="00B71348">
        <w:rPr>
          <w:sz w:val="28"/>
          <w:szCs w:val="28"/>
        </w:rPr>
        <w:t>тий» и II-М 3-02 «Вспомогатель</w:t>
      </w:r>
      <w:r w:rsidRPr="0024422D">
        <w:rPr>
          <w:sz w:val="28"/>
          <w:szCs w:val="28"/>
        </w:rPr>
        <w:t>ные здания и помещения промышленных предприятий».</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Помещения для хранения и обслужив</w:t>
      </w:r>
      <w:r w:rsidR="00B71348">
        <w:rPr>
          <w:sz w:val="28"/>
          <w:szCs w:val="28"/>
        </w:rPr>
        <w:t>ания автомобилей III- V катего</w:t>
      </w:r>
      <w:r w:rsidRPr="0024422D">
        <w:rPr>
          <w:sz w:val="28"/>
          <w:szCs w:val="28"/>
        </w:rPr>
        <w:t>рий (с 6,1 и более метров длины) рекомендуется размещать в одноэтажных зданиях. Высота помещения определяется</w:t>
      </w:r>
      <w:r w:rsidR="00B71348">
        <w:rPr>
          <w:sz w:val="28"/>
          <w:szCs w:val="28"/>
        </w:rPr>
        <w:t xml:space="preserve"> высотой самого высокого автомо</w:t>
      </w:r>
      <w:r w:rsidRPr="0024422D">
        <w:rPr>
          <w:sz w:val="28"/>
          <w:szCs w:val="28"/>
        </w:rPr>
        <w:t>биля плюс 0,2 метра, но не менее 2,2 метра.</w:t>
      </w:r>
    </w:p>
    <w:p w:rsidR="0041033B" w:rsidRPr="00B71348" w:rsidRDefault="0041033B" w:rsidP="006E5544">
      <w:pPr>
        <w:pStyle w:val="a3"/>
        <w:shd w:val="clear" w:color="auto" w:fill="FEFEFE"/>
        <w:spacing w:before="0" w:beforeAutospacing="0" w:after="0" w:afterAutospacing="0" w:line="288" w:lineRule="auto"/>
        <w:ind w:firstLine="709"/>
        <w:jc w:val="both"/>
        <w:rPr>
          <w:i/>
          <w:sz w:val="28"/>
          <w:szCs w:val="28"/>
        </w:rPr>
      </w:pPr>
      <w:r w:rsidRPr="00B71348">
        <w:rPr>
          <w:i/>
          <w:sz w:val="28"/>
          <w:szCs w:val="28"/>
        </w:rPr>
        <w:t> </w:t>
      </w:r>
      <w:r w:rsidRPr="00B71348">
        <w:rPr>
          <w:rStyle w:val="a7"/>
          <w:i/>
          <w:sz w:val="28"/>
          <w:szCs w:val="28"/>
        </w:rPr>
        <w:t>Чертежи фасадов зданий</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i/>
          <w:iCs/>
          <w:sz w:val="28"/>
          <w:szCs w:val="28"/>
        </w:rPr>
        <w:t>Фасадами </w:t>
      </w:r>
      <w:r w:rsidRPr="0024422D">
        <w:rPr>
          <w:sz w:val="28"/>
          <w:szCs w:val="28"/>
        </w:rPr>
        <w:t>называются чертежи, содержащие изображения внешних видов зданий или сооружений. Эти чертежи в машиностроении называются главным видом или видом спереди. В крупноблочных и панельных зданиях на чертежах фасадов показывают линии разъемов панелей или блоков.</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На чертежах фасадов зданий наносят линии координационных осей колонн и стен. Чертежи фасадов именуются по крайним координационным осям, например: </w:t>
      </w:r>
      <w:r w:rsidRPr="0024422D">
        <w:rPr>
          <w:i/>
          <w:iCs/>
          <w:sz w:val="28"/>
          <w:szCs w:val="28"/>
        </w:rPr>
        <w:t>Фасад 1-3.</w:t>
      </w:r>
    </w:p>
    <w:p w:rsidR="0041033B" w:rsidRPr="00B71348" w:rsidRDefault="0041033B" w:rsidP="006E5544">
      <w:pPr>
        <w:pStyle w:val="a3"/>
        <w:shd w:val="clear" w:color="auto" w:fill="FEFEFE"/>
        <w:spacing w:before="0" w:beforeAutospacing="0" w:after="0" w:afterAutospacing="0" w:line="288" w:lineRule="auto"/>
        <w:ind w:firstLine="709"/>
        <w:jc w:val="both"/>
        <w:rPr>
          <w:b/>
          <w:i/>
          <w:sz w:val="28"/>
          <w:szCs w:val="28"/>
        </w:rPr>
      </w:pPr>
      <w:r w:rsidRPr="00B71348">
        <w:rPr>
          <w:rStyle w:val="a7"/>
          <w:b w:val="0"/>
          <w:i/>
          <w:sz w:val="28"/>
          <w:szCs w:val="28"/>
        </w:rPr>
        <w:t>Чертежи планов этажей здания</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i/>
          <w:iCs/>
          <w:sz w:val="28"/>
          <w:szCs w:val="28"/>
        </w:rPr>
        <w:t>Планом этажа </w:t>
      </w:r>
      <w:r w:rsidRPr="0024422D">
        <w:rPr>
          <w:sz w:val="28"/>
          <w:szCs w:val="28"/>
        </w:rPr>
        <w:t xml:space="preserve">называется горизонтальный разрез здания несколько выше подоконника. По плану этажей судят о размерах </w:t>
      </w:r>
      <w:r w:rsidR="00B71348">
        <w:rPr>
          <w:sz w:val="28"/>
          <w:szCs w:val="28"/>
        </w:rPr>
        <w:t>и расположении по</w:t>
      </w:r>
      <w:r w:rsidRPr="0024422D">
        <w:rPr>
          <w:sz w:val="28"/>
          <w:szCs w:val="28"/>
        </w:rPr>
        <w:t>мещений, дверей и окон, толщине стен и других конструктивных элементах.</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Стены, попавшие в разрез, не заштриховываются.</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lastRenderedPageBreak/>
        <w:t>Контуры наружных и капитальных внутренних стен и колонн, лежащие в секущей плоскости, изображают сплошной толстой линией. Перегородки, двери и окна – сплошной тонкой.</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Двери, окна, ворота и другие элементы здания изображают условно графическими обозначениями, которые показывают направление открывания окон, дверей и ворот, а также отображают другие особенности элементов зданий. Условные графические обозначения отдельных элементов зданий приведены ниже</w:t>
      </w:r>
    </w:p>
    <w:p w:rsidR="0041033B" w:rsidRPr="0024422D" w:rsidRDefault="0041033B" w:rsidP="00B71348">
      <w:pPr>
        <w:pStyle w:val="a3"/>
        <w:shd w:val="clear" w:color="auto" w:fill="FEFEFE"/>
        <w:spacing w:before="0" w:beforeAutospacing="0" w:after="0" w:afterAutospacing="0" w:line="288" w:lineRule="auto"/>
        <w:ind w:firstLine="709"/>
        <w:jc w:val="both"/>
        <w:rPr>
          <w:sz w:val="28"/>
          <w:szCs w:val="28"/>
        </w:rPr>
      </w:pPr>
      <w:r w:rsidRPr="0024422D">
        <w:rPr>
          <w:sz w:val="28"/>
          <w:szCs w:val="28"/>
        </w:rPr>
        <w:t>При вычерчивании планов расстоя</w:t>
      </w:r>
      <w:r w:rsidR="00B71348">
        <w:rPr>
          <w:sz w:val="28"/>
          <w:szCs w:val="28"/>
        </w:rPr>
        <w:t>ния между координационными ося</w:t>
      </w:r>
      <w:r w:rsidRPr="0024422D">
        <w:rPr>
          <w:sz w:val="28"/>
          <w:szCs w:val="28"/>
        </w:rPr>
        <w:t>ми выбирается по единой модульной систе</w:t>
      </w:r>
      <w:r w:rsidR="00B71348">
        <w:rPr>
          <w:sz w:val="28"/>
          <w:szCs w:val="28"/>
        </w:rPr>
        <w:t>ме, где модуль равен 100мм. Для</w:t>
      </w:r>
      <w:r w:rsidRPr="0024422D">
        <w:rPr>
          <w:sz w:val="28"/>
          <w:szCs w:val="28"/>
        </w:rPr>
        <w:t>шагов координационных осей применяют укрупненные модули 2М, 3М, 6М, 12М, 15М, 30М и 60М. Модуль для разрезов и сечений колонн, балок равен 1/2 М, 1 /5М и 1/10М.</w:t>
      </w:r>
    </w:p>
    <w:p w:rsidR="0041033B" w:rsidRPr="0024422D" w:rsidRDefault="0041033B" w:rsidP="006E5544">
      <w:pPr>
        <w:pStyle w:val="a3"/>
        <w:shd w:val="clear" w:color="auto" w:fill="FEFEFE"/>
        <w:spacing w:before="0" w:beforeAutospacing="0" w:after="0" w:afterAutospacing="0" w:line="288" w:lineRule="auto"/>
        <w:ind w:firstLine="709"/>
        <w:jc w:val="both"/>
        <w:rPr>
          <w:sz w:val="28"/>
          <w:szCs w:val="28"/>
        </w:rPr>
      </w:pPr>
      <w:r w:rsidRPr="0024422D">
        <w:rPr>
          <w:sz w:val="28"/>
          <w:szCs w:val="28"/>
        </w:rPr>
        <w:t>Модульная система размеров спосо</w:t>
      </w:r>
      <w:r w:rsidR="00B71348">
        <w:rPr>
          <w:sz w:val="28"/>
          <w:szCs w:val="28"/>
        </w:rPr>
        <w:t>бствует типизации и стандартиза</w:t>
      </w:r>
      <w:r w:rsidRPr="0024422D">
        <w:rPr>
          <w:sz w:val="28"/>
          <w:szCs w:val="28"/>
        </w:rPr>
        <w:t>ции в строительном производстве.</w:t>
      </w:r>
    </w:p>
    <w:p w:rsidR="0041033B" w:rsidRPr="00B71348" w:rsidRDefault="0041033B" w:rsidP="006E5544">
      <w:pPr>
        <w:pStyle w:val="1"/>
        <w:shd w:val="clear" w:color="auto" w:fill="FEFEFE"/>
        <w:spacing w:before="0" w:after="0" w:line="288" w:lineRule="auto"/>
        <w:ind w:firstLine="709"/>
        <w:jc w:val="both"/>
        <w:rPr>
          <w:rFonts w:ascii="Times New Roman" w:hAnsi="Times New Roman"/>
          <w:b w:val="0"/>
          <w:i/>
          <w:sz w:val="28"/>
          <w:szCs w:val="28"/>
        </w:rPr>
      </w:pPr>
      <w:r w:rsidRPr="00B71348">
        <w:rPr>
          <w:rFonts w:ascii="Times New Roman" w:hAnsi="Times New Roman"/>
          <w:b w:val="0"/>
          <w:i/>
          <w:sz w:val="28"/>
          <w:szCs w:val="28"/>
        </w:rPr>
        <w:t>Разрезы зданий, выносные элементы</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 xml:space="preserve">Разрезы на строительных чертежах </w:t>
      </w:r>
      <w:r w:rsidR="00B71348">
        <w:rPr>
          <w:sz w:val="28"/>
          <w:szCs w:val="28"/>
        </w:rPr>
        <w:t>соответствуют правилам выполне</w:t>
      </w:r>
      <w:r w:rsidRPr="0024422D">
        <w:rPr>
          <w:sz w:val="28"/>
          <w:szCs w:val="28"/>
        </w:rPr>
        <w:t>ния разрезов на машиностроительных чертежах. Отдельные элементы зданий выполняются с помощью выносных элементов, если они нуждаются в более крупных изображениях. На выносных элементах применяются поясняющие надписи на выносках с горизонтальными полками. Обозначения и правила нанесения материалов на чертежах одинак</w:t>
      </w:r>
      <w:r w:rsidR="00B71348">
        <w:rPr>
          <w:sz w:val="28"/>
          <w:szCs w:val="28"/>
        </w:rPr>
        <w:t>овы с применением в машиностро</w:t>
      </w:r>
      <w:r w:rsidRPr="0024422D">
        <w:rPr>
          <w:sz w:val="28"/>
          <w:szCs w:val="28"/>
        </w:rPr>
        <w:t>ительном черчении.</w:t>
      </w:r>
    </w:p>
    <w:p w:rsidR="0041033B" w:rsidRPr="00B71348" w:rsidRDefault="0041033B" w:rsidP="006E5544">
      <w:pPr>
        <w:shd w:val="clear" w:color="auto" w:fill="FEFEFE"/>
        <w:spacing w:line="288" w:lineRule="auto"/>
        <w:ind w:firstLine="709"/>
        <w:jc w:val="both"/>
        <w:rPr>
          <w:bCs/>
          <w:i/>
          <w:sz w:val="28"/>
          <w:szCs w:val="28"/>
          <w:lang w:val="kk-KZ"/>
        </w:rPr>
      </w:pPr>
      <w:r w:rsidRPr="00B71348">
        <w:rPr>
          <w:bCs/>
          <w:i/>
          <w:sz w:val="28"/>
          <w:szCs w:val="28"/>
        </w:rPr>
        <w:t>Чертежи частей зданий</w:t>
      </w:r>
    </w:p>
    <w:p w:rsidR="0041033B" w:rsidRPr="0024422D" w:rsidRDefault="0041033B" w:rsidP="006E5544">
      <w:pPr>
        <w:shd w:val="clear" w:color="auto" w:fill="FEFEFE"/>
        <w:spacing w:line="288" w:lineRule="auto"/>
        <w:ind w:firstLine="709"/>
        <w:jc w:val="both"/>
        <w:rPr>
          <w:sz w:val="28"/>
          <w:szCs w:val="28"/>
        </w:rPr>
      </w:pPr>
      <w:r w:rsidRPr="0024422D">
        <w:rPr>
          <w:i/>
          <w:iCs/>
          <w:sz w:val="28"/>
          <w:szCs w:val="28"/>
        </w:rPr>
        <w:t>Перекрытия </w:t>
      </w:r>
      <w:r w:rsidRPr="0024422D">
        <w:rPr>
          <w:sz w:val="28"/>
          <w:szCs w:val="28"/>
        </w:rPr>
        <w:t>– один из конструктивных элементов здания, делящее внутреннюю часть здания на этажи. В зависимости от расположения по вы- соте перекрытия бывают: междуэтажные, цокольные и чердачные.</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Перекрытия должны обеспечивать: прочность, жесткость, минималь-ную толщину, огнестойкость, влаго- и звуконепроницаемость. Лучшими свойствами обладают перекрытия, изготовленные из железобетона.</w:t>
      </w:r>
    </w:p>
    <w:p w:rsidR="0041033B" w:rsidRPr="0024422D" w:rsidRDefault="0041033B" w:rsidP="006E5544">
      <w:pPr>
        <w:shd w:val="clear" w:color="auto" w:fill="FEFEFE"/>
        <w:spacing w:line="288" w:lineRule="auto"/>
        <w:ind w:firstLine="709"/>
        <w:jc w:val="both"/>
        <w:rPr>
          <w:sz w:val="28"/>
          <w:szCs w:val="28"/>
        </w:rPr>
      </w:pPr>
      <w:r w:rsidRPr="0024422D">
        <w:rPr>
          <w:i/>
          <w:iCs/>
          <w:sz w:val="28"/>
          <w:szCs w:val="28"/>
        </w:rPr>
        <w:t>Стены </w:t>
      </w:r>
      <w:r w:rsidRPr="0024422D">
        <w:rPr>
          <w:sz w:val="28"/>
          <w:szCs w:val="28"/>
        </w:rPr>
        <w:t>делятся на наружные и внутренние. Стены, воспринимающие нагрузку от перекрытий, крыши и оборудования, называются </w:t>
      </w:r>
      <w:r w:rsidRPr="0024422D">
        <w:rPr>
          <w:i/>
          <w:iCs/>
          <w:sz w:val="28"/>
          <w:szCs w:val="28"/>
        </w:rPr>
        <w:t>несущими. </w:t>
      </w:r>
      <w:r w:rsidRPr="0024422D">
        <w:rPr>
          <w:sz w:val="28"/>
          <w:szCs w:val="28"/>
        </w:rPr>
        <w:t>Крыша поддерживается стропилами.</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Фундамент – подземная часть здания, которая передает нагрузку от ве-</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са здания на грунт. Плоскость, ограничивающая фундамент снизу и соприка-сающаяся с основанием, называется </w:t>
      </w:r>
      <w:r w:rsidRPr="0024422D">
        <w:rPr>
          <w:i/>
          <w:iCs/>
          <w:sz w:val="28"/>
          <w:szCs w:val="28"/>
        </w:rPr>
        <w:t>подошвой фундамента</w:t>
      </w:r>
      <w:r w:rsidRPr="0024422D">
        <w:rPr>
          <w:sz w:val="28"/>
          <w:szCs w:val="28"/>
        </w:rPr>
        <w:t>.</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В зависимости от конструкции есть следующие виды фундаментов: ленточные, свайные, сплошные.</w:t>
      </w:r>
    </w:p>
    <w:p w:rsidR="0041033B" w:rsidRPr="0024422D" w:rsidRDefault="0041033B" w:rsidP="006E5544">
      <w:pPr>
        <w:shd w:val="clear" w:color="auto" w:fill="FEFEFE"/>
        <w:spacing w:line="288" w:lineRule="auto"/>
        <w:ind w:firstLine="709"/>
        <w:jc w:val="both"/>
        <w:rPr>
          <w:sz w:val="28"/>
          <w:szCs w:val="28"/>
        </w:rPr>
      </w:pPr>
      <w:r w:rsidRPr="0024422D">
        <w:rPr>
          <w:i/>
          <w:iCs/>
          <w:sz w:val="28"/>
          <w:szCs w:val="28"/>
        </w:rPr>
        <w:lastRenderedPageBreak/>
        <w:t>Ленточные клетки </w:t>
      </w:r>
      <w:r w:rsidRPr="0024422D">
        <w:rPr>
          <w:sz w:val="28"/>
          <w:szCs w:val="28"/>
        </w:rPr>
        <w:t>состоят из маршей (набора ступенек), концы которых расположены на лестничных площадках. При выполнении разрезов на</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чертежах зданий лестничные клетки изображают условно.</w:t>
      </w:r>
    </w:p>
    <w:p w:rsidR="0041033B" w:rsidRPr="0024422D" w:rsidRDefault="0041033B" w:rsidP="006E5544">
      <w:pPr>
        <w:shd w:val="clear" w:color="auto" w:fill="FEFEFE"/>
        <w:spacing w:line="288" w:lineRule="auto"/>
        <w:ind w:firstLine="709"/>
        <w:jc w:val="both"/>
        <w:rPr>
          <w:sz w:val="28"/>
          <w:szCs w:val="28"/>
        </w:rPr>
      </w:pPr>
      <w:r w:rsidRPr="0024422D">
        <w:rPr>
          <w:sz w:val="28"/>
          <w:szCs w:val="28"/>
        </w:rPr>
        <w:t>Размещение оборудования в производственных помещениях</w:t>
      </w:r>
      <w:r w:rsidR="00B71348">
        <w:rPr>
          <w:sz w:val="28"/>
          <w:szCs w:val="28"/>
        </w:rPr>
        <w:t xml:space="preserve"> выполня</w:t>
      </w:r>
      <w:r w:rsidRPr="0024422D">
        <w:rPr>
          <w:sz w:val="28"/>
          <w:szCs w:val="28"/>
        </w:rPr>
        <w:t xml:space="preserve">ется с учетом технологических процессов, </w:t>
      </w:r>
      <w:r w:rsidR="00B71348">
        <w:rPr>
          <w:sz w:val="28"/>
          <w:szCs w:val="28"/>
        </w:rPr>
        <w:t>освещения, оптимальных расстоя</w:t>
      </w:r>
      <w:r w:rsidRPr="0024422D">
        <w:rPr>
          <w:sz w:val="28"/>
          <w:szCs w:val="28"/>
        </w:rPr>
        <w:t>ний между отдельными машинами, станками</w:t>
      </w:r>
      <w:r w:rsidR="00B71348">
        <w:rPr>
          <w:sz w:val="28"/>
          <w:szCs w:val="28"/>
        </w:rPr>
        <w:t xml:space="preserve"> и аппаратами, а также расстоя</w:t>
      </w:r>
      <w:r w:rsidRPr="0024422D">
        <w:rPr>
          <w:sz w:val="28"/>
          <w:szCs w:val="28"/>
        </w:rPr>
        <w:t>ния их от стен и колонн здания.</w:t>
      </w:r>
    </w:p>
    <w:p w:rsidR="0041033B" w:rsidRPr="0024422D" w:rsidRDefault="0041033B" w:rsidP="006E5544">
      <w:pPr>
        <w:spacing w:line="288" w:lineRule="auto"/>
        <w:ind w:firstLine="709"/>
        <w:jc w:val="both"/>
        <w:rPr>
          <w:sz w:val="28"/>
          <w:szCs w:val="28"/>
        </w:rPr>
      </w:pPr>
    </w:p>
    <w:p w:rsidR="0041033B" w:rsidRPr="0024422D" w:rsidRDefault="00B71348" w:rsidP="006E5544">
      <w:pPr>
        <w:shd w:val="clear" w:color="auto" w:fill="FEFEFE"/>
        <w:spacing w:line="288" w:lineRule="auto"/>
        <w:ind w:firstLine="709"/>
        <w:jc w:val="both"/>
        <w:rPr>
          <w:sz w:val="28"/>
          <w:szCs w:val="28"/>
        </w:rPr>
      </w:pPr>
      <w:r>
        <w:rPr>
          <w:i/>
          <w:iCs/>
          <w:sz w:val="28"/>
          <w:szCs w:val="28"/>
        </w:rPr>
        <w:t xml:space="preserve">Таблица </w:t>
      </w:r>
      <w:r w:rsidR="00E91F37">
        <w:rPr>
          <w:i/>
          <w:iCs/>
          <w:sz w:val="28"/>
          <w:szCs w:val="28"/>
          <w:lang w:val="kk-KZ"/>
        </w:rPr>
        <w:t>2</w:t>
      </w:r>
      <w:r>
        <w:rPr>
          <w:i/>
          <w:iCs/>
          <w:sz w:val="28"/>
          <w:szCs w:val="28"/>
          <w:lang w:val="kk-KZ"/>
        </w:rPr>
        <w:t xml:space="preserve">. </w:t>
      </w:r>
      <w:r w:rsidR="0041033B" w:rsidRPr="0024422D">
        <w:rPr>
          <w:i/>
          <w:iCs/>
          <w:sz w:val="28"/>
          <w:szCs w:val="28"/>
        </w:rPr>
        <w:t>Условные графические обозначения отдельных элементов зданий по ГОСТ21.204-93 и ГОСТ21.501-93</w:t>
      </w:r>
    </w:p>
    <w:tbl>
      <w:tblPr>
        <w:tblW w:w="0" w:type="auto"/>
        <w:tblCellSpacing w:w="15" w:type="dxa"/>
        <w:shd w:val="clear" w:color="auto" w:fill="FEFEFE"/>
        <w:tblCellMar>
          <w:top w:w="15" w:type="dxa"/>
          <w:left w:w="15" w:type="dxa"/>
          <w:bottom w:w="15" w:type="dxa"/>
          <w:right w:w="15" w:type="dxa"/>
        </w:tblCellMar>
        <w:tblLook w:val="04A0"/>
      </w:tblPr>
      <w:tblGrid>
        <w:gridCol w:w="160"/>
      </w:tblGrid>
      <w:tr w:rsidR="0024422D" w:rsidRPr="0024422D" w:rsidTr="0041033B">
        <w:trPr>
          <w:tblCellSpacing w:w="15" w:type="dxa"/>
        </w:trPr>
        <w:tc>
          <w:tcPr>
            <w:tcW w:w="0" w:type="auto"/>
            <w:shd w:val="clear" w:color="auto" w:fill="FEFEFE"/>
            <w:vAlign w:val="center"/>
            <w:hideMark/>
          </w:tcPr>
          <w:p w:rsidR="0041033B" w:rsidRPr="0024422D" w:rsidRDefault="0041033B" w:rsidP="006E5544">
            <w:pPr>
              <w:spacing w:line="288" w:lineRule="auto"/>
              <w:ind w:firstLine="709"/>
              <w:jc w:val="both"/>
              <w:rPr>
                <w:sz w:val="28"/>
                <w:szCs w:val="28"/>
              </w:rPr>
            </w:pPr>
            <w:r w:rsidRPr="0024422D">
              <w:rPr>
                <w:sz w:val="28"/>
                <w:szCs w:val="28"/>
              </w:rPr>
              <w:t> </w:t>
            </w:r>
          </w:p>
        </w:tc>
      </w:tr>
    </w:tbl>
    <w:p w:rsidR="0041033B" w:rsidRPr="0024422D" w:rsidRDefault="0041033B" w:rsidP="006E5544">
      <w:pPr>
        <w:spacing w:line="288" w:lineRule="auto"/>
        <w:ind w:firstLine="709"/>
        <w:jc w:val="both"/>
        <w:rPr>
          <w:sz w:val="28"/>
          <w:szCs w:val="28"/>
        </w:rPr>
      </w:pPr>
      <w:r w:rsidRPr="0024422D">
        <w:rPr>
          <w:noProof/>
          <w:sz w:val="28"/>
          <w:szCs w:val="28"/>
        </w:rPr>
        <w:drawing>
          <wp:inline distT="0" distB="0" distL="0" distR="0">
            <wp:extent cx="441325" cy="378460"/>
            <wp:effectExtent l="0" t="0" r="0" b="2540"/>
            <wp:docPr id="60" name="Рисунок 60" descr="https://konspekta.net/lektsiiorgimg/baza5/1306459257366.files/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konspekta.net/lektsiiorgimg/baza5/1306459257366.files/image006.png"/>
                    <pic:cNvPicPr>
                      <a:picLocks noChangeAspect="1" noChangeArrowheads="1"/>
                    </pic:cNvPicPr>
                  </pic:nvPicPr>
                  <pic:blipFill>
                    <a:blip r:embed="rId4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325" cy="378460"/>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1015161" cy="641268"/>
            <wp:effectExtent l="0" t="0" r="0" b="6985"/>
            <wp:docPr id="59" name="Рисунок 59" descr="https://konspekta.net/lektsiiorgimg/baza5/1306459257366.files/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konspekta.net/lektsiiorgimg/baza5/1306459257366.files/image007.png"/>
                    <pic:cNvPicPr>
                      <a:picLocks noChangeAspect="1" noChangeArrowheads="1"/>
                    </pic:cNvPicPr>
                  </pic:nvPicPr>
                  <pic:blipFill>
                    <a:blip r:embed="rId4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4177" cy="640646"/>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712520" cy="528719"/>
            <wp:effectExtent l="0" t="0" r="0" b="5080"/>
            <wp:docPr id="58" name="Рисунок 58" descr="https://konspekta.net/lektsiiorgimg/baza5/1306459257366.files/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konspekta.net/lektsiiorgimg/baza5/1306459257366.files/image008.png"/>
                    <pic:cNvPicPr>
                      <a:picLocks noChangeAspect="1" noChangeArrowheads="1"/>
                    </pic:cNvPicPr>
                  </pic:nvPicPr>
                  <pic:blipFill>
                    <a:blip r:embed="rId4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5072" cy="530613"/>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826380" cy="605642"/>
            <wp:effectExtent l="0" t="0" r="0" b="4445"/>
            <wp:docPr id="57" name="Рисунок 57" descr="https://konspekta.net/lektsiiorgimg/baza5/1306459257366.files/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konspekta.net/lektsiiorgimg/baza5/1306459257366.files/image009.png"/>
                    <pic:cNvPicPr>
                      <a:picLocks noChangeAspect="1" noChangeArrowheads="1"/>
                    </pic:cNvPicPr>
                  </pic:nvPicPr>
                  <pic:blipFill>
                    <a:blip r:embed="rId4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3427" cy="610807"/>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504190" cy="473075"/>
            <wp:effectExtent l="0" t="0" r="0" b="3175"/>
            <wp:docPr id="56" name="Рисунок 56" descr="https://konspekta.net/lektsiiorgimg/baza5/1306459257366.files/image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konspekta.net/lektsiiorgimg/baza5/1306459257366.files/image010.png"/>
                    <pic:cNvPicPr>
                      <a:picLocks noChangeAspect="1" noChangeArrowheads="1"/>
                    </pic:cNvPicPr>
                  </pic:nvPicPr>
                  <pic:blipFill>
                    <a:blip r:embed="rId4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190" cy="47307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819785" cy="346710"/>
            <wp:effectExtent l="0" t="0" r="0" b="0"/>
            <wp:docPr id="55" name="Рисунок 55" descr="https://konspekta.net/lektsiiorgimg/baza5/1306459257366.files/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konspekta.net/lektsiiorgimg/baza5/1306459257366.files/image011.png"/>
                    <pic:cNvPicPr>
                      <a:picLocks noChangeAspect="1" noChangeArrowheads="1"/>
                    </pic:cNvPicPr>
                  </pic:nvPicPr>
                  <pic:blipFill>
                    <a:blip r:embed="rId4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785" cy="346710"/>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905701" cy="1009403"/>
            <wp:effectExtent l="0" t="0" r="8890" b="635"/>
            <wp:docPr id="54" name="Рисунок 54" descr="https://konspekta.net/lektsiiorgimg/baza5/1306459257366.files/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konspekta.net/lektsiiorgimg/baza5/1306459257366.files/image012.png"/>
                    <pic:cNvPicPr>
                      <a:picLocks noChangeAspect="1" noChangeArrowheads="1"/>
                    </pic:cNvPicPr>
                  </pic:nvPicPr>
                  <pic:blipFill>
                    <a:blip r:embed="rId4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0763" cy="1015044"/>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819785" cy="535940"/>
            <wp:effectExtent l="0" t="0" r="0" b="0"/>
            <wp:docPr id="53" name="Рисунок 53" descr="https://konspekta.net/lektsiiorgimg/baza5/1306459257366.files/image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konspekta.net/lektsiiorgimg/baza5/1306459257366.files/image013.png"/>
                    <pic:cNvPicPr>
                      <a:picLocks noChangeAspect="1" noChangeArrowheads="1"/>
                    </pic:cNvPicPr>
                  </pic:nvPicPr>
                  <pic:blipFill>
                    <a:blip r:embed="rId4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785" cy="535940"/>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756920" cy="441325"/>
            <wp:effectExtent l="0" t="0" r="5080" b="0"/>
            <wp:docPr id="52" name="Рисунок 52" descr="https://konspekta.net/lektsiiorgimg/baza5/1306459257366.files/image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konspekta.net/lektsiiorgimg/baza5/1306459257366.files/image014.png"/>
                    <pic:cNvPicPr>
                      <a:picLocks noChangeAspect="1" noChangeArrowheads="1"/>
                    </pic:cNvPicPr>
                  </pic:nvPicPr>
                  <pic:blipFill>
                    <a:blip r:embed="rId4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6920" cy="44132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736270" cy="736270"/>
            <wp:effectExtent l="0" t="0" r="6985" b="6985"/>
            <wp:docPr id="51" name="Рисунок 51" descr="https://konspekta.net/lektsiiorgimg/baza5/1306459257366.files/image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konspekta.net/lektsiiorgimg/baza5/1306459257366.files/image015.png"/>
                    <pic:cNvPicPr>
                      <a:picLocks noChangeAspect="1" noChangeArrowheads="1"/>
                    </pic:cNvPicPr>
                  </pic:nvPicPr>
                  <pic:blipFill>
                    <a:blip r:embed="rId4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0985" cy="74098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1166495" cy="504190"/>
            <wp:effectExtent l="0" t="0" r="0" b="0"/>
            <wp:docPr id="50" name="Рисунок 50" descr="https://konspekta.net/lektsiiorgimg/baza5/1306459257366.files/image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konspekta.net/lektsiiorgimg/baza5/1306459257366.files/image016.png"/>
                    <pic:cNvPicPr>
                      <a:picLocks noChangeAspect="1" noChangeArrowheads="1"/>
                    </pic:cNvPicPr>
                  </pic:nvPicPr>
                  <pic:blipFill>
                    <a:blip r:embed="rId4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6495" cy="504190"/>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941200" cy="534389"/>
            <wp:effectExtent l="0" t="0" r="0" b="0"/>
            <wp:docPr id="49" name="Рисунок 49" descr="https://konspekta.net/lektsiiorgimg/baza5/1306459257366.files/image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konspekta.net/lektsiiorgimg/baza5/1306459257366.files/image017.png"/>
                    <pic:cNvPicPr>
                      <a:picLocks noChangeAspect="1" noChangeArrowheads="1"/>
                    </pic:cNvPicPr>
                  </pic:nvPicPr>
                  <pic:blipFill>
                    <a:blip r:embed="rId4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3394" cy="53563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882650" cy="410210"/>
            <wp:effectExtent l="0" t="0" r="0" b="8890"/>
            <wp:docPr id="48" name="Рисунок 48" descr="https://konspekta.net/lektsiiorgimg/baza5/1306459257366.files/image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konspekta.net/lektsiiorgimg/baza5/1306459257366.files/image018.png"/>
                    <pic:cNvPicPr>
                      <a:picLocks noChangeAspect="1" noChangeArrowheads="1"/>
                    </pic:cNvPicPr>
                  </pic:nvPicPr>
                  <pic:blipFill>
                    <a:blip r:embed="rId4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2650" cy="410210"/>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535940" cy="441325"/>
            <wp:effectExtent l="0" t="0" r="0" b="0"/>
            <wp:docPr id="47" name="Рисунок 47" descr="https://konspekta.net/lektsiiorgimg/baza5/1306459257366.files/image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konspekta.net/lektsiiorgimg/baza5/1306459257366.files/image019.png"/>
                    <pic:cNvPicPr>
                      <a:picLocks noChangeAspect="1" noChangeArrowheads="1"/>
                    </pic:cNvPicPr>
                  </pic:nvPicPr>
                  <pic:blipFill>
                    <a:blip r:embed="rId4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5940" cy="44132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1009015" cy="598805"/>
            <wp:effectExtent l="0" t="0" r="635" b="0"/>
            <wp:docPr id="46" name="Рисунок 46" descr="https://konspekta.net/lektsiiorgimg/baza5/1306459257366.files/image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konspekta.net/lektsiiorgimg/baza5/1306459257366.files/image020.png"/>
                    <pic:cNvPicPr>
                      <a:picLocks noChangeAspect="1" noChangeArrowheads="1"/>
                    </pic:cNvPicPr>
                  </pic:nvPicPr>
                  <pic:blipFill>
                    <a:blip r:embed="rId4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015" cy="59880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693420" cy="410210"/>
            <wp:effectExtent l="0" t="0" r="0" b="8890"/>
            <wp:docPr id="45" name="Рисунок 45" descr="https://konspekta.net/lektsiiorgimg/baza5/1306459257366.files/image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konspekta.net/lektsiiorgimg/baza5/1306459257366.files/image021.png"/>
                    <pic:cNvPicPr>
                      <a:picLocks noChangeAspect="1" noChangeArrowheads="1"/>
                    </pic:cNvPicPr>
                  </pic:nvPicPr>
                  <pic:blipFill>
                    <a:blip r:embed="rId4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3420" cy="410210"/>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814866" cy="493151"/>
            <wp:effectExtent l="0" t="0" r="4445" b="2540"/>
            <wp:docPr id="44" name="Рисунок 44" descr="https://konspekta.net/lektsiiorgimg/baza5/1306459257366.files/image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konspekta.net/lektsiiorgimg/baza5/1306459257366.files/image022.png"/>
                    <pic:cNvPicPr>
                      <a:picLocks noChangeAspect="1" noChangeArrowheads="1"/>
                    </pic:cNvPicPr>
                  </pic:nvPicPr>
                  <pic:blipFill>
                    <a:blip r:embed="rId4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5737" cy="493678"/>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756920" cy="473075"/>
            <wp:effectExtent l="0" t="0" r="5080" b="3175"/>
            <wp:docPr id="43" name="Рисунок 43" descr="https://konspekta.net/lektsiiorgimg/baza5/1306459257366.files/image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konspekta.net/lektsiiorgimg/baza5/1306459257366.files/image023.png"/>
                    <pic:cNvPicPr>
                      <a:picLocks noChangeAspect="1" noChangeArrowheads="1"/>
                    </pic:cNvPicPr>
                  </pic:nvPicPr>
                  <pic:blipFill>
                    <a:blip r:embed="rId4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6920" cy="47307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441325" cy="441325"/>
            <wp:effectExtent l="0" t="0" r="0" b="0"/>
            <wp:docPr id="42" name="Рисунок 42" descr="https://konspekta.net/lektsiiorgimg/baza5/1306459257366.files/image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konspekta.net/lektsiiorgimg/baza5/1306459257366.files/image024.png"/>
                    <pic:cNvPicPr>
                      <a:picLocks noChangeAspect="1" noChangeArrowheads="1"/>
                    </pic:cNvPicPr>
                  </pic:nvPicPr>
                  <pic:blipFill>
                    <a:blip r:embed="rId4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325" cy="44132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441325" cy="441325"/>
            <wp:effectExtent l="0" t="0" r="0" b="0"/>
            <wp:docPr id="41" name="Рисунок 41" descr="https://konspekta.net/lektsiiorgimg/baza5/1306459257366.files/image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konspekta.net/lektsiiorgimg/baza5/1306459257366.files/image025.png"/>
                    <pic:cNvPicPr>
                      <a:picLocks noChangeAspect="1" noChangeArrowheads="1"/>
                    </pic:cNvPicPr>
                  </pic:nvPicPr>
                  <pic:blipFill>
                    <a:blip r:embed="rId4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325" cy="44132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567690" cy="473075"/>
            <wp:effectExtent l="0" t="0" r="3810" b="3175"/>
            <wp:docPr id="40" name="Рисунок 40" descr="https://konspekta.net/lektsiiorgimg/baza5/1306459257366.files/image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konspekta.net/lektsiiorgimg/baza5/1306459257366.files/image026.png"/>
                    <pic:cNvPicPr>
                      <a:picLocks noChangeAspect="1" noChangeArrowheads="1"/>
                    </pic:cNvPicPr>
                  </pic:nvPicPr>
                  <pic:blipFill>
                    <a:blip r:embed="rId4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690" cy="47307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598805" cy="504190"/>
            <wp:effectExtent l="0" t="0" r="0" b="0"/>
            <wp:docPr id="39" name="Рисунок 39" descr="https://konspekta.net/lektsiiorgimg/baza5/1306459257366.files/image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konspekta.net/lektsiiorgimg/baza5/1306459257366.files/image027.png"/>
                    <pic:cNvPicPr>
                      <a:picLocks noChangeAspect="1" noChangeArrowheads="1"/>
                    </pic:cNvPicPr>
                  </pic:nvPicPr>
                  <pic:blipFill>
                    <a:blip r:embed="rId4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805" cy="504190"/>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946150" cy="504190"/>
            <wp:effectExtent l="0" t="0" r="6350" b="0"/>
            <wp:docPr id="38" name="Рисунок 38" descr="https://konspekta.net/lektsiiorgimg/baza5/1306459257366.files/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konspekta.net/lektsiiorgimg/baza5/1306459257366.files/image028.png"/>
                    <pic:cNvPicPr>
                      <a:picLocks noChangeAspect="1" noChangeArrowheads="1"/>
                    </pic:cNvPicPr>
                  </pic:nvPicPr>
                  <pic:blipFill>
                    <a:blip r:embed="rId4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6150" cy="504190"/>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1071880" cy="378460"/>
            <wp:effectExtent l="0" t="0" r="0" b="2540"/>
            <wp:docPr id="37" name="Рисунок 37" descr="https://konspekta.net/lektsiiorgimg/baza5/1306459257366.files/image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konspekta.net/lektsiiorgimg/baza5/1306459257366.files/image029.png"/>
                    <pic:cNvPicPr>
                      <a:picLocks noChangeAspect="1" noChangeArrowheads="1"/>
                    </pic:cNvPicPr>
                  </pic:nvPicPr>
                  <pic:blipFill>
                    <a:blip r:embed="rId4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1880" cy="378460"/>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1040765" cy="441325"/>
            <wp:effectExtent l="0" t="0" r="6985" b="0"/>
            <wp:docPr id="36" name="Рисунок 36" descr="https://konspekta.net/lektsiiorgimg/baza5/1306459257366.files/image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konspekta.net/lektsiiorgimg/baza5/1306459257366.files/image030.png"/>
                    <pic:cNvPicPr>
                      <a:picLocks noChangeAspect="1" noChangeArrowheads="1"/>
                    </pic:cNvPicPr>
                  </pic:nvPicPr>
                  <pic:blipFill>
                    <a:blip r:embed="rId4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0765" cy="44132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1198245" cy="441325"/>
            <wp:effectExtent l="0" t="0" r="1905" b="0"/>
            <wp:docPr id="35" name="Рисунок 35" descr="https://konspekta.net/lektsiiorgimg/baza5/1306459257366.files/image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konspekta.net/lektsiiorgimg/baza5/1306459257366.files/image031.png"/>
                    <pic:cNvPicPr>
                      <a:picLocks noChangeAspect="1" noChangeArrowheads="1"/>
                    </pic:cNvPicPr>
                  </pic:nvPicPr>
                  <pic:blipFill>
                    <a:blip r:embed="rId4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8245" cy="441325"/>
                    </a:xfrm>
                    <a:prstGeom prst="rect">
                      <a:avLst/>
                    </a:prstGeom>
                    <a:noFill/>
                    <a:ln>
                      <a:noFill/>
                    </a:ln>
                  </pic:spPr>
                </pic:pic>
              </a:graphicData>
            </a:graphic>
          </wp:inline>
        </w:drawing>
      </w:r>
      <w:r w:rsidRPr="0024422D">
        <w:rPr>
          <w:sz w:val="28"/>
          <w:szCs w:val="28"/>
          <w:shd w:val="clear" w:color="auto" w:fill="FEFEFE"/>
        </w:rPr>
        <w:t> </w:t>
      </w:r>
      <w:r w:rsidRPr="0024422D">
        <w:rPr>
          <w:noProof/>
          <w:sz w:val="28"/>
          <w:szCs w:val="28"/>
        </w:rPr>
        <w:drawing>
          <wp:inline distT="0" distB="0" distL="0" distR="0">
            <wp:extent cx="977265" cy="535940"/>
            <wp:effectExtent l="0" t="0" r="0" b="0"/>
            <wp:docPr id="34" name="Рисунок 34" descr="https://konspekta.net/lektsiiorgimg/baza5/1306459257366.files/image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konspekta.net/lektsiiorgimg/baza5/1306459257366.files/image032.png"/>
                    <pic:cNvPicPr>
                      <a:picLocks noChangeAspect="1" noChangeArrowheads="1"/>
                    </pic:cNvPicPr>
                  </pic:nvPicPr>
                  <pic:blipFill>
                    <a:blip r:embed="rId4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7265" cy="535940"/>
                    </a:xfrm>
                    <a:prstGeom prst="rect">
                      <a:avLst/>
                    </a:prstGeom>
                    <a:noFill/>
                    <a:ln>
                      <a:noFill/>
                    </a:ln>
                  </pic:spPr>
                </pic:pic>
              </a:graphicData>
            </a:graphic>
          </wp:inline>
        </w:drawing>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EFEFE"/>
        <w:tblLayout w:type="fixed"/>
        <w:tblCellMar>
          <w:top w:w="15" w:type="dxa"/>
          <w:left w:w="15" w:type="dxa"/>
          <w:bottom w:w="15" w:type="dxa"/>
          <w:right w:w="15" w:type="dxa"/>
        </w:tblCellMar>
        <w:tblLook w:val="04A0"/>
      </w:tblPr>
      <w:tblGrid>
        <w:gridCol w:w="1681"/>
        <w:gridCol w:w="2343"/>
        <w:gridCol w:w="1410"/>
        <w:gridCol w:w="1851"/>
        <w:gridCol w:w="992"/>
        <w:gridCol w:w="1471"/>
      </w:tblGrid>
      <w:tr w:rsidR="00E91F37" w:rsidRPr="00900A40" w:rsidTr="00E91F37">
        <w:trPr>
          <w:tblCellSpacing w:w="15" w:type="dxa"/>
        </w:trPr>
        <w:tc>
          <w:tcPr>
            <w:tcW w:w="1636" w:type="dxa"/>
            <w:shd w:val="clear" w:color="auto" w:fill="FEFEFE"/>
            <w:vAlign w:val="center"/>
            <w:hideMark/>
          </w:tcPr>
          <w:p w:rsidR="0041033B" w:rsidRPr="00900A40" w:rsidRDefault="00900A40" w:rsidP="00900A40">
            <w:pPr>
              <w:jc w:val="both"/>
              <w:rPr>
                <w:sz w:val="20"/>
                <w:szCs w:val="20"/>
              </w:rPr>
            </w:pPr>
            <w:r w:rsidRPr="00900A40">
              <w:rPr>
                <w:sz w:val="20"/>
                <w:szCs w:val="20"/>
              </w:rPr>
              <w:t>Груп</w:t>
            </w:r>
            <w:r w:rsidR="0041033B" w:rsidRPr="00900A40">
              <w:rPr>
                <w:sz w:val="20"/>
                <w:szCs w:val="20"/>
              </w:rPr>
              <w:t>пы элементов</w:t>
            </w:r>
          </w:p>
        </w:tc>
        <w:tc>
          <w:tcPr>
            <w:tcW w:w="2313" w:type="dxa"/>
            <w:shd w:val="clear" w:color="auto" w:fill="FEFEFE"/>
            <w:vAlign w:val="center"/>
            <w:hideMark/>
          </w:tcPr>
          <w:p w:rsidR="0041033B" w:rsidRPr="00900A40" w:rsidRDefault="00900A40" w:rsidP="00900A40">
            <w:pPr>
              <w:jc w:val="both"/>
              <w:rPr>
                <w:sz w:val="20"/>
                <w:szCs w:val="20"/>
              </w:rPr>
            </w:pPr>
            <w:r w:rsidRPr="00900A40">
              <w:rPr>
                <w:sz w:val="20"/>
                <w:szCs w:val="20"/>
              </w:rPr>
              <w:t>Условное обозначе</w:t>
            </w:r>
            <w:r w:rsidR="0041033B" w:rsidRPr="00900A40">
              <w:rPr>
                <w:sz w:val="20"/>
                <w:szCs w:val="20"/>
              </w:rPr>
              <w:t>ние</w:t>
            </w:r>
          </w:p>
        </w:tc>
        <w:tc>
          <w:tcPr>
            <w:tcW w:w="1380" w:type="dxa"/>
            <w:shd w:val="clear" w:color="auto" w:fill="FEFEFE"/>
            <w:vAlign w:val="center"/>
            <w:hideMark/>
          </w:tcPr>
          <w:p w:rsidR="0041033B" w:rsidRPr="00900A40" w:rsidRDefault="00900A40" w:rsidP="00900A40">
            <w:pPr>
              <w:jc w:val="both"/>
              <w:rPr>
                <w:sz w:val="20"/>
                <w:szCs w:val="20"/>
              </w:rPr>
            </w:pPr>
            <w:r w:rsidRPr="00900A40">
              <w:rPr>
                <w:sz w:val="20"/>
                <w:szCs w:val="20"/>
              </w:rPr>
              <w:t> </w:t>
            </w:r>
            <w:r w:rsidR="0041033B" w:rsidRPr="00900A40">
              <w:rPr>
                <w:sz w:val="20"/>
                <w:szCs w:val="20"/>
              </w:rPr>
              <w:t>Наименование элементов</w:t>
            </w:r>
          </w:p>
        </w:tc>
        <w:tc>
          <w:tcPr>
            <w:tcW w:w="1821" w:type="dxa"/>
            <w:shd w:val="clear" w:color="auto" w:fill="FEFEFE"/>
            <w:vAlign w:val="center"/>
            <w:hideMark/>
          </w:tcPr>
          <w:p w:rsidR="0041033B" w:rsidRPr="00900A40" w:rsidRDefault="00900A40" w:rsidP="00900A40">
            <w:pPr>
              <w:jc w:val="both"/>
              <w:rPr>
                <w:sz w:val="20"/>
                <w:szCs w:val="20"/>
              </w:rPr>
            </w:pPr>
            <w:r w:rsidRPr="00900A40">
              <w:rPr>
                <w:sz w:val="20"/>
                <w:szCs w:val="20"/>
              </w:rPr>
              <w:t>Группы эле</w:t>
            </w:r>
            <w:r w:rsidR="0041033B" w:rsidRPr="00900A40">
              <w:rPr>
                <w:sz w:val="20"/>
                <w:szCs w:val="20"/>
              </w:rPr>
              <w:t>ментов</w:t>
            </w:r>
          </w:p>
        </w:tc>
        <w:tc>
          <w:tcPr>
            <w:tcW w:w="962" w:type="dxa"/>
            <w:shd w:val="clear" w:color="auto" w:fill="FEFEFE"/>
            <w:vAlign w:val="center"/>
            <w:hideMark/>
          </w:tcPr>
          <w:p w:rsidR="0041033B" w:rsidRPr="00900A40" w:rsidRDefault="00900A40" w:rsidP="00900A40">
            <w:pPr>
              <w:jc w:val="both"/>
              <w:rPr>
                <w:sz w:val="20"/>
                <w:szCs w:val="20"/>
              </w:rPr>
            </w:pPr>
            <w:r w:rsidRPr="00900A40">
              <w:rPr>
                <w:sz w:val="20"/>
                <w:szCs w:val="20"/>
              </w:rPr>
              <w:t>Условное обозначе</w:t>
            </w:r>
            <w:r w:rsidR="0041033B" w:rsidRPr="00900A40">
              <w:rPr>
                <w:sz w:val="20"/>
                <w:szCs w:val="20"/>
              </w:rPr>
              <w:t>ние</w:t>
            </w:r>
          </w:p>
        </w:tc>
        <w:tc>
          <w:tcPr>
            <w:tcW w:w="1426" w:type="dxa"/>
            <w:shd w:val="clear" w:color="auto" w:fill="FEFEFE"/>
            <w:vAlign w:val="center"/>
            <w:hideMark/>
          </w:tcPr>
          <w:p w:rsidR="0041033B" w:rsidRPr="00900A40" w:rsidRDefault="0041033B" w:rsidP="00900A40">
            <w:pPr>
              <w:jc w:val="both"/>
              <w:rPr>
                <w:sz w:val="20"/>
                <w:szCs w:val="20"/>
              </w:rPr>
            </w:pPr>
            <w:r w:rsidRPr="00900A40">
              <w:rPr>
                <w:sz w:val="20"/>
                <w:szCs w:val="20"/>
              </w:rPr>
              <w:t>Наименование элементов</w:t>
            </w: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Строительные элементы</w:t>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  </w:t>
            </w:r>
            <w:r w:rsidRPr="00900A40">
              <w:rPr>
                <w:noProof/>
                <w:sz w:val="20"/>
                <w:szCs w:val="20"/>
              </w:rPr>
              <w:drawing>
                <wp:inline distT="0" distB="0" distL="0" distR="0">
                  <wp:extent cx="1002246" cy="344384"/>
                  <wp:effectExtent l="0" t="0" r="7620" b="0"/>
                  <wp:docPr id="33" name="Рисунок 33" descr="https://konspekta.net/lektsiiorgimg/baza5/1306459257366.files/image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konspekta.net/lektsiiorgimg/baza5/1306459257366.files/image033.png"/>
                          <pic:cNvPicPr>
                            <a:picLocks noChangeAspect="1" noChangeArrowheads="1"/>
                          </pic:cNvPicPr>
                        </pic:nvPicPr>
                        <pic:blipFill>
                          <a:blip r:embed="rId4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015" cy="346710"/>
                          </a:xfrm>
                          <a:prstGeom prst="rect">
                            <a:avLst/>
                          </a:prstGeom>
                          <a:noFill/>
                          <a:ln>
                            <a:noFill/>
                          </a:ln>
                        </pic:spPr>
                      </pic:pic>
                    </a:graphicData>
                  </a:graphic>
                </wp:inline>
              </w:drawing>
            </w:r>
            <w:r w:rsidRPr="00900A40">
              <w:rPr>
                <w:sz w:val="20"/>
                <w:szCs w:val="20"/>
              </w:rPr>
              <w:t>  </w:t>
            </w:r>
          </w:p>
        </w:tc>
        <w:tc>
          <w:tcPr>
            <w:tcW w:w="1380" w:type="dxa"/>
            <w:shd w:val="clear" w:color="auto" w:fill="FEFEFE"/>
            <w:vAlign w:val="center"/>
            <w:hideMark/>
          </w:tcPr>
          <w:p w:rsidR="0041033B" w:rsidRPr="00900A40" w:rsidRDefault="00900A40" w:rsidP="00900A40">
            <w:pPr>
              <w:jc w:val="both"/>
              <w:rPr>
                <w:sz w:val="20"/>
                <w:szCs w:val="20"/>
              </w:rPr>
            </w:pPr>
            <w:r w:rsidRPr="00900A40">
              <w:rPr>
                <w:sz w:val="20"/>
                <w:szCs w:val="20"/>
              </w:rPr>
              <w:t>Граница участка (отде</w:t>
            </w:r>
            <w:r w:rsidR="0041033B" w:rsidRPr="00900A40">
              <w:rPr>
                <w:sz w:val="20"/>
                <w:szCs w:val="20"/>
              </w:rPr>
              <w:t>ления)</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Подводы жидкостей, газа, электротока</w:t>
            </w:r>
          </w:p>
        </w:tc>
        <w:tc>
          <w:tcPr>
            <w:tcW w:w="962"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426" w:type="dxa"/>
            <w:shd w:val="clear" w:color="auto" w:fill="FEFEFE"/>
            <w:vAlign w:val="center"/>
            <w:hideMark/>
          </w:tcPr>
          <w:p w:rsidR="0041033B" w:rsidRPr="00900A40" w:rsidRDefault="0041033B" w:rsidP="00900A40">
            <w:pPr>
              <w:jc w:val="both"/>
              <w:rPr>
                <w:sz w:val="20"/>
                <w:szCs w:val="20"/>
              </w:rPr>
            </w:pPr>
            <w:r w:rsidRPr="00900A40">
              <w:rPr>
                <w:sz w:val="20"/>
                <w:szCs w:val="20"/>
              </w:rPr>
              <w:t xml:space="preserve">Смыв </w:t>
            </w:r>
            <w:r w:rsidR="00900A40" w:rsidRPr="00900A40">
              <w:rPr>
                <w:sz w:val="20"/>
                <w:szCs w:val="20"/>
              </w:rPr>
              <w:t>промышленных шлаков в канализа</w:t>
            </w:r>
            <w:r w:rsidRPr="00900A40">
              <w:rPr>
                <w:sz w:val="20"/>
                <w:szCs w:val="20"/>
              </w:rPr>
              <w:t>цию</w:t>
            </w: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2313" w:type="dxa"/>
            <w:shd w:val="clear" w:color="auto" w:fill="FEFEFE"/>
            <w:vAlign w:val="center"/>
            <w:hideMark/>
          </w:tcPr>
          <w:p w:rsidR="0041033B" w:rsidRPr="00900A40" w:rsidRDefault="00900A40" w:rsidP="00900A40">
            <w:pPr>
              <w:jc w:val="both"/>
              <w:rPr>
                <w:sz w:val="20"/>
                <w:szCs w:val="20"/>
              </w:rPr>
            </w:pPr>
            <w:r w:rsidRPr="00900A40">
              <w:rPr>
                <w:sz w:val="20"/>
                <w:szCs w:val="20"/>
              </w:rPr>
              <w:t>Железобетонная колон</w:t>
            </w:r>
            <w:r w:rsidR="0041033B" w:rsidRPr="00900A40">
              <w:rPr>
                <w:sz w:val="20"/>
                <w:szCs w:val="20"/>
              </w:rPr>
              <w:t>на с фундаментом</w:t>
            </w:r>
          </w:p>
        </w:tc>
        <w:tc>
          <w:tcPr>
            <w:tcW w:w="1380" w:type="dxa"/>
            <w:shd w:val="clear" w:color="auto" w:fill="FEFEFE"/>
            <w:vAlign w:val="center"/>
            <w:hideMark/>
          </w:tcPr>
          <w:p w:rsidR="0041033B" w:rsidRPr="00900A40" w:rsidRDefault="0041033B" w:rsidP="00900A40">
            <w:pPr>
              <w:jc w:val="both"/>
              <w:rPr>
                <w:sz w:val="20"/>
                <w:szCs w:val="20"/>
              </w:rPr>
            </w:pPr>
            <w:r w:rsidRPr="00900A40">
              <w:rPr>
                <w:noProof/>
                <w:sz w:val="20"/>
                <w:szCs w:val="20"/>
              </w:rPr>
              <w:drawing>
                <wp:inline distT="0" distB="0" distL="0" distR="0">
                  <wp:extent cx="504190" cy="441325"/>
                  <wp:effectExtent l="0" t="0" r="0" b="0"/>
                  <wp:docPr id="32" name="Рисунок 32" descr="https://konspekta.net/lektsiiorgimg/baza5/1306459257366.files/image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konspekta.net/lektsiiorgimg/baza5/1306459257366.files/image034.png"/>
                          <pic:cNvPicPr>
                            <a:picLocks noChangeAspect="1" noChangeArrowheads="1"/>
                          </pic:cNvPicPr>
                        </pic:nvPicPr>
                        <pic:blipFill>
                          <a:blip r:embed="rId4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190" cy="441325"/>
                          </a:xfrm>
                          <a:prstGeom prst="rect">
                            <a:avLst/>
                          </a:prstGeom>
                          <a:noFill/>
                          <a:ln>
                            <a:noFill/>
                          </a:ln>
                        </pic:spPr>
                      </pic:pic>
                    </a:graphicData>
                  </a:graphic>
                </wp:inline>
              </w:drawing>
            </w:r>
          </w:p>
        </w:tc>
        <w:tc>
          <w:tcPr>
            <w:tcW w:w="1821" w:type="dxa"/>
            <w:shd w:val="clear" w:color="auto" w:fill="FEFEFE"/>
            <w:vAlign w:val="center"/>
            <w:hideMark/>
          </w:tcPr>
          <w:p w:rsidR="0041033B" w:rsidRPr="00900A40" w:rsidRDefault="00900A40" w:rsidP="00900A40">
            <w:pPr>
              <w:jc w:val="both"/>
              <w:rPr>
                <w:sz w:val="20"/>
                <w:szCs w:val="20"/>
              </w:rPr>
            </w:pPr>
            <w:r w:rsidRPr="00900A40">
              <w:rPr>
                <w:sz w:val="20"/>
                <w:szCs w:val="20"/>
              </w:rPr>
              <w:t> </w:t>
            </w:r>
            <w:r w:rsidR="0041033B" w:rsidRPr="00900A40">
              <w:rPr>
                <w:sz w:val="20"/>
                <w:szCs w:val="20"/>
              </w:rPr>
              <w:t>Подвод масла</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noProof/>
                <w:sz w:val="20"/>
                <w:szCs w:val="20"/>
              </w:rPr>
              <w:drawing>
                <wp:inline distT="0" distB="0" distL="0" distR="0">
                  <wp:extent cx="914400" cy="346710"/>
                  <wp:effectExtent l="0" t="0" r="0" b="0"/>
                  <wp:docPr id="31" name="Рисунок 31" descr="https://konspekta.net/lektsiiorgimg/baza5/1306459257366.files/image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konspekta.net/lektsiiorgimg/baza5/1306459257366.files/image035.png"/>
                          <pic:cNvPicPr>
                            <a:picLocks noChangeAspect="1" noChangeArrowheads="1"/>
                          </pic:cNvPicPr>
                        </pic:nvPicPr>
                        <pic:blipFill>
                          <a:blip r:embed="rId4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346710"/>
                          </a:xfrm>
                          <a:prstGeom prst="rect">
                            <a:avLst/>
                          </a:prstGeom>
                          <a:noFill/>
                          <a:ln>
                            <a:noFill/>
                          </a:ln>
                        </pic:spPr>
                      </pic:pic>
                    </a:graphicData>
                  </a:graphic>
                </wp:inline>
              </w:drawing>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Проезд</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Подвод пара</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noProof/>
                <w:sz w:val="20"/>
                <w:szCs w:val="20"/>
              </w:rPr>
              <w:drawing>
                <wp:inline distT="0" distB="0" distL="0" distR="0">
                  <wp:extent cx="756920" cy="346710"/>
                  <wp:effectExtent l="0" t="0" r="5080" b="0"/>
                  <wp:docPr id="30" name="Рисунок 30" descr="https://konspekta.net/lektsiiorgimg/baza5/1306459257366.files/image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konspekta.net/lektsiiorgimg/baza5/1306459257366.files/image036.png"/>
                          <pic:cNvPicPr>
                            <a:picLocks noChangeAspect="1" noChangeArrowheads="1"/>
                          </pic:cNvPicPr>
                        </pic:nvPicPr>
                        <pic:blipFill>
                          <a:blip r:embed="rId4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6920" cy="346710"/>
                          </a:xfrm>
                          <a:prstGeom prst="rect">
                            <a:avLst/>
                          </a:prstGeom>
                          <a:noFill/>
                          <a:ln>
                            <a:noFill/>
                          </a:ln>
                        </pic:spPr>
                      </pic:pic>
                    </a:graphicData>
                  </a:graphic>
                </wp:inline>
              </w:drawing>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  Распашные ворота</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Подвод сжатого воз- духа</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noProof/>
                <w:sz w:val="20"/>
                <w:szCs w:val="20"/>
              </w:rPr>
              <w:drawing>
                <wp:inline distT="0" distB="0" distL="0" distR="0">
                  <wp:extent cx="756920" cy="283845"/>
                  <wp:effectExtent l="0" t="0" r="5080" b="1905"/>
                  <wp:docPr id="29" name="Рисунок 29" descr="https://konspekta.net/lektsiiorgimg/baza5/1306459257366.files/image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konspekta.net/lektsiiorgimg/baza5/1306459257366.files/image037.png"/>
                          <pic:cNvPicPr>
                            <a:picLocks noChangeAspect="1" noChangeArrowheads="1"/>
                          </pic:cNvPicPr>
                        </pic:nvPicPr>
                        <pic:blipFill>
                          <a:blip r:embed="rId4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6920" cy="283845"/>
                          </a:xfrm>
                          <a:prstGeom prst="rect">
                            <a:avLst/>
                          </a:prstGeom>
                          <a:noFill/>
                          <a:ln>
                            <a:noFill/>
                          </a:ln>
                        </pic:spPr>
                      </pic:pic>
                    </a:graphicData>
                  </a:graphic>
                </wp:inline>
              </w:drawing>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Металлическая колонна с фундаментом</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Подвод конденсата</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noProof/>
                <w:sz w:val="20"/>
                <w:szCs w:val="20"/>
              </w:rPr>
              <w:drawing>
                <wp:inline distT="0" distB="0" distL="0" distR="0">
                  <wp:extent cx="914400" cy="378460"/>
                  <wp:effectExtent l="0" t="0" r="0" b="2540"/>
                  <wp:docPr id="28" name="Рисунок 28" descr="https://konspekta.net/lektsiiorgimg/baza5/1306459257366.files/image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konspekta.net/lektsiiorgimg/baza5/1306459257366.files/image038.png"/>
                          <pic:cNvPicPr>
                            <a:picLocks noChangeAspect="1" noChangeArrowheads="1"/>
                          </pic:cNvPicPr>
                        </pic:nvPicPr>
                        <pic:blipFill>
                          <a:blip r:embed="rId4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378460"/>
                          </a:xfrm>
                          <a:prstGeom prst="rect">
                            <a:avLst/>
                          </a:prstGeom>
                          <a:noFill/>
                          <a:ln>
                            <a:noFill/>
                          </a:ln>
                        </pic:spPr>
                      </pic:pic>
                    </a:graphicData>
                  </a:graphic>
                </wp:inline>
              </w:drawing>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Раздвижные двусторонние ворота</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Подвод природного газа</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noProof/>
                <w:sz w:val="20"/>
                <w:szCs w:val="20"/>
              </w:rPr>
              <w:lastRenderedPageBreak/>
              <w:drawing>
                <wp:inline distT="0" distB="0" distL="0" distR="0">
                  <wp:extent cx="1009015" cy="346710"/>
                  <wp:effectExtent l="0" t="0" r="635" b="0"/>
                  <wp:docPr id="27" name="Рисунок 27" descr="https://konspekta.net/lektsiiorgimg/baza5/1306459257366.files/image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konspekta.net/lektsiiorgimg/baza5/1306459257366.files/image039.png"/>
                          <pic:cNvPicPr>
                            <a:picLocks noChangeAspect="1" noChangeArrowheads="1"/>
                          </pic:cNvPicPr>
                        </pic:nvPicPr>
                        <pic:blipFill>
                          <a:blip r:embed="rId4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015" cy="346710"/>
                          </a:xfrm>
                          <a:prstGeom prst="rect">
                            <a:avLst/>
                          </a:prstGeom>
                          <a:noFill/>
                          <a:ln>
                            <a:noFill/>
                          </a:ln>
                        </pic:spPr>
                      </pic:pic>
                    </a:graphicData>
                  </a:graphic>
                </wp:inline>
              </w:drawing>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Капитальная стена</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Подвод ацетилена</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noProof/>
                <w:sz w:val="20"/>
                <w:szCs w:val="20"/>
              </w:rPr>
              <w:drawing>
                <wp:inline distT="0" distB="0" distL="0" distR="0">
                  <wp:extent cx="1009015" cy="346710"/>
                  <wp:effectExtent l="0" t="0" r="635" b="0"/>
                  <wp:docPr id="26" name="Рисунок 26" descr="https://konspekta.net/lektsiiorgimg/baza5/1306459257366.files/image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konspekta.net/lektsiiorgimg/baza5/1306459257366.files/image040.png"/>
                          <pic:cNvPicPr>
                            <a:picLocks noChangeAspect="1" noChangeArrowheads="1"/>
                          </pic:cNvPicPr>
                        </pic:nvPicPr>
                        <pic:blipFill>
                          <a:blip r:embed="rId4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015" cy="346710"/>
                          </a:xfrm>
                          <a:prstGeom prst="rect">
                            <a:avLst/>
                          </a:prstGeom>
                          <a:noFill/>
                          <a:ln>
                            <a:noFill/>
                          </a:ln>
                        </pic:spPr>
                      </pic:pic>
                    </a:graphicData>
                  </a:graphic>
                </wp:inline>
              </w:drawing>
            </w:r>
          </w:p>
        </w:tc>
        <w:tc>
          <w:tcPr>
            <w:tcW w:w="2313" w:type="dxa"/>
            <w:shd w:val="clear" w:color="auto" w:fill="FEFEFE"/>
            <w:vAlign w:val="center"/>
            <w:hideMark/>
          </w:tcPr>
          <w:p w:rsidR="0041033B" w:rsidRPr="00900A40" w:rsidRDefault="00900A40" w:rsidP="00900A40">
            <w:pPr>
              <w:jc w:val="both"/>
              <w:rPr>
                <w:sz w:val="20"/>
                <w:szCs w:val="20"/>
              </w:rPr>
            </w:pPr>
            <w:r>
              <w:rPr>
                <w:sz w:val="20"/>
                <w:szCs w:val="20"/>
              </w:rPr>
              <w:t>Перегородка из проз</w:t>
            </w:r>
            <w:r w:rsidR="0041033B" w:rsidRPr="00900A40">
              <w:rPr>
                <w:sz w:val="20"/>
                <w:szCs w:val="20"/>
              </w:rPr>
              <w:t>рачных материалов</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Подвод кислорода</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r w:rsidRPr="00900A40">
              <w:rPr>
                <w:noProof/>
                <w:sz w:val="20"/>
                <w:szCs w:val="20"/>
              </w:rPr>
              <w:drawing>
                <wp:inline distT="0" distB="0" distL="0" distR="0">
                  <wp:extent cx="946150" cy="220980"/>
                  <wp:effectExtent l="0" t="0" r="6350" b="7620"/>
                  <wp:docPr id="25" name="Рисунок 25" descr="https://konspekta.net/lektsiiorgimg/baza5/1306459257366.files/image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konspekta.net/lektsiiorgimg/baza5/1306459257366.files/image041.png"/>
                          <pic:cNvPicPr>
                            <a:picLocks noChangeAspect="1" noChangeArrowheads="1"/>
                          </pic:cNvPicPr>
                        </pic:nvPicPr>
                        <pic:blipFill>
                          <a:blip r:embed="rId4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6150" cy="220980"/>
                          </a:xfrm>
                          <a:prstGeom prst="rect">
                            <a:avLst/>
                          </a:prstGeom>
                          <a:noFill/>
                          <a:ln>
                            <a:noFill/>
                          </a:ln>
                        </pic:spPr>
                      </pic:pic>
                    </a:graphicData>
                  </a:graphic>
                </wp:inline>
              </w:drawing>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Барьер</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900A40" w:rsidP="00900A40">
            <w:pPr>
              <w:jc w:val="both"/>
              <w:rPr>
                <w:sz w:val="20"/>
                <w:szCs w:val="20"/>
              </w:rPr>
            </w:pPr>
            <w:r>
              <w:rPr>
                <w:sz w:val="20"/>
                <w:szCs w:val="20"/>
              </w:rPr>
              <w:t>Местный венти</w:t>
            </w:r>
            <w:r w:rsidR="0041033B" w:rsidRPr="00900A40">
              <w:rPr>
                <w:sz w:val="20"/>
                <w:szCs w:val="20"/>
              </w:rPr>
              <w:t>ляционный отсос</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r w:rsidRPr="00900A40">
              <w:rPr>
                <w:noProof/>
                <w:sz w:val="20"/>
                <w:szCs w:val="20"/>
              </w:rPr>
              <w:drawing>
                <wp:inline distT="0" distB="0" distL="0" distR="0">
                  <wp:extent cx="756920" cy="220980"/>
                  <wp:effectExtent l="0" t="0" r="5080" b="7620"/>
                  <wp:docPr id="24" name="Рисунок 24" descr="https://konspekta.net/lektsiiorgimg/baza5/1306459257366.files/image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konspekta.net/lektsiiorgimg/baza5/1306459257366.files/image042.png"/>
                          <pic:cNvPicPr>
                            <a:picLocks noChangeAspect="1" noChangeArrowheads="1"/>
                          </pic:cNvPicPr>
                        </pic:nvPicPr>
                        <pic:blipFill>
                          <a:blip r:embed="rId4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6920" cy="220980"/>
                          </a:xfrm>
                          <a:prstGeom prst="rect">
                            <a:avLst/>
                          </a:prstGeom>
                          <a:noFill/>
                          <a:ln>
                            <a:noFill/>
                          </a:ln>
                        </pic:spPr>
                      </pic:pic>
                    </a:graphicData>
                  </a:graphic>
                </wp:inline>
              </w:drawing>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Перегородка щитовая сборная</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900A40" w:rsidP="00900A40">
            <w:pPr>
              <w:jc w:val="both"/>
              <w:rPr>
                <w:sz w:val="20"/>
                <w:szCs w:val="20"/>
              </w:rPr>
            </w:pPr>
            <w:r>
              <w:rPr>
                <w:sz w:val="20"/>
                <w:szCs w:val="20"/>
              </w:rPr>
              <w:t>Потребитель электро</w:t>
            </w:r>
            <w:r w:rsidR="0041033B" w:rsidRPr="00900A40">
              <w:rPr>
                <w:sz w:val="20"/>
                <w:szCs w:val="20"/>
              </w:rPr>
              <w:t>энергии</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noProof/>
                <w:sz w:val="20"/>
                <w:szCs w:val="20"/>
              </w:rPr>
              <w:drawing>
                <wp:inline distT="0" distB="0" distL="0" distR="0">
                  <wp:extent cx="914400" cy="441325"/>
                  <wp:effectExtent l="0" t="0" r="0" b="0"/>
                  <wp:docPr id="23" name="Рисунок 23" descr="https://konspekta.net/lektsiiorgimg/baza5/1306459257366.files/image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konspekta.net/lektsiiorgimg/baza5/1306459257366.files/image043.png"/>
                          <pic:cNvPicPr>
                            <a:picLocks noChangeAspect="1" noChangeArrowheads="1"/>
                          </pic:cNvPicPr>
                        </pic:nvPicPr>
                        <pic:blipFill>
                          <a:blip r:embed="rId4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441325"/>
                          </a:xfrm>
                          <a:prstGeom prst="rect">
                            <a:avLst/>
                          </a:prstGeom>
                          <a:noFill/>
                          <a:ln>
                            <a:noFill/>
                          </a:ln>
                        </pic:spPr>
                      </pic:pic>
                    </a:graphicData>
                  </a:graphic>
                </wp:inline>
              </w:drawing>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  Люк</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Розетка штепсельная трехфазная</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noProof/>
                <w:sz w:val="20"/>
                <w:szCs w:val="20"/>
              </w:rPr>
              <w:drawing>
                <wp:inline distT="0" distB="0" distL="0" distR="0">
                  <wp:extent cx="760020" cy="380010"/>
                  <wp:effectExtent l="0" t="0" r="2540" b="1270"/>
                  <wp:docPr id="22" name="Рисунок 22" descr="https://konspekta.net/lektsiiorgimg/baza5/1306459257366.files/image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konspekta.net/lektsiiorgimg/baza5/1306459257366.files/image044.png"/>
                          <pic:cNvPicPr>
                            <a:picLocks noChangeAspect="1" noChangeArrowheads="1"/>
                          </pic:cNvPicPr>
                        </pic:nvPicPr>
                        <pic:blipFill>
                          <a:blip r:embed="rId4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6501" cy="383251"/>
                          </a:xfrm>
                          <a:prstGeom prst="rect">
                            <a:avLst/>
                          </a:prstGeom>
                          <a:noFill/>
                          <a:ln>
                            <a:noFill/>
                          </a:ln>
                        </pic:spPr>
                      </pic:pic>
                    </a:graphicData>
                  </a:graphic>
                </wp:inline>
              </w:drawing>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Места складирования деталей, агрегатов</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Розетка штепсельная однофазная</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Технологическое оборудование</w:t>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380" w:type="dxa"/>
            <w:shd w:val="clear" w:color="auto" w:fill="FEFEFE"/>
            <w:vAlign w:val="center"/>
            <w:hideMark/>
          </w:tcPr>
          <w:p w:rsidR="0041033B" w:rsidRPr="00900A40" w:rsidRDefault="00900A40" w:rsidP="00900A40">
            <w:pPr>
              <w:jc w:val="both"/>
              <w:rPr>
                <w:sz w:val="20"/>
                <w:szCs w:val="20"/>
              </w:rPr>
            </w:pPr>
            <w:r>
              <w:rPr>
                <w:sz w:val="20"/>
                <w:szCs w:val="20"/>
              </w:rPr>
              <w:t>Оборудование с номе</w:t>
            </w:r>
            <w:r w:rsidR="0041033B" w:rsidRPr="00900A40">
              <w:rPr>
                <w:sz w:val="20"/>
                <w:szCs w:val="20"/>
              </w:rPr>
              <w:t>ром по плану</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962" w:type="dxa"/>
            <w:shd w:val="clear" w:color="auto" w:fill="FEFEFE"/>
            <w:vAlign w:val="center"/>
            <w:hideMark/>
          </w:tcPr>
          <w:p w:rsidR="0041033B" w:rsidRPr="00900A40" w:rsidRDefault="0041033B" w:rsidP="00900A40">
            <w:pPr>
              <w:jc w:val="both"/>
              <w:rPr>
                <w:sz w:val="20"/>
                <w:szCs w:val="20"/>
              </w:rPr>
            </w:pPr>
            <w:r w:rsidRPr="00900A40">
              <w:rPr>
                <w:sz w:val="20"/>
                <w:szCs w:val="20"/>
              </w:rPr>
              <w:t>Осветительная розетка до 36В</w:t>
            </w: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Место производственного рабочего</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Щит управления</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Место раб</w:t>
            </w:r>
            <w:r w:rsidR="00900A40">
              <w:rPr>
                <w:sz w:val="20"/>
                <w:szCs w:val="20"/>
              </w:rPr>
              <w:t>очего при многостаночном обслу</w:t>
            </w:r>
            <w:r w:rsidRPr="00900A40">
              <w:rPr>
                <w:sz w:val="20"/>
                <w:szCs w:val="20"/>
              </w:rPr>
              <w:t>живании</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900A40" w:rsidP="00900A40">
            <w:pPr>
              <w:jc w:val="both"/>
              <w:rPr>
                <w:sz w:val="20"/>
                <w:szCs w:val="20"/>
              </w:rPr>
            </w:pPr>
            <w:r>
              <w:rPr>
                <w:sz w:val="20"/>
                <w:szCs w:val="20"/>
              </w:rPr>
              <w:t>  Мостовой электриче</w:t>
            </w:r>
            <w:r w:rsidR="0041033B" w:rsidRPr="00900A40">
              <w:rPr>
                <w:sz w:val="20"/>
                <w:szCs w:val="20"/>
              </w:rPr>
              <w:t>ский кран</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Верстак</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Опорная кран-балка</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Контрольная плита</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Козловой кран</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noProof/>
                <w:sz w:val="20"/>
                <w:szCs w:val="20"/>
              </w:rPr>
              <w:drawing>
                <wp:inline distT="0" distB="0" distL="0" distR="0">
                  <wp:extent cx="784895" cy="475013"/>
                  <wp:effectExtent l="0" t="0" r="0" b="1270"/>
                  <wp:docPr id="21" name="Рисунок 21" descr="https://konspekta.net/lektsiiorgimg/baza5/1306459257366.files/image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konspekta.net/lektsiiorgimg/baza5/1306459257366.files/image022.png"/>
                          <pic:cNvPicPr>
                            <a:picLocks noChangeAspect="1" noChangeArrowheads="1"/>
                          </pic:cNvPicPr>
                        </pic:nvPicPr>
                        <pic:blipFill>
                          <a:blip r:embed="rId4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4111" cy="474538"/>
                          </a:xfrm>
                          <a:prstGeom prst="rect">
                            <a:avLst/>
                          </a:prstGeom>
                          <a:noFill/>
                          <a:ln>
                            <a:noFill/>
                          </a:ln>
                        </pic:spPr>
                      </pic:pic>
                    </a:graphicData>
                  </a:graphic>
                </wp:inline>
              </w:drawing>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Разметочная плита</w:t>
            </w:r>
          </w:p>
        </w:tc>
        <w:tc>
          <w:tcPr>
            <w:tcW w:w="1380" w:type="dxa"/>
            <w:shd w:val="clear" w:color="auto" w:fill="FEFEFE"/>
            <w:vAlign w:val="center"/>
            <w:hideMark/>
          </w:tcPr>
          <w:p w:rsidR="0041033B" w:rsidRPr="00900A40" w:rsidRDefault="00900A40" w:rsidP="00900A40">
            <w:pPr>
              <w:jc w:val="both"/>
              <w:rPr>
                <w:sz w:val="20"/>
                <w:szCs w:val="20"/>
              </w:rPr>
            </w:pPr>
            <w:r>
              <w:rPr>
                <w:sz w:val="20"/>
                <w:szCs w:val="20"/>
              </w:rPr>
              <w:t> </w:t>
            </w:r>
            <w:r w:rsidRPr="00900A40">
              <w:rPr>
                <w:sz w:val="20"/>
                <w:szCs w:val="20"/>
              </w:rPr>
              <w:t>Подъемно- транспортное обо</w:t>
            </w:r>
            <w:r w:rsidR="0041033B" w:rsidRPr="00900A40">
              <w:rPr>
                <w:sz w:val="20"/>
                <w:szCs w:val="20"/>
              </w:rPr>
              <w:t>рудование</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962" w:type="dxa"/>
            <w:shd w:val="clear" w:color="auto" w:fill="FEFEFE"/>
            <w:vAlign w:val="center"/>
            <w:hideMark/>
          </w:tcPr>
          <w:p w:rsidR="0041033B" w:rsidRPr="00900A40" w:rsidRDefault="0041033B" w:rsidP="00900A40">
            <w:pPr>
              <w:jc w:val="both"/>
              <w:rPr>
                <w:sz w:val="20"/>
                <w:szCs w:val="20"/>
              </w:rPr>
            </w:pPr>
            <w:r w:rsidRPr="00900A40">
              <w:rPr>
                <w:sz w:val="20"/>
                <w:szCs w:val="20"/>
              </w:rPr>
              <w:t>Одно</w:t>
            </w:r>
            <w:r w:rsidR="00900A40" w:rsidRPr="00900A40">
              <w:rPr>
                <w:sz w:val="20"/>
                <w:szCs w:val="20"/>
              </w:rPr>
              <w:t>балочный под</w:t>
            </w:r>
            <w:r w:rsidRPr="00900A40">
              <w:rPr>
                <w:sz w:val="20"/>
                <w:szCs w:val="20"/>
              </w:rPr>
              <w:t>весной кран</w:t>
            </w: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Контрольный стол</w:t>
            </w:r>
          </w:p>
        </w:tc>
        <w:tc>
          <w:tcPr>
            <w:tcW w:w="1380" w:type="dxa"/>
            <w:shd w:val="clear" w:color="auto" w:fill="FEFEFE"/>
            <w:vAlign w:val="center"/>
            <w:hideMark/>
          </w:tcPr>
          <w:p w:rsidR="0041033B" w:rsidRPr="00900A40" w:rsidRDefault="0041033B" w:rsidP="00900A40">
            <w:pPr>
              <w:jc w:val="both"/>
              <w:rPr>
                <w:sz w:val="20"/>
                <w:szCs w:val="20"/>
              </w:rPr>
            </w:pPr>
            <w:r w:rsidRPr="00900A40">
              <w:rPr>
                <w:noProof/>
                <w:sz w:val="20"/>
                <w:szCs w:val="20"/>
              </w:rPr>
              <w:drawing>
                <wp:inline distT="0" distB="0" distL="0" distR="0">
                  <wp:extent cx="980539" cy="291440"/>
                  <wp:effectExtent l="0" t="0" r="0" b="0"/>
                  <wp:docPr id="20" name="Рисунок 20" descr="https://konspekta.net/lektsiiorgimg/baza5/1306459257366.files/image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konspekta.net/lektsiiorgimg/baza5/1306459257366.files/image045.png"/>
                          <pic:cNvPicPr>
                            <a:picLocks noChangeAspect="1" noChangeArrowheads="1"/>
                          </pic:cNvPicPr>
                        </pic:nvPicPr>
                        <pic:blipFill>
                          <a:blip r:embed="rId4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7162" cy="293408"/>
                          </a:xfrm>
                          <a:prstGeom prst="rect">
                            <a:avLst/>
                          </a:prstGeom>
                          <a:noFill/>
                          <a:ln>
                            <a:noFill/>
                          </a:ln>
                        </pic:spPr>
                      </pic:pic>
                    </a:graphicData>
                  </a:graphic>
                </wp:inline>
              </w:drawing>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Монорельс под электрическую таль</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Подвод холодной воды</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Консольно- поворотный кран</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Подвод горячей воды</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Пластинчатый кон-вейер</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Подвод холодной воды с отводом в канализацию</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Рольганг</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r w:rsidR="00E91F37" w:rsidRPr="00900A40" w:rsidTr="00E91F37">
        <w:trPr>
          <w:tblCellSpacing w:w="15" w:type="dxa"/>
        </w:trPr>
        <w:tc>
          <w:tcPr>
            <w:tcW w:w="1636"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2313" w:type="dxa"/>
            <w:shd w:val="clear" w:color="auto" w:fill="FEFEFE"/>
            <w:vAlign w:val="center"/>
            <w:hideMark/>
          </w:tcPr>
          <w:p w:rsidR="0041033B" w:rsidRPr="00900A40" w:rsidRDefault="0041033B" w:rsidP="00900A40">
            <w:pPr>
              <w:jc w:val="both"/>
              <w:rPr>
                <w:sz w:val="20"/>
                <w:szCs w:val="20"/>
              </w:rPr>
            </w:pPr>
            <w:r w:rsidRPr="00900A40">
              <w:rPr>
                <w:sz w:val="20"/>
                <w:szCs w:val="20"/>
              </w:rPr>
              <w:t>Подвод горячей воды с отводом в канализацию</w:t>
            </w:r>
          </w:p>
        </w:tc>
        <w:tc>
          <w:tcPr>
            <w:tcW w:w="1380" w:type="dxa"/>
            <w:shd w:val="clear" w:color="auto" w:fill="FEFEFE"/>
            <w:vAlign w:val="center"/>
            <w:hideMark/>
          </w:tcPr>
          <w:p w:rsidR="0041033B" w:rsidRPr="00900A40" w:rsidRDefault="0041033B" w:rsidP="00900A40">
            <w:pPr>
              <w:jc w:val="both"/>
              <w:rPr>
                <w:sz w:val="20"/>
                <w:szCs w:val="20"/>
              </w:rPr>
            </w:pPr>
            <w:r w:rsidRPr="00900A40">
              <w:rPr>
                <w:sz w:val="20"/>
                <w:szCs w:val="20"/>
              </w:rPr>
              <w:t> </w:t>
            </w:r>
          </w:p>
        </w:tc>
        <w:tc>
          <w:tcPr>
            <w:tcW w:w="1821" w:type="dxa"/>
            <w:shd w:val="clear" w:color="auto" w:fill="FEFEFE"/>
            <w:vAlign w:val="center"/>
            <w:hideMark/>
          </w:tcPr>
          <w:p w:rsidR="0041033B" w:rsidRPr="00900A40" w:rsidRDefault="0041033B" w:rsidP="00900A40">
            <w:pPr>
              <w:jc w:val="both"/>
              <w:rPr>
                <w:sz w:val="20"/>
                <w:szCs w:val="20"/>
              </w:rPr>
            </w:pPr>
            <w:r w:rsidRPr="00900A40">
              <w:rPr>
                <w:sz w:val="20"/>
                <w:szCs w:val="20"/>
              </w:rPr>
              <w:t>Рельсовый путь</w:t>
            </w:r>
          </w:p>
        </w:tc>
        <w:tc>
          <w:tcPr>
            <w:tcW w:w="962" w:type="dxa"/>
            <w:shd w:val="clear" w:color="auto" w:fill="FEFEFE"/>
            <w:vAlign w:val="center"/>
            <w:hideMark/>
          </w:tcPr>
          <w:p w:rsidR="0041033B" w:rsidRPr="00900A40" w:rsidRDefault="0041033B" w:rsidP="00900A40">
            <w:pPr>
              <w:jc w:val="both"/>
              <w:rPr>
                <w:sz w:val="20"/>
                <w:szCs w:val="20"/>
              </w:rPr>
            </w:pPr>
          </w:p>
        </w:tc>
        <w:tc>
          <w:tcPr>
            <w:tcW w:w="1426" w:type="dxa"/>
            <w:shd w:val="clear" w:color="auto" w:fill="FEFEFE"/>
            <w:vAlign w:val="center"/>
            <w:hideMark/>
          </w:tcPr>
          <w:p w:rsidR="0041033B" w:rsidRPr="00900A40" w:rsidRDefault="0041033B" w:rsidP="00900A40">
            <w:pPr>
              <w:jc w:val="both"/>
              <w:rPr>
                <w:sz w:val="20"/>
                <w:szCs w:val="20"/>
              </w:rPr>
            </w:pPr>
          </w:p>
        </w:tc>
      </w:tr>
    </w:tbl>
    <w:p w:rsidR="0041033B" w:rsidRDefault="0041033B" w:rsidP="006E5544">
      <w:pPr>
        <w:pStyle w:val="a3"/>
        <w:shd w:val="clear" w:color="auto" w:fill="FEFEFE"/>
        <w:spacing w:before="0" w:beforeAutospacing="0" w:after="0" w:afterAutospacing="0" w:line="288" w:lineRule="auto"/>
        <w:ind w:firstLine="709"/>
        <w:jc w:val="both"/>
        <w:rPr>
          <w:sz w:val="28"/>
          <w:szCs w:val="28"/>
          <w:lang w:val="kk-KZ"/>
        </w:rPr>
      </w:pPr>
      <w:r w:rsidRPr="0024422D">
        <w:rPr>
          <w:noProof/>
          <w:sz w:val="28"/>
          <w:szCs w:val="28"/>
        </w:rPr>
        <w:drawing>
          <wp:inline distT="0" distB="0" distL="0" distR="0">
            <wp:extent cx="1766491" cy="634781"/>
            <wp:effectExtent l="0" t="0" r="5715" b="0"/>
            <wp:docPr id="82" name="Рисунок 82" descr="https://konspekta.net/lektsiiorgimg/baza5/1306459257366.files/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konspekta.net/lektsiiorgimg/baza5/1306459257366.files/image046.png"/>
                    <pic:cNvPicPr>
                      <a:picLocks noChangeAspect="1" noChangeArrowheads="1"/>
                    </pic:cNvPicPr>
                  </pic:nvPicPr>
                  <pic:blipFill>
                    <a:blip r:embed="rId4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8381" cy="635460"/>
                    </a:xfrm>
                    <a:prstGeom prst="rect">
                      <a:avLst/>
                    </a:prstGeom>
                    <a:noFill/>
                    <a:ln>
                      <a:noFill/>
                    </a:ln>
                  </pic:spPr>
                </pic:pic>
              </a:graphicData>
            </a:graphic>
          </wp:inline>
        </w:drawing>
      </w:r>
      <w:r w:rsidRPr="0024422D">
        <w:rPr>
          <w:sz w:val="28"/>
          <w:szCs w:val="28"/>
        </w:rPr>
        <w:t> </w:t>
      </w:r>
      <w:r w:rsidRPr="0024422D">
        <w:rPr>
          <w:noProof/>
          <w:sz w:val="28"/>
          <w:szCs w:val="28"/>
        </w:rPr>
        <w:drawing>
          <wp:inline distT="0" distB="0" distL="0" distR="0">
            <wp:extent cx="1251142" cy="510639"/>
            <wp:effectExtent l="0" t="0" r="6350" b="3810"/>
            <wp:docPr id="81" name="Рисунок 81" descr="https://konspekta.net/lektsiiorgimg/baza5/1306459257366.files/image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s://konspekta.net/lektsiiorgimg/baza5/1306459257366.files/image047.png"/>
                    <pic:cNvPicPr>
                      <a:picLocks noChangeAspect="1" noChangeArrowheads="1"/>
                    </pic:cNvPicPr>
                  </pic:nvPicPr>
                  <pic:blipFill>
                    <a:blip r:embed="rId4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3454" cy="511583"/>
                    </a:xfrm>
                    <a:prstGeom prst="rect">
                      <a:avLst/>
                    </a:prstGeom>
                    <a:noFill/>
                    <a:ln>
                      <a:noFill/>
                    </a:ln>
                  </pic:spPr>
                </pic:pic>
              </a:graphicData>
            </a:graphic>
          </wp:inline>
        </w:drawing>
      </w:r>
      <w:r w:rsidRPr="0024422D">
        <w:rPr>
          <w:sz w:val="28"/>
          <w:szCs w:val="28"/>
        </w:rPr>
        <w:t> </w:t>
      </w:r>
      <w:r w:rsidRPr="0024422D">
        <w:rPr>
          <w:noProof/>
          <w:sz w:val="28"/>
          <w:szCs w:val="28"/>
        </w:rPr>
        <w:drawing>
          <wp:inline distT="0" distB="0" distL="0" distR="0">
            <wp:extent cx="1323904" cy="570973"/>
            <wp:effectExtent l="0" t="0" r="0" b="635"/>
            <wp:docPr id="80" name="Рисунок 80" descr="https://konspekta.net/lektsiiorgimg/baza5/1306459257366.files/image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s://konspekta.net/lektsiiorgimg/baza5/1306459257366.files/image048.png"/>
                    <pic:cNvPicPr>
                      <a:picLocks noChangeAspect="1" noChangeArrowheads="1"/>
                    </pic:cNvPicPr>
                  </pic:nvPicPr>
                  <pic:blipFill>
                    <a:blip r:embed="rId4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2844" cy="574829"/>
                    </a:xfrm>
                    <a:prstGeom prst="rect">
                      <a:avLst/>
                    </a:prstGeom>
                    <a:noFill/>
                    <a:ln>
                      <a:noFill/>
                    </a:ln>
                  </pic:spPr>
                </pic:pic>
              </a:graphicData>
            </a:graphic>
          </wp:inline>
        </w:drawing>
      </w:r>
      <w:r w:rsidRPr="0024422D">
        <w:rPr>
          <w:sz w:val="28"/>
          <w:szCs w:val="28"/>
        </w:rPr>
        <w:t> </w:t>
      </w:r>
      <w:r w:rsidRPr="0024422D">
        <w:rPr>
          <w:noProof/>
          <w:sz w:val="28"/>
          <w:szCs w:val="28"/>
        </w:rPr>
        <w:drawing>
          <wp:inline distT="0" distB="0" distL="0" distR="0">
            <wp:extent cx="1103008" cy="427512"/>
            <wp:effectExtent l="0" t="0" r="1905" b="0"/>
            <wp:docPr id="79" name="Рисунок 79" descr="https://konspekta.net/lektsiiorgimg/baza5/1306459257366.files/image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s://konspekta.net/lektsiiorgimg/baza5/1306459257366.files/image049.png"/>
                    <pic:cNvPicPr>
                      <a:picLocks noChangeAspect="1" noChangeArrowheads="1"/>
                    </pic:cNvPicPr>
                  </pic:nvPicPr>
                  <pic:blipFill>
                    <a:blip r:embed="rId4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2367" cy="431139"/>
                    </a:xfrm>
                    <a:prstGeom prst="rect">
                      <a:avLst/>
                    </a:prstGeom>
                    <a:noFill/>
                    <a:ln>
                      <a:noFill/>
                    </a:ln>
                  </pic:spPr>
                </pic:pic>
              </a:graphicData>
            </a:graphic>
          </wp:inline>
        </w:drawing>
      </w:r>
      <w:r w:rsidRPr="0024422D">
        <w:rPr>
          <w:sz w:val="28"/>
          <w:szCs w:val="28"/>
        </w:rPr>
        <w:t> </w:t>
      </w:r>
      <w:r w:rsidRPr="0024422D">
        <w:rPr>
          <w:noProof/>
          <w:sz w:val="28"/>
          <w:szCs w:val="28"/>
        </w:rPr>
        <w:drawing>
          <wp:inline distT="0" distB="0" distL="0" distR="0">
            <wp:extent cx="700644" cy="700644"/>
            <wp:effectExtent l="0" t="0" r="4445" b="4445"/>
            <wp:docPr id="78" name="Рисунок 78" descr="https://konspekta.net/lektsiiorgimg/baza5/1306459257366.files/image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s://konspekta.net/lektsiiorgimg/baza5/1306459257366.files/image050.png"/>
                    <pic:cNvPicPr>
                      <a:picLocks noChangeAspect="1" noChangeArrowheads="1"/>
                    </pic:cNvPicPr>
                  </pic:nvPicPr>
                  <pic:blipFill>
                    <a:blip r:embed="rId4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5807" cy="705807"/>
                    </a:xfrm>
                    <a:prstGeom prst="rect">
                      <a:avLst/>
                    </a:prstGeom>
                    <a:noFill/>
                    <a:ln>
                      <a:noFill/>
                    </a:ln>
                  </pic:spPr>
                </pic:pic>
              </a:graphicData>
            </a:graphic>
          </wp:inline>
        </w:drawing>
      </w:r>
      <w:r w:rsidRPr="0024422D">
        <w:rPr>
          <w:sz w:val="28"/>
          <w:szCs w:val="28"/>
        </w:rPr>
        <w:t> </w:t>
      </w:r>
      <w:r w:rsidRPr="0024422D">
        <w:rPr>
          <w:noProof/>
          <w:sz w:val="28"/>
          <w:szCs w:val="28"/>
        </w:rPr>
        <w:drawing>
          <wp:inline distT="0" distB="0" distL="0" distR="0">
            <wp:extent cx="900953" cy="681722"/>
            <wp:effectExtent l="0" t="0" r="0" b="4445"/>
            <wp:docPr id="77" name="Рисунок 77" descr="https://konspekta.net/lektsiiorgimg/baza5/1306459257366.files/image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s://konspekta.net/lektsiiorgimg/baza5/1306459257366.files/image051.png"/>
                    <pic:cNvPicPr>
                      <a:picLocks noChangeAspect="1" noChangeArrowheads="1"/>
                    </pic:cNvPicPr>
                  </pic:nvPicPr>
                  <pic:blipFill>
                    <a:blip r:embed="rId5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927" cy="684729"/>
                    </a:xfrm>
                    <a:prstGeom prst="rect">
                      <a:avLst/>
                    </a:prstGeom>
                    <a:noFill/>
                    <a:ln>
                      <a:noFill/>
                    </a:ln>
                  </pic:spPr>
                </pic:pic>
              </a:graphicData>
            </a:graphic>
          </wp:inline>
        </w:drawing>
      </w:r>
    </w:p>
    <w:p w:rsidR="00900A40" w:rsidRPr="00900A40" w:rsidRDefault="00900A40" w:rsidP="006E5544">
      <w:pPr>
        <w:pStyle w:val="a3"/>
        <w:shd w:val="clear" w:color="auto" w:fill="FEFEFE"/>
        <w:spacing w:before="0" w:beforeAutospacing="0" w:after="0" w:afterAutospacing="0" w:line="288" w:lineRule="auto"/>
        <w:ind w:firstLine="709"/>
        <w:jc w:val="both"/>
        <w:rPr>
          <w:sz w:val="28"/>
          <w:szCs w:val="28"/>
          <w:lang w:val="kk-KZ"/>
        </w:rPr>
      </w:pPr>
      <w:r>
        <w:rPr>
          <w:sz w:val="28"/>
          <w:szCs w:val="28"/>
          <w:lang w:val="kk-KZ"/>
        </w:rPr>
        <w:t xml:space="preserve">Таблица </w:t>
      </w:r>
      <w:r w:rsidR="00E91F37">
        <w:rPr>
          <w:sz w:val="28"/>
          <w:szCs w:val="28"/>
          <w:lang w:val="kk-KZ"/>
        </w:rPr>
        <w:t>3</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EFEFE"/>
        <w:tblCellMar>
          <w:top w:w="15" w:type="dxa"/>
          <w:left w:w="15" w:type="dxa"/>
          <w:bottom w:w="15" w:type="dxa"/>
          <w:right w:w="15" w:type="dxa"/>
        </w:tblCellMar>
        <w:tblLook w:val="04A0"/>
      </w:tblPr>
      <w:tblGrid>
        <w:gridCol w:w="3630"/>
        <w:gridCol w:w="2739"/>
        <w:gridCol w:w="3806"/>
      </w:tblGrid>
      <w:tr w:rsidR="0024422D" w:rsidRPr="00900A40" w:rsidTr="00900A40">
        <w:trPr>
          <w:tblCellSpacing w:w="15" w:type="dxa"/>
        </w:trPr>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Наименование</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Условные обозначения</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Примечание</w:t>
            </w:r>
          </w:p>
        </w:tc>
      </w:tr>
      <w:tr w:rsidR="0024422D" w:rsidRPr="00900A40" w:rsidTr="00900A40">
        <w:trPr>
          <w:tblCellSpacing w:w="15" w:type="dxa"/>
        </w:trPr>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lastRenderedPageBreak/>
              <w:t>  Стенка капитальная</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noProof/>
                <w:sz w:val="20"/>
                <w:szCs w:val="20"/>
              </w:rPr>
              <w:drawing>
                <wp:inline distT="0" distB="0" distL="0" distR="0">
                  <wp:extent cx="1451824" cy="444648"/>
                  <wp:effectExtent l="0" t="0" r="0" b="0"/>
                  <wp:docPr id="76" name="Рисунок 76" descr="https://konspekta.net/lektsiiorgimg/baza5/1306459257366.files/image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s://konspekta.net/lektsiiorgimg/baza5/1306459257366.files/image052.png"/>
                          <pic:cNvPicPr>
                            <a:picLocks noChangeAspect="1" noChangeArrowheads="1"/>
                          </pic:cNvPicPr>
                        </pic:nvPicPr>
                        <pic:blipFill>
                          <a:blip r:embed="rId5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4145" cy="448422"/>
                          </a:xfrm>
                          <a:prstGeom prst="rect">
                            <a:avLst/>
                          </a:prstGeom>
                          <a:noFill/>
                          <a:ln>
                            <a:noFill/>
                          </a:ln>
                        </pic:spPr>
                      </pic:pic>
                    </a:graphicData>
                  </a:graphic>
                </wp:inline>
              </w:drawing>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Размеры в масштабе, принятом для чертежа</w:t>
            </w:r>
          </w:p>
        </w:tc>
      </w:tr>
      <w:tr w:rsidR="0024422D" w:rsidRPr="00900A40" w:rsidTr="00900A40">
        <w:trPr>
          <w:tblCellSpacing w:w="15" w:type="dxa"/>
        </w:trPr>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Ок</w:t>
            </w:r>
            <w:r w:rsidR="00900A40">
              <w:rPr>
                <w:sz w:val="20"/>
                <w:szCs w:val="20"/>
              </w:rPr>
              <w:t>онный проем с двойными перепле</w:t>
            </w:r>
            <w:r w:rsidRPr="00900A40">
              <w:rPr>
                <w:sz w:val="20"/>
                <w:szCs w:val="20"/>
              </w:rPr>
              <w:t>тами</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w:t>
            </w:r>
            <w:r w:rsidRPr="00900A40">
              <w:rPr>
                <w:noProof/>
                <w:sz w:val="20"/>
                <w:szCs w:val="20"/>
              </w:rPr>
              <w:drawing>
                <wp:inline distT="0" distB="0" distL="0" distR="0">
                  <wp:extent cx="1555668" cy="518722"/>
                  <wp:effectExtent l="0" t="0" r="6985" b="0"/>
                  <wp:docPr id="75" name="Рисунок 75" descr="https://konspekta.net/lektsiiorgimg/baza5/1306459257366.files/image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s://konspekta.net/lektsiiorgimg/baza5/1306459257366.files/image053.png"/>
                          <pic:cNvPicPr>
                            <a:picLocks noChangeAspect="1" noChangeArrowheads="1"/>
                          </pic:cNvPicPr>
                        </pic:nvPicPr>
                        <pic:blipFill>
                          <a:blip r:embed="rId5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8101" cy="519533"/>
                          </a:xfrm>
                          <a:prstGeom prst="rect">
                            <a:avLst/>
                          </a:prstGeom>
                          <a:noFill/>
                          <a:ln>
                            <a:noFill/>
                          </a:ln>
                        </pic:spPr>
                      </pic:pic>
                    </a:graphicData>
                  </a:graphic>
                </wp:inline>
              </w:drawing>
            </w:r>
            <w:r w:rsidRPr="00900A40">
              <w:rPr>
                <w:sz w:val="20"/>
                <w:szCs w:val="20"/>
              </w:rPr>
              <w:t>  </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То же</w:t>
            </w:r>
          </w:p>
        </w:tc>
      </w:tr>
      <w:tr w:rsidR="0024422D" w:rsidRPr="00900A40" w:rsidTr="00900A40">
        <w:trPr>
          <w:tblCellSpacing w:w="15" w:type="dxa"/>
        </w:trPr>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Дверь с</w:t>
            </w:r>
            <w:r w:rsidR="00900A40">
              <w:rPr>
                <w:sz w:val="20"/>
                <w:szCs w:val="20"/>
              </w:rPr>
              <w:t>творная од</w:t>
            </w:r>
            <w:r w:rsidRPr="00900A40">
              <w:rPr>
                <w:sz w:val="20"/>
                <w:szCs w:val="20"/>
              </w:rPr>
              <w:t>нопольная</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То же</w:t>
            </w:r>
          </w:p>
        </w:tc>
      </w:tr>
      <w:tr w:rsidR="0024422D" w:rsidRPr="00900A40" w:rsidTr="00900A40">
        <w:trPr>
          <w:tblCellSpacing w:w="15" w:type="dxa"/>
        </w:trPr>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Дверь (ворота) створная двупольная</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То же</w:t>
            </w:r>
          </w:p>
        </w:tc>
      </w:tr>
      <w:tr w:rsidR="0024422D" w:rsidRPr="00900A40" w:rsidTr="00900A40">
        <w:trPr>
          <w:tblCellSpacing w:w="15" w:type="dxa"/>
        </w:trPr>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Дверь складчатая</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То же</w:t>
            </w:r>
          </w:p>
        </w:tc>
      </w:tr>
      <w:tr w:rsidR="0024422D" w:rsidRPr="00900A40" w:rsidTr="00900A40">
        <w:trPr>
          <w:tblCellSpacing w:w="15" w:type="dxa"/>
        </w:trPr>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Дверь раздвижная однопольная</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То же</w:t>
            </w:r>
          </w:p>
        </w:tc>
      </w:tr>
      <w:tr w:rsidR="0024422D" w:rsidRPr="00900A40" w:rsidTr="00900A40">
        <w:trPr>
          <w:tblCellSpacing w:w="15" w:type="dxa"/>
        </w:trPr>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Перегородка сплошная металлическая</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w:t>
            </w:r>
            <w:r w:rsidRPr="00900A40">
              <w:rPr>
                <w:noProof/>
                <w:sz w:val="20"/>
                <w:szCs w:val="20"/>
              </w:rPr>
              <w:drawing>
                <wp:inline distT="0" distB="0" distL="0" distR="0">
                  <wp:extent cx="784302" cy="368135"/>
                  <wp:effectExtent l="0" t="0" r="0" b="0"/>
                  <wp:docPr id="73" name="Рисунок 73" descr="https://konspekta.net/lektsiiorgimg/baza5/1306459257366.files/image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s://konspekta.net/lektsiiorgimg/baza5/1306459257366.files/image055.png"/>
                          <pic:cNvPicPr>
                            <a:picLocks noChangeAspect="1" noChangeArrowheads="1"/>
                          </pic:cNvPicPr>
                        </pic:nvPicPr>
                        <pic:blipFill>
                          <a:blip r:embed="rId5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1910" cy="371706"/>
                          </a:xfrm>
                          <a:prstGeom prst="rect">
                            <a:avLst/>
                          </a:prstGeom>
                          <a:noFill/>
                          <a:ln>
                            <a:noFill/>
                          </a:ln>
                        </pic:spPr>
                      </pic:pic>
                    </a:graphicData>
                  </a:graphic>
                </wp:inline>
              </w:drawing>
            </w:r>
            <w:r w:rsidRPr="00900A40">
              <w:rPr>
                <w:sz w:val="20"/>
                <w:szCs w:val="20"/>
              </w:rPr>
              <w:t>  </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То же</w:t>
            </w:r>
          </w:p>
        </w:tc>
      </w:tr>
      <w:tr w:rsidR="0024422D" w:rsidRPr="00900A40" w:rsidTr="00900A40">
        <w:trPr>
          <w:tblCellSpacing w:w="15" w:type="dxa"/>
        </w:trPr>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Перегородка сетча- тая</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То же</w:t>
            </w:r>
          </w:p>
        </w:tc>
      </w:tr>
      <w:tr w:rsidR="0024422D" w:rsidRPr="00900A40" w:rsidTr="00900A40">
        <w:trPr>
          <w:tblCellSpacing w:w="15" w:type="dxa"/>
        </w:trPr>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Колонна бетонная</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То же</w:t>
            </w:r>
          </w:p>
        </w:tc>
      </w:tr>
      <w:tr w:rsidR="0024422D" w:rsidRPr="00900A40" w:rsidTr="00900A40">
        <w:trPr>
          <w:tblCellSpacing w:w="15" w:type="dxa"/>
        </w:trPr>
        <w:tc>
          <w:tcPr>
            <w:tcW w:w="0" w:type="auto"/>
            <w:shd w:val="clear" w:color="auto" w:fill="FEFEFE"/>
            <w:vAlign w:val="center"/>
            <w:hideMark/>
          </w:tcPr>
          <w:p w:rsidR="0041033B" w:rsidRPr="00900A40" w:rsidRDefault="00900A40" w:rsidP="00900A40">
            <w:pPr>
              <w:spacing w:line="288" w:lineRule="auto"/>
              <w:jc w:val="both"/>
              <w:rPr>
                <w:sz w:val="20"/>
                <w:szCs w:val="20"/>
              </w:rPr>
            </w:pPr>
            <w:r>
              <w:rPr>
                <w:sz w:val="20"/>
                <w:szCs w:val="20"/>
              </w:rPr>
              <w:t>  Колонна железобе</w:t>
            </w:r>
            <w:r w:rsidR="0041033B" w:rsidRPr="00900A40">
              <w:rPr>
                <w:sz w:val="20"/>
                <w:szCs w:val="20"/>
              </w:rPr>
              <w:t>тонная</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w:t>
            </w:r>
          </w:p>
        </w:tc>
        <w:tc>
          <w:tcPr>
            <w:tcW w:w="0" w:type="auto"/>
            <w:shd w:val="clear" w:color="auto" w:fill="FEFEFE"/>
            <w:vAlign w:val="center"/>
            <w:hideMark/>
          </w:tcPr>
          <w:p w:rsidR="0041033B" w:rsidRPr="00900A40" w:rsidRDefault="0041033B" w:rsidP="00900A40">
            <w:pPr>
              <w:spacing w:line="288" w:lineRule="auto"/>
              <w:jc w:val="both"/>
              <w:rPr>
                <w:sz w:val="20"/>
                <w:szCs w:val="20"/>
              </w:rPr>
            </w:pPr>
            <w:r w:rsidRPr="00900A40">
              <w:rPr>
                <w:sz w:val="20"/>
                <w:szCs w:val="20"/>
              </w:rPr>
              <w:t>  То же</w:t>
            </w:r>
          </w:p>
        </w:tc>
      </w:tr>
    </w:tbl>
    <w:p w:rsidR="005E5322" w:rsidRDefault="005E5322" w:rsidP="006E5544">
      <w:pPr>
        <w:spacing w:line="288" w:lineRule="auto"/>
        <w:ind w:firstLine="709"/>
        <w:jc w:val="both"/>
        <w:rPr>
          <w:b/>
          <w:sz w:val="28"/>
          <w:szCs w:val="28"/>
          <w:lang w:val="kk-KZ"/>
        </w:rPr>
      </w:pP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Примечание: В надписях вместо многоточия указывают грузоподъемность оборудования.</w:t>
      </w:r>
    </w:p>
    <w:p w:rsidR="00900A40" w:rsidRDefault="00900A40" w:rsidP="00900A40">
      <w:pPr>
        <w:pStyle w:val="a3"/>
        <w:shd w:val="clear" w:color="auto" w:fill="FEFEFE"/>
        <w:spacing w:before="0" w:beforeAutospacing="0" w:after="0" w:afterAutospacing="0" w:line="288" w:lineRule="auto"/>
        <w:ind w:firstLine="709"/>
        <w:jc w:val="both"/>
        <w:rPr>
          <w:sz w:val="28"/>
          <w:szCs w:val="28"/>
          <w:lang w:val="kk-KZ"/>
        </w:rPr>
      </w:pPr>
      <w:r w:rsidRPr="0024422D">
        <w:rPr>
          <w:sz w:val="28"/>
          <w:szCs w:val="28"/>
        </w:rPr>
        <w:t> </w:t>
      </w:r>
    </w:p>
    <w:p w:rsidR="00900A40" w:rsidRPr="00900A40" w:rsidRDefault="00900A40" w:rsidP="00900A40">
      <w:pPr>
        <w:pStyle w:val="a3"/>
        <w:shd w:val="clear" w:color="auto" w:fill="FEFEFE"/>
        <w:spacing w:before="0" w:beforeAutospacing="0" w:after="0" w:afterAutospacing="0" w:line="288" w:lineRule="auto"/>
        <w:ind w:firstLine="709"/>
        <w:jc w:val="both"/>
        <w:rPr>
          <w:b/>
          <w:i/>
          <w:sz w:val="28"/>
          <w:szCs w:val="28"/>
        </w:rPr>
      </w:pPr>
      <w:r w:rsidRPr="00900A40">
        <w:rPr>
          <w:rStyle w:val="a7"/>
          <w:b w:val="0"/>
          <w:i/>
          <w:sz w:val="28"/>
          <w:szCs w:val="28"/>
        </w:rPr>
        <w:t>Последовательность выполнения плана</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xml:space="preserve">· В зависимости от размеров помещения и размеров формата вы-бирается масштаб для вычерчивания плана отделения или зоны автотранс- портного предприятия. Стандартные масштабы указаны в таблице </w:t>
      </w:r>
      <w:r>
        <w:rPr>
          <w:sz w:val="28"/>
          <w:szCs w:val="28"/>
          <w:lang w:val="kk-KZ"/>
        </w:rPr>
        <w:t>2</w:t>
      </w:r>
      <w:r w:rsidRPr="0024422D">
        <w:rPr>
          <w:sz w:val="28"/>
          <w:szCs w:val="28"/>
        </w:rPr>
        <w:t>.</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Вычерчиваются штрихпунк</w:t>
      </w:r>
      <w:r>
        <w:rPr>
          <w:sz w:val="28"/>
          <w:szCs w:val="28"/>
        </w:rPr>
        <w:t>тирными тонкими линиями коорди</w:t>
      </w:r>
      <w:r w:rsidRPr="0024422D">
        <w:rPr>
          <w:sz w:val="28"/>
          <w:szCs w:val="28"/>
        </w:rPr>
        <w:t>национные оси. Обозначение координационных осей выносят на нижнюю илевую сторону плана (рисунок 6). Они обозначаются в кружочках диаметром8-10 мм по горизонтали слева направо цифрами. По вертикали вверх снизу - прописными буквами русского алфавита. Оси определяют расположении стен и колонн в здании. Расстояния между координационными осями берутсяпо единой модульной системе и должны быть кратными основному модулю.</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Величина модуля равна 100мм. Рекомендуемые расстояния между осями для производственно-технологическими помещениями – 6, 12 и 18 метров.</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Вычертить стены, перегородки, окна и двери. Контуры наружных и капитальных внутренних стен вычерчиваются сплошными толстыми лини-ями. Окна, двери, внутренние перегородки вычерчивают тонкими линиями. Линии выполняются по ГОСТ 2.303-68 – таблица 1. Стены, попавшие в разрез не заштриховываются.</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Стандартные размеры элементов здания в плане:</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lastRenderedPageBreak/>
        <w:t>· Толщина стены: панель 300мм, кирпич – 380 мм.</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Сечение колонны: 400х800 мм, 400х600мм.</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Толщина внутрикомнатной перегородки – 80 мм.</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Ширина окна – 4 метра.</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Ширина ворот - 3 метра.</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При вычерчивании элементов зданий – ст</w:t>
      </w:r>
      <w:r>
        <w:rPr>
          <w:sz w:val="28"/>
          <w:szCs w:val="28"/>
        </w:rPr>
        <w:t>ен, окон, дверей и т.п. – поль</w:t>
      </w:r>
      <w:r w:rsidRPr="0024422D">
        <w:rPr>
          <w:sz w:val="28"/>
          <w:szCs w:val="28"/>
        </w:rPr>
        <w:t>зоваться ГОСТ 21.204-93 (см таблицу 7).</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Туннели и подземные каналы обводят штриховой линией невидимого контура.</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Подобрать необходимое обору</w:t>
      </w:r>
      <w:r>
        <w:rPr>
          <w:sz w:val="28"/>
          <w:szCs w:val="28"/>
        </w:rPr>
        <w:t>дование, перечислить его в экс</w:t>
      </w:r>
      <w:r w:rsidRPr="0024422D">
        <w:rPr>
          <w:sz w:val="28"/>
          <w:szCs w:val="28"/>
        </w:rPr>
        <w:t>пликации. </w:t>
      </w:r>
      <w:r w:rsidRPr="0024422D">
        <w:rPr>
          <w:i/>
          <w:iCs/>
          <w:sz w:val="28"/>
          <w:szCs w:val="28"/>
        </w:rPr>
        <w:t>Экспликация </w:t>
      </w:r>
      <w:r w:rsidRPr="0024422D">
        <w:rPr>
          <w:sz w:val="28"/>
          <w:szCs w:val="28"/>
        </w:rPr>
        <w:t>- это таблица, которая располагается над основной</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xml:space="preserve">надписью, не касаясь её. Форма, содержание и </w:t>
      </w:r>
      <w:r>
        <w:rPr>
          <w:sz w:val="28"/>
          <w:szCs w:val="28"/>
          <w:lang w:val="kk-KZ"/>
        </w:rPr>
        <w:t>р</w:t>
      </w:r>
      <w:r w:rsidRPr="0024422D">
        <w:rPr>
          <w:sz w:val="28"/>
          <w:szCs w:val="28"/>
        </w:rPr>
        <w:t>азмеры экспликации согласно представл</w:t>
      </w:r>
      <w:r>
        <w:rPr>
          <w:sz w:val="28"/>
          <w:szCs w:val="28"/>
        </w:rPr>
        <w:t>енного ниже рисунка, рекомендуе</w:t>
      </w:r>
      <w:r w:rsidRPr="0024422D">
        <w:rPr>
          <w:sz w:val="28"/>
          <w:szCs w:val="28"/>
        </w:rPr>
        <w:t>мая ширина- 185мм. Рекомендуется включить в экспликацию следующие данные: номер позиции оборудования на плане, наименование оборудования, габаритные размеры, количество, примечание.</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xml:space="preserve">После подбора расчертить расположение оборудования на плане. Перед каждым станком или другим оборудованием предусмотрено рабочееместо шириной не менее 750 мм от фронта </w:t>
      </w:r>
      <w:r>
        <w:rPr>
          <w:sz w:val="28"/>
          <w:szCs w:val="28"/>
        </w:rPr>
        <w:t>станка. Место рабочего на черте</w:t>
      </w:r>
      <w:r w:rsidRPr="0024422D">
        <w:rPr>
          <w:sz w:val="28"/>
          <w:szCs w:val="28"/>
        </w:rPr>
        <w:t>же условно обозначается окружностью диа</w:t>
      </w:r>
      <w:r>
        <w:rPr>
          <w:sz w:val="28"/>
          <w:szCs w:val="28"/>
        </w:rPr>
        <w:t>метром 5 мм. Кружок делится по</w:t>
      </w:r>
      <w:r w:rsidRPr="0024422D">
        <w:rPr>
          <w:sz w:val="28"/>
          <w:szCs w:val="28"/>
        </w:rPr>
        <w:t>полам, нижняя часть зачерняется. Светлая</w:t>
      </w:r>
      <w:r>
        <w:rPr>
          <w:sz w:val="28"/>
          <w:szCs w:val="28"/>
        </w:rPr>
        <w:t xml:space="preserve"> часть кружка указывает положе</w:t>
      </w:r>
      <w:r w:rsidRPr="0024422D">
        <w:rPr>
          <w:sz w:val="28"/>
          <w:szCs w:val="28"/>
        </w:rPr>
        <w:t>ние рабочего лицом к станку.</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Производственное оборудование на п</w:t>
      </w:r>
      <w:r>
        <w:rPr>
          <w:sz w:val="28"/>
          <w:szCs w:val="28"/>
        </w:rPr>
        <w:t>лане обозначается цифрами в со</w:t>
      </w:r>
      <w:r w:rsidRPr="0024422D">
        <w:rPr>
          <w:sz w:val="28"/>
          <w:szCs w:val="28"/>
        </w:rPr>
        <w:t>ответствии с экспликацией.</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Все оборудование, относящиеся к тупиковым постам и постам на поточных линиях (канавы, верстаки, стенды, подъемники и т.д.) необходимо обводить сплошной толстой линией. Габариты автомобилей – тонкой штрихпунктирной линией.</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Нанести размеры, они проставляются по ГОСТ 2. 307-68.</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Основные </w:t>
      </w:r>
      <w:r w:rsidRPr="0024422D">
        <w:rPr>
          <w:i/>
          <w:iCs/>
          <w:sz w:val="28"/>
          <w:szCs w:val="28"/>
        </w:rPr>
        <w:t>отличия в простановке размеров </w:t>
      </w:r>
      <w:r w:rsidRPr="0024422D">
        <w:rPr>
          <w:sz w:val="28"/>
          <w:szCs w:val="28"/>
        </w:rPr>
        <w:t>на строительных чертежах от нанесения размеров на машиностроит</w:t>
      </w:r>
      <w:r>
        <w:rPr>
          <w:sz w:val="28"/>
          <w:szCs w:val="28"/>
        </w:rPr>
        <w:t>ельных чертеж состоят в следую</w:t>
      </w:r>
      <w:r w:rsidRPr="0024422D">
        <w:rPr>
          <w:sz w:val="28"/>
          <w:szCs w:val="28"/>
        </w:rPr>
        <w:t>щем:</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допускается проставлять размеры замкнутыми цепочками, например, расстояния между координационными осями,</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-размерные числа, как правило, проставляют в мм, без указания единиц измерения. Если размеры на чертеже необходимо обозначить в других единицах – метрах или сантиметрах- то их записывают с обозначением единиц измерения,</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lastRenderedPageBreak/>
        <w:t>-вместо стрелок на концах размерных линий допускаются засечки – линии длиной 1-3 мм под углом 450, эти линии выполняются тонкими линиями.</w:t>
      </w:r>
    </w:p>
    <w:p w:rsidR="00900A40" w:rsidRPr="00900A40" w:rsidRDefault="00900A40" w:rsidP="00900A40">
      <w:pPr>
        <w:pStyle w:val="a3"/>
        <w:shd w:val="clear" w:color="auto" w:fill="FEFEFE"/>
        <w:spacing w:before="0" w:beforeAutospacing="0" w:after="0" w:afterAutospacing="0" w:line="288" w:lineRule="auto"/>
        <w:ind w:firstLine="709"/>
        <w:jc w:val="both"/>
        <w:rPr>
          <w:sz w:val="28"/>
          <w:szCs w:val="28"/>
          <w:lang w:val="kk-KZ"/>
        </w:rPr>
      </w:pPr>
      <w:r w:rsidRPr="0024422D">
        <w:rPr>
          <w:sz w:val="28"/>
          <w:szCs w:val="28"/>
        </w:rPr>
        <w:t xml:space="preserve">- положение элементов здания по </w:t>
      </w:r>
      <w:r>
        <w:rPr>
          <w:sz w:val="28"/>
          <w:szCs w:val="28"/>
        </w:rPr>
        <w:t>высоте определяют при помощи вы</w:t>
      </w:r>
      <w:r w:rsidRPr="0024422D">
        <w:rPr>
          <w:sz w:val="28"/>
          <w:szCs w:val="28"/>
        </w:rPr>
        <w:t>сотных отметок со знаком</w:t>
      </w:r>
      <w:r>
        <w:rPr>
          <w:sz w:val="28"/>
          <w:szCs w:val="28"/>
          <w:lang w:val="kk-KZ"/>
        </w:rPr>
        <w:t>.</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За нулевую отметку принимают уровень пола первого этажа.</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Размерные линии вне плана этажа располагают на расстоянии 16- 20 мм от изображения стены, между разме</w:t>
      </w:r>
      <w:r>
        <w:rPr>
          <w:sz w:val="28"/>
          <w:szCs w:val="28"/>
        </w:rPr>
        <w:t>рными линиям откладывается рас</w:t>
      </w:r>
      <w:r w:rsidRPr="0024422D">
        <w:rPr>
          <w:sz w:val="28"/>
          <w:szCs w:val="28"/>
        </w:rPr>
        <w:t>стояние – 8-10 мм, до обозначения координационных осей должно быть рас- стояние -4-5 мм.</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Рекомендуется проставлять с</w:t>
      </w:r>
      <w:r>
        <w:rPr>
          <w:sz w:val="28"/>
          <w:szCs w:val="28"/>
        </w:rPr>
        <w:t>ледующие размеры на планах эта</w:t>
      </w:r>
      <w:r w:rsidRPr="0024422D">
        <w:rPr>
          <w:sz w:val="28"/>
          <w:szCs w:val="28"/>
        </w:rPr>
        <w:t>жей:</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 внутри помещений – проставить расстояния между оборудованием,</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указать расстояния между координационными осями,</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если здание вычерчен полностью, то проставить его длину и ширину.</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 На свободном поле чертежа указываются условные обозначения, которые используются на данном чертеж</w:t>
      </w:r>
      <w:r w:rsidR="00B14A3F">
        <w:rPr>
          <w:sz w:val="28"/>
          <w:szCs w:val="28"/>
        </w:rPr>
        <w:t>е. А также приводится характери</w:t>
      </w:r>
      <w:r w:rsidRPr="0024422D">
        <w:rPr>
          <w:sz w:val="28"/>
          <w:szCs w:val="28"/>
        </w:rPr>
        <w:t>стика объекта: количество работающих, ко</w:t>
      </w:r>
      <w:r w:rsidR="00B14A3F">
        <w:rPr>
          <w:sz w:val="28"/>
          <w:szCs w:val="28"/>
        </w:rPr>
        <w:t>личество смен и площадь помеще</w:t>
      </w:r>
      <w:r w:rsidRPr="0024422D">
        <w:rPr>
          <w:sz w:val="28"/>
          <w:szCs w:val="28"/>
        </w:rPr>
        <w:t>ния.</w:t>
      </w:r>
    </w:p>
    <w:p w:rsidR="00900A40" w:rsidRPr="0024422D" w:rsidRDefault="00900A40" w:rsidP="00900A40">
      <w:pPr>
        <w:pStyle w:val="a3"/>
        <w:shd w:val="clear" w:color="auto" w:fill="FEFEFE"/>
        <w:spacing w:before="0" w:beforeAutospacing="0" w:after="0" w:afterAutospacing="0" w:line="288" w:lineRule="auto"/>
        <w:ind w:firstLine="709"/>
        <w:jc w:val="both"/>
        <w:rPr>
          <w:sz w:val="28"/>
          <w:szCs w:val="28"/>
        </w:rPr>
      </w:pPr>
      <w:r w:rsidRPr="0024422D">
        <w:rPr>
          <w:sz w:val="28"/>
          <w:szCs w:val="28"/>
        </w:rPr>
        <w:t>· Внутри помещения пишется его наименование, а в правом нижнем углу проставляют площадь в квадратн</w:t>
      </w:r>
      <w:r w:rsidR="00B14A3F">
        <w:rPr>
          <w:sz w:val="28"/>
          <w:szCs w:val="28"/>
        </w:rPr>
        <w:t>ых метрах. Обе надписи подчерки</w:t>
      </w:r>
      <w:r w:rsidRPr="0024422D">
        <w:rPr>
          <w:sz w:val="28"/>
          <w:szCs w:val="28"/>
        </w:rPr>
        <w:t>ваются тонкой линией и пишут более крупным шрифтом, чем размерныечисла. Если надписи не могут быть расположены на изображении, то в этом случае заполняется экспликация для помещений.</w:t>
      </w:r>
    </w:p>
    <w:p w:rsidR="00B14A3F" w:rsidRDefault="00B14A3F">
      <w:pPr>
        <w:spacing w:after="200" w:line="276" w:lineRule="auto"/>
        <w:rPr>
          <w:b/>
          <w:bCs/>
          <w:i/>
          <w:sz w:val="28"/>
          <w:szCs w:val="28"/>
        </w:rPr>
      </w:pPr>
      <w:r>
        <w:rPr>
          <w:b/>
          <w:bCs/>
          <w:i/>
          <w:sz w:val="28"/>
          <w:szCs w:val="28"/>
        </w:rPr>
        <w:br w:type="page"/>
      </w:r>
    </w:p>
    <w:p w:rsidR="00E91F37" w:rsidRDefault="00E91F37" w:rsidP="00B14A3F">
      <w:pPr>
        <w:shd w:val="clear" w:color="auto" w:fill="FFFFFF"/>
        <w:spacing w:line="288" w:lineRule="auto"/>
        <w:ind w:firstLine="709"/>
        <w:jc w:val="both"/>
        <w:outlineLvl w:val="2"/>
        <w:rPr>
          <w:b/>
          <w:bCs/>
          <w:sz w:val="28"/>
          <w:szCs w:val="28"/>
          <w:lang w:val="kk-KZ"/>
        </w:rPr>
      </w:pPr>
      <w:r w:rsidRPr="0024422D">
        <w:rPr>
          <w:b/>
          <w:spacing w:val="6"/>
          <w:sz w:val="28"/>
          <w:szCs w:val="28"/>
        </w:rPr>
        <w:lastRenderedPageBreak/>
        <w:t xml:space="preserve">РАЗДЕЛ </w:t>
      </w:r>
      <w:r w:rsidRPr="0024422D">
        <w:rPr>
          <w:b/>
          <w:spacing w:val="6"/>
          <w:sz w:val="28"/>
          <w:szCs w:val="28"/>
          <w:lang w:val="en-US"/>
        </w:rPr>
        <w:t>I</w:t>
      </w:r>
      <w:r w:rsidR="00EA4B80">
        <w:rPr>
          <w:b/>
          <w:spacing w:val="6"/>
          <w:sz w:val="28"/>
          <w:szCs w:val="28"/>
          <w:lang w:val="kk-KZ"/>
        </w:rPr>
        <w:t>І</w:t>
      </w:r>
      <w:r w:rsidRPr="0024422D">
        <w:rPr>
          <w:b/>
          <w:spacing w:val="6"/>
          <w:sz w:val="28"/>
          <w:szCs w:val="28"/>
          <w:lang w:val="kk-KZ"/>
        </w:rPr>
        <w:t xml:space="preserve">. </w:t>
      </w:r>
      <w:r w:rsidRPr="0024422D">
        <w:rPr>
          <w:b/>
          <w:spacing w:val="6"/>
          <w:sz w:val="28"/>
          <w:szCs w:val="28"/>
        </w:rPr>
        <w:t>ОСНОВЫ</w:t>
      </w:r>
      <w:r w:rsidRPr="00E91F37">
        <w:rPr>
          <w:b/>
          <w:bCs/>
          <w:sz w:val="28"/>
          <w:szCs w:val="28"/>
        </w:rPr>
        <w:t xml:space="preserve"> КОМПОЗИЦИ</w:t>
      </w:r>
      <w:r w:rsidRPr="00E91F37">
        <w:rPr>
          <w:b/>
          <w:bCs/>
          <w:sz w:val="28"/>
          <w:szCs w:val="28"/>
          <w:lang w:val="kk-KZ"/>
        </w:rPr>
        <w:t>И</w:t>
      </w:r>
    </w:p>
    <w:p w:rsidR="00E91F37" w:rsidRDefault="00E91F37" w:rsidP="00B14A3F">
      <w:pPr>
        <w:shd w:val="clear" w:color="auto" w:fill="FFFFFF"/>
        <w:spacing w:line="288" w:lineRule="auto"/>
        <w:ind w:firstLine="709"/>
        <w:jc w:val="both"/>
        <w:outlineLvl w:val="2"/>
        <w:rPr>
          <w:b/>
          <w:sz w:val="28"/>
          <w:szCs w:val="28"/>
          <w:lang w:val="kk-KZ" w:eastAsia="ko-KR"/>
        </w:rPr>
      </w:pPr>
    </w:p>
    <w:p w:rsidR="00B14A3F" w:rsidRPr="0024422D" w:rsidRDefault="00B14A3F" w:rsidP="00B14A3F">
      <w:pPr>
        <w:shd w:val="clear" w:color="auto" w:fill="FFFFFF"/>
        <w:spacing w:line="288" w:lineRule="auto"/>
        <w:ind w:firstLine="709"/>
        <w:jc w:val="both"/>
        <w:outlineLvl w:val="2"/>
        <w:rPr>
          <w:b/>
          <w:bCs/>
          <w:i/>
          <w:sz w:val="28"/>
          <w:szCs w:val="28"/>
          <w:lang w:val="kk-KZ"/>
        </w:rPr>
      </w:pPr>
      <w:r w:rsidRPr="0024422D">
        <w:rPr>
          <w:b/>
          <w:sz w:val="28"/>
          <w:szCs w:val="28"/>
          <w:lang w:eastAsia="ko-KR"/>
        </w:rPr>
        <w:t xml:space="preserve">Глава </w:t>
      </w:r>
      <w:r w:rsidR="00E91F37">
        <w:rPr>
          <w:b/>
          <w:sz w:val="28"/>
          <w:szCs w:val="28"/>
          <w:lang w:val="kk-KZ" w:eastAsia="ko-KR"/>
        </w:rPr>
        <w:t>1</w:t>
      </w:r>
      <w:r w:rsidRPr="0024422D">
        <w:rPr>
          <w:b/>
          <w:sz w:val="28"/>
          <w:szCs w:val="28"/>
          <w:lang w:val="kk-KZ" w:eastAsia="ko-KR"/>
        </w:rPr>
        <w:t xml:space="preserve">. </w:t>
      </w:r>
      <w:r w:rsidR="00E91F37" w:rsidRPr="00E91F37">
        <w:rPr>
          <w:b/>
          <w:bCs/>
          <w:sz w:val="28"/>
          <w:szCs w:val="28"/>
        </w:rPr>
        <w:t>Основыкомпозици</w:t>
      </w:r>
      <w:r w:rsidR="00E91F37" w:rsidRPr="00E91F37">
        <w:rPr>
          <w:b/>
          <w:bCs/>
          <w:sz w:val="28"/>
          <w:szCs w:val="28"/>
          <w:lang w:val="kk-KZ"/>
        </w:rPr>
        <w:t>и</w:t>
      </w:r>
    </w:p>
    <w:p w:rsidR="00B14A3F" w:rsidRPr="00B14A3F" w:rsidRDefault="00B14A3F" w:rsidP="006E5544">
      <w:pPr>
        <w:shd w:val="clear" w:color="auto" w:fill="FFFFFF"/>
        <w:spacing w:line="288" w:lineRule="auto"/>
        <w:ind w:firstLine="709"/>
        <w:jc w:val="both"/>
        <w:outlineLvl w:val="2"/>
        <w:rPr>
          <w:lang w:val="kk-KZ"/>
        </w:rPr>
      </w:pPr>
    </w:p>
    <w:p w:rsidR="005E5322" w:rsidRPr="00E91F37" w:rsidRDefault="00B14A3F" w:rsidP="006E5544">
      <w:pPr>
        <w:shd w:val="clear" w:color="auto" w:fill="FFFFFF"/>
        <w:spacing w:line="288" w:lineRule="auto"/>
        <w:ind w:firstLine="709"/>
        <w:jc w:val="both"/>
        <w:outlineLvl w:val="2"/>
        <w:rPr>
          <w:b/>
          <w:bCs/>
          <w:sz w:val="28"/>
          <w:szCs w:val="28"/>
          <w:lang w:val="kk-KZ"/>
        </w:rPr>
      </w:pPr>
      <w:r w:rsidRPr="00E91F37">
        <w:rPr>
          <w:b/>
          <w:bCs/>
          <w:sz w:val="28"/>
          <w:szCs w:val="28"/>
          <w:lang w:val="kk-KZ"/>
        </w:rPr>
        <w:t>1</w:t>
      </w:r>
      <w:r w:rsidR="00E91F37">
        <w:rPr>
          <w:b/>
          <w:bCs/>
          <w:sz w:val="28"/>
          <w:szCs w:val="28"/>
          <w:lang w:val="kk-KZ"/>
        </w:rPr>
        <w:t>.1</w:t>
      </w:r>
      <w:r w:rsidR="005E5322" w:rsidRPr="00E91F37">
        <w:rPr>
          <w:b/>
          <w:bCs/>
          <w:sz w:val="28"/>
          <w:szCs w:val="28"/>
        </w:rPr>
        <w:t>Основы к</w:t>
      </w:r>
      <w:r w:rsidR="00326072" w:rsidRPr="00E91F37">
        <w:rPr>
          <w:b/>
          <w:bCs/>
          <w:sz w:val="28"/>
          <w:szCs w:val="28"/>
        </w:rPr>
        <w:t>омпозици</w:t>
      </w:r>
      <w:r w:rsidR="00326072" w:rsidRPr="00E91F37">
        <w:rPr>
          <w:b/>
          <w:bCs/>
          <w:sz w:val="28"/>
          <w:szCs w:val="28"/>
          <w:lang w:val="kk-KZ"/>
        </w:rPr>
        <w:t>и</w:t>
      </w:r>
    </w:p>
    <w:p w:rsidR="005E5322" w:rsidRPr="00B14A3F" w:rsidRDefault="005E5322" w:rsidP="005E5322">
      <w:pPr>
        <w:shd w:val="clear" w:color="auto" w:fill="FFFFFF"/>
        <w:spacing w:line="288" w:lineRule="auto"/>
        <w:ind w:firstLine="709"/>
        <w:jc w:val="both"/>
        <w:outlineLvl w:val="2"/>
        <w:rPr>
          <w:b/>
          <w:bCs/>
          <w:i/>
          <w:sz w:val="28"/>
          <w:szCs w:val="28"/>
          <w:u w:val="single"/>
          <w:lang w:val="kk-KZ"/>
        </w:rPr>
      </w:pPr>
    </w:p>
    <w:p w:rsidR="005E5322" w:rsidRPr="0024422D" w:rsidRDefault="005E5322" w:rsidP="0096445D">
      <w:pPr>
        <w:shd w:val="clear" w:color="auto" w:fill="FFFFFF"/>
        <w:spacing w:line="288" w:lineRule="auto"/>
        <w:ind w:firstLine="709"/>
        <w:jc w:val="both"/>
        <w:rPr>
          <w:sz w:val="28"/>
          <w:szCs w:val="28"/>
          <w:lang w:val="kk-KZ"/>
        </w:rPr>
      </w:pPr>
      <w:r w:rsidRPr="0024422D">
        <w:rPr>
          <w:b/>
          <w:bCs/>
          <w:i/>
          <w:sz w:val="28"/>
          <w:szCs w:val="28"/>
        </w:rPr>
        <w:t>Композиция</w:t>
      </w:r>
      <w:r w:rsidRPr="0024422D">
        <w:rPr>
          <w:i/>
          <w:sz w:val="28"/>
          <w:szCs w:val="28"/>
        </w:rPr>
        <w:t xml:space="preserve"> (</w:t>
      </w:r>
      <w:r w:rsidRPr="0024422D">
        <w:rPr>
          <w:sz w:val="28"/>
          <w:szCs w:val="28"/>
        </w:rPr>
        <w:t>сочинение, составление, расположение - лат.) - объединение отдельных элементов произведения в единое художественное целое, в котором в конкретной зрительной форме наиболее ярко раскрывается содержание. Произведение строится на соподчинении с главным сюжетно-тематическим центром всех менее значительных элементов построения.</w:t>
      </w:r>
      <w:r w:rsidRPr="0024422D">
        <w:rPr>
          <w:sz w:val="28"/>
          <w:szCs w:val="28"/>
        </w:rPr>
        <w:br/>
        <w:t>Предметно-смысловым элементам композиции неизменно содействуют специальные выразительные средства: освещение, тональность, колорит, точка и момент съемки, план, ракурс, а также изобразительный</w:t>
      </w:r>
      <w:r w:rsidR="0086739C" w:rsidRPr="0024422D">
        <w:rPr>
          <w:sz w:val="28"/>
          <w:szCs w:val="28"/>
        </w:rPr>
        <w:t xml:space="preserve"> акцент и различные контрасты. </w:t>
      </w:r>
      <w:r w:rsidR="0086739C" w:rsidRPr="0024422D">
        <w:rPr>
          <w:sz w:val="28"/>
          <w:szCs w:val="28"/>
          <w:lang w:val="kk-KZ"/>
        </w:rPr>
        <w:t>«</w:t>
      </w:r>
      <w:r w:rsidRPr="0024422D">
        <w:rPr>
          <w:sz w:val="28"/>
          <w:szCs w:val="28"/>
        </w:rPr>
        <w:t>Существует бесконечное число потенциально удовлетворительных комбинаций. Но ни одна из них не является единственно правильной эстетически. Хотя некоторые могут показ</w:t>
      </w:r>
      <w:r w:rsidR="0086739C" w:rsidRPr="0024422D">
        <w:rPr>
          <w:sz w:val="28"/>
          <w:szCs w:val="28"/>
        </w:rPr>
        <w:t>аться лучше прочих</w:t>
      </w:r>
      <w:r w:rsidR="0086739C" w:rsidRPr="0024422D">
        <w:rPr>
          <w:sz w:val="28"/>
          <w:szCs w:val="28"/>
          <w:lang w:val="kk-KZ"/>
        </w:rPr>
        <w:t>».</w:t>
      </w:r>
      <w:r w:rsidRPr="0024422D">
        <w:rPr>
          <w:sz w:val="28"/>
          <w:szCs w:val="28"/>
        </w:rPr>
        <w:t xml:space="preserve"> (В. Папанек)</w:t>
      </w:r>
      <w:r w:rsidRPr="0024422D">
        <w:rPr>
          <w:sz w:val="28"/>
          <w:szCs w:val="28"/>
        </w:rPr>
        <w:br/>
        <w:t>Композиция не должна играть самостоятельной роли. Подобно тому, как речь имеет значение передатчика мысли, композиция служит лишь средством для выражения авторской мысли.Наука о композиции изучает общие внутренние закономерности строения форм в искусстве и дизайне, а также конкретные средства достижения их целостности и единства с содержанием вещей.</w:t>
      </w:r>
    </w:p>
    <w:p w:rsidR="0096445D" w:rsidRPr="0024422D" w:rsidRDefault="0096445D" w:rsidP="00EA4B80">
      <w:pPr>
        <w:shd w:val="clear" w:color="auto" w:fill="FFFFFF"/>
        <w:autoSpaceDE w:val="0"/>
        <w:autoSpaceDN w:val="0"/>
        <w:adjustRightInd w:val="0"/>
        <w:spacing w:line="288" w:lineRule="auto"/>
        <w:ind w:firstLine="426"/>
        <w:jc w:val="both"/>
        <w:rPr>
          <w:sz w:val="28"/>
          <w:szCs w:val="28"/>
        </w:rPr>
      </w:pPr>
      <w:r w:rsidRPr="0024422D">
        <w:rPr>
          <w:sz w:val="28"/>
          <w:szCs w:val="28"/>
        </w:rPr>
        <w:t>Сочетание отдельных частей, сложение элементов в опреде</w:t>
      </w:r>
      <w:r w:rsidRPr="0024422D">
        <w:rPr>
          <w:sz w:val="28"/>
          <w:szCs w:val="28"/>
        </w:rPr>
        <w:softHyphen/>
        <w:t>ленном порядке, их взаимосвязь, переходящую в гармонию цело</w:t>
      </w:r>
      <w:r w:rsidRPr="0024422D">
        <w:rPr>
          <w:sz w:val="28"/>
          <w:szCs w:val="28"/>
        </w:rPr>
        <w:softHyphen/>
        <w:t>го, мы наблюдаем в растительном и животном мире. Например, каждое растение состоит из частей, вместе они образуют форму, которая представляет собой некое гармоническое целое.</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В природе наиболее характерными и часто встречающимися композиционными закономерностями являются целостность, симметрия и ритм. Целостность проявляется в гармоничности, законченности строения или конструкции предмета, симметрия — в равновесии, похожести левой и правой частей объекта, ритм — в повторяемости одного или нескольких элементов через опре</w:t>
      </w:r>
      <w:r w:rsidRPr="0024422D">
        <w:rPr>
          <w:sz w:val="28"/>
          <w:szCs w:val="28"/>
        </w:rPr>
        <w:softHyphen/>
        <w:t>деленные интервалы. Для симметрии характерно относительное спокойствие, уравновешенность частей, ритму свойственна боль</w:t>
      </w:r>
      <w:r w:rsidRPr="0024422D">
        <w:rPr>
          <w:sz w:val="28"/>
          <w:szCs w:val="28"/>
        </w:rPr>
        <w:softHyphen/>
        <w:t>шая или меньшая степень движения.</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Композиционные начала (целостность, симметрия, ритм), присущие миру природы, в искусстве присутствуют в особом, специфическом виде.</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Человек, создавая различные предметы и образы предметов, явлений, опирается на формы, созданные природой, учится у природы и в какой-то степени подражает </w:t>
      </w:r>
      <w:r w:rsidRPr="0024422D">
        <w:rPr>
          <w:sz w:val="28"/>
          <w:szCs w:val="28"/>
        </w:rPr>
        <w:lastRenderedPageBreak/>
        <w:t>ей. При этом он изу</w:t>
      </w:r>
      <w:r w:rsidRPr="0024422D">
        <w:rPr>
          <w:sz w:val="28"/>
          <w:szCs w:val="28"/>
        </w:rPr>
        <w:softHyphen/>
        <w:t>чает природу, познает сущность предметов и явлений, их за</w:t>
      </w:r>
      <w:r w:rsidRPr="0024422D">
        <w:rPr>
          <w:sz w:val="28"/>
          <w:szCs w:val="28"/>
        </w:rPr>
        <w:softHyphen/>
        <w:t>кономерности. Но природа настолько сложна, многообразна, что человек не может познать все абсолютно, а только стре</w:t>
      </w:r>
      <w:r w:rsidRPr="0024422D">
        <w:rPr>
          <w:sz w:val="28"/>
          <w:szCs w:val="28"/>
        </w:rPr>
        <w:softHyphen/>
        <w:t xml:space="preserve">мится к этому. </w:t>
      </w:r>
    </w:p>
    <w:p w:rsidR="0096445D" w:rsidRPr="0024422D" w:rsidRDefault="0096445D" w:rsidP="0096445D">
      <w:pPr>
        <w:spacing w:line="288" w:lineRule="auto"/>
        <w:jc w:val="both"/>
        <w:rPr>
          <w:sz w:val="28"/>
          <w:szCs w:val="28"/>
        </w:rPr>
      </w:pPr>
      <w:r w:rsidRPr="0024422D">
        <w:rPr>
          <w:sz w:val="28"/>
          <w:szCs w:val="28"/>
        </w:rPr>
        <w:t xml:space="preserve">      Природа несет в себе бесконечное разнообразие предметов и явлений. Но чувства человека во взаимодействии с логиче</w:t>
      </w:r>
      <w:r w:rsidRPr="0024422D">
        <w:rPr>
          <w:sz w:val="28"/>
          <w:szCs w:val="28"/>
        </w:rPr>
        <w:softHyphen/>
        <w:t>ским мышлением дают возможность ему настолько познать при</w:t>
      </w:r>
      <w:r w:rsidRPr="0024422D">
        <w:rPr>
          <w:sz w:val="28"/>
          <w:szCs w:val="28"/>
        </w:rPr>
        <w:softHyphen/>
        <w:t>роду и ее закономерности, что позволяют создавать новое и в науке, и в технике, и в искусстве. Поскольку человек творит по законам красоты, он старается делать вещи красивыми, привлекательными. Таким образом, в своей созидательной дея</w:t>
      </w:r>
      <w:r w:rsidRPr="0024422D">
        <w:rPr>
          <w:sz w:val="28"/>
          <w:szCs w:val="28"/>
        </w:rPr>
        <w:softHyphen/>
        <w:t>тельности человек стремится сочетать утилитарное  с  эстетическим.</w:t>
      </w:r>
    </w:p>
    <w:p w:rsidR="0096445D" w:rsidRPr="0024422D" w:rsidRDefault="0096445D" w:rsidP="00EA4B80">
      <w:pPr>
        <w:shd w:val="clear" w:color="auto" w:fill="FFFFFF"/>
        <w:autoSpaceDE w:val="0"/>
        <w:autoSpaceDN w:val="0"/>
        <w:adjustRightInd w:val="0"/>
        <w:spacing w:line="288" w:lineRule="auto"/>
        <w:ind w:firstLine="426"/>
        <w:jc w:val="both"/>
        <w:rPr>
          <w:sz w:val="28"/>
          <w:szCs w:val="28"/>
        </w:rPr>
      </w:pPr>
      <w:r w:rsidRPr="0024422D">
        <w:rPr>
          <w:sz w:val="28"/>
          <w:szCs w:val="28"/>
        </w:rPr>
        <w:t>Поэтому, подражая природе, он не только придерживается принципов строения органической и неорганической природы, но творчески переосмысливает их, производит отбор наиболее выразительного для данного предмета или явления. С помощью композиции, созданной на основе такого отбора, творения рук человеческих влияют на чувства людей, внушают им определенные идеи и представления.</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Композиция присуща всем видам искусства. Композиционные начала лежат в основе архитектурных построек, музыкальных и литературных произведений, скульптур и картин, театральных постановок и кинофильмов. Принципы единства или членения, симметрии и ритма проявляются в различных видах искусства по-разному. Но наличие одних и тех же общих закономерностей позволяет достигать синтеза искусств, их органического сочета</w:t>
      </w:r>
      <w:r w:rsidRPr="0024422D">
        <w:rPr>
          <w:sz w:val="28"/>
          <w:szCs w:val="28"/>
        </w:rPr>
        <w:softHyphen/>
        <w:t>ния, скажем, в архитектурно-скульптурном ансамбле, в театраль</w:t>
      </w:r>
      <w:r w:rsidRPr="0024422D">
        <w:rPr>
          <w:sz w:val="28"/>
          <w:szCs w:val="28"/>
        </w:rPr>
        <w:softHyphen/>
        <w:t>ной постановке, в оформлении интерьера и т. д. Яркий пример композиционного синтеза являет собой театр, где сочетаются драматургия, мастерство актеров и режиссера, декорационная живопись, музыка. От взаимодействия всех слагаемых спектакля зависит силаего эмоционального воздействия на зрителя.</w:t>
      </w:r>
    </w:p>
    <w:p w:rsidR="0096445D" w:rsidRPr="0024422D" w:rsidRDefault="0096445D" w:rsidP="0096445D">
      <w:pPr>
        <w:spacing w:line="288" w:lineRule="auto"/>
        <w:jc w:val="both"/>
        <w:rPr>
          <w:sz w:val="28"/>
          <w:szCs w:val="28"/>
        </w:rPr>
      </w:pPr>
      <w:r w:rsidRPr="0024422D">
        <w:rPr>
          <w:sz w:val="28"/>
          <w:szCs w:val="28"/>
        </w:rPr>
        <w:t xml:space="preserve">       Композиция как учебный предмет ставит своей целью: обуче</w:t>
      </w:r>
      <w:r w:rsidRPr="0024422D">
        <w:rPr>
          <w:sz w:val="28"/>
          <w:szCs w:val="28"/>
        </w:rPr>
        <w:softHyphen/>
        <w:t>ние, воспитание учащихся в области композиции в изобразитель</w:t>
      </w:r>
      <w:r w:rsidRPr="0024422D">
        <w:rPr>
          <w:sz w:val="28"/>
          <w:szCs w:val="28"/>
        </w:rPr>
        <w:softHyphen/>
        <w:t>ном искусстве, развитие их творческих способностей, повышение познавательной активности.</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Достижение этой цели учебного предмета «Композиция» пре</w:t>
      </w:r>
      <w:r w:rsidRPr="0024422D">
        <w:rPr>
          <w:sz w:val="28"/>
          <w:szCs w:val="28"/>
        </w:rPr>
        <w:softHyphen/>
        <w:t>дусматривается через решение ряда учебных за</w:t>
      </w:r>
      <w:r w:rsidRPr="0024422D">
        <w:rPr>
          <w:sz w:val="28"/>
          <w:szCs w:val="28"/>
        </w:rPr>
        <w:softHyphen/>
        <w:t>дач.</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Основными задачами учебного предмета «Композиция» явля</w:t>
      </w:r>
      <w:r w:rsidRPr="0024422D">
        <w:rPr>
          <w:sz w:val="28"/>
          <w:szCs w:val="28"/>
        </w:rPr>
        <w:softHyphen/>
        <w:t>ются:</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1. Эстетическое воспитание учащихся, воспитание художест</w:t>
      </w:r>
      <w:r w:rsidRPr="0024422D">
        <w:rPr>
          <w:sz w:val="28"/>
          <w:szCs w:val="28"/>
        </w:rPr>
        <w:softHyphen/>
        <w:t>венно-эстетической культуры и художественного вкуса.</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2.   Развитие  таких художественных способностей, как:</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а)   образное (художественное) мышление;</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lastRenderedPageBreak/>
        <w:t xml:space="preserve">      б)   творческое воображение;</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в)   зрительная память.</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3. Изучение  процессов   создания   произведений изобразительного искусства в историческом их развитии в связи с анализом композиционных построений.</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4.  Приобретение  умений и навыков анализа про</w:t>
      </w:r>
      <w:r w:rsidRPr="0024422D">
        <w:rPr>
          <w:sz w:val="28"/>
          <w:szCs w:val="28"/>
        </w:rPr>
        <w:softHyphen/>
        <w:t>изведений искусства в аспекте композиционных решений и разви</w:t>
      </w:r>
      <w:r w:rsidRPr="0024422D">
        <w:rPr>
          <w:sz w:val="28"/>
          <w:szCs w:val="28"/>
        </w:rPr>
        <w:softHyphen/>
        <w:t>тие их в практике анализа результатов своего самостоятельного творчества.</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5.  Изучение   истории  развития  композиции.</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6.   Изучение  теоретических   основ   композиции   в историческом их развитии и во взаимосвязи с развитием практики и создания произведений искусства.</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7.   Развитие  художественной наблюдательности, что предполагает:</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а) научить учащихся проводить специальные целенаправленные художественные наблюдения  окружающей  действи</w:t>
      </w:r>
      <w:r w:rsidRPr="0024422D">
        <w:rPr>
          <w:sz w:val="28"/>
          <w:szCs w:val="28"/>
        </w:rPr>
        <w:softHyphen/>
        <w:t>тельности с позиций художника;</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б)   научить творчески отбирать жизненные впечатления, обогащать память и правдиво, образно отображать эти впечатления</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творчестве;</w:t>
      </w:r>
    </w:p>
    <w:p w:rsidR="0096445D" w:rsidRPr="0024422D" w:rsidRDefault="0096445D" w:rsidP="0096445D">
      <w:pPr>
        <w:spacing w:line="288" w:lineRule="auto"/>
        <w:jc w:val="both"/>
        <w:rPr>
          <w:sz w:val="28"/>
          <w:szCs w:val="28"/>
        </w:rPr>
      </w:pPr>
      <w:r w:rsidRPr="0024422D">
        <w:rPr>
          <w:sz w:val="28"/>
          <w:szCs w:val="28"/>
        </w:rPr>
        <w:t xml:space="preserve">      в)  научить учащихся выполнять композиционные  наброски, зарисовки и этюды, проводя при этом работу по художественному наблюдению, ведя поиски и подмечая в натуре «драгоценные зерна», моменты образности и создавая композиционные работы с натуры.</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В течение периода обучения учащиеся выполняют практиче</w:t>
      </w:r>
      <w:r w:rsidRPr="0024422D">
        <w:rPr>
          <w:sz w:val="28"/>
          <w:szCs w:val="28"/>
        </w:rPr>
        <w:softHyphen/>
        <w:t>ские домашние задания по композиции.</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Практическая работа над композиционным задани</w:t>
      </w:r>
      <w:r w:rsidRPr="0024422D">
        <w:rPr>
          <w:sz w:val="28"/>
          <w:szCs w:val="28"/>
        </w:rPr>
        <w:softHyphen/>
        <w:t>ем в домашних условиях имеет многообразные формы. Назовем для примера формы, наиболее часто применяемые в учебной и творческой деятельности:</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а)   работа над эскизами композиции;</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б)   наблюдение окружающей жизни в связи с темой практи</w:t>
      </w:r>
      <w:r w:rsidRPr="0024422D">
        <w:rPr>
          <w:sz w:val="28"/>
          <w:szCs w:val="28"/>
        </w:rPr>
        <w:softHyphen/>
        <w:t>ческого задания;</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в)   выполнение  набросков,   зарисовок  и   этюдов   к  теме  за</w:t>
      </w:r>
      <w:r w:rsidRPr="0024422D">
        <w:rPr>
          <w:sz w:val="28"/>
          <w:szCs w:val="28"/>
        </w:rPr>
        <w:softHyphen/>
        <w:t>дания;</w:t>
      </w:r>
    </w:p>
    <w:p w:rsidR="0096445D" w:rsidRPr="0024422D" w:rsidRDefault="00EA4B80" w:rsidP="00EA4B80">
      <w:pPr>
        <w:shd w:val="clear" w:color="auto" w:fill="FFFFFF"/>
        <w:autoSpaceDE w:val="0"/>
        <w:autoSpaceDN w:val="0"/>
        <w:adjustRightInd w:val="0"/>
        <w:spacing w:line="288" w:lineRule="auto"/>
        <w:jc w:val="both"/>
        <w:rPr>
          <w:sz w:val="28"/>
          <w:szCs w:val="28"/>
        </w:rPr>
      </w:pPr>
      <w:r>
        <w:rPr>
          <w:sz w:val="28"/>
          <w:szCs w:val="28"/>
        </w:rPr>
        <w:t xml:space="preserve">      г) </w:t>
      </w:r>
      <w:r w:rsidR="0096445D" w:rsidRPr="0024422D">
        <w:rPr>
          <w:sz w:val="28"/>
          <w:szCs w:val="28"/>
        </w:rPr>
        <w:t xml:space="preserve"> упражнения на развитие композиционного мышления (ко</w:t>
      </w:r>
      <w:r w:rsidR="0096445D" w:rsidRPr="0024422D">
        <w:rPr>
          <w:sz w:val="28"/>
          <w:szCs w:val="28"/>
        </w:rPr>
        <w:softHyphen/>
        <w:t>лористического      чувства    цвета,    композиционной    целостности и т. д.);</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д)   освоение нового материала для разработки композицион</w:t>
      </w:r>
      <w:r w:rsidRPr="0024422D">
        <w:rPr>
          <w:sz w:val="28"/>
          <w:szCs w:val="28"/>
        </w:rPr>
        <w:softHyphen/>
        <w:t>ного задания;</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е)   изучение  быта  и  характера  героев  эпохи  по литератур</w:t>
      </w:r>
      <w:r w:rsidRPr="0024422D">
        <w:rPr>
          <w:sz w:val="28"/>
          <w:szCs w:val="28"/>
        </w:rPr>
        <w:softHyphen/>
        <w:t>ным   и   музейным   источникам   (книги,   костюмы,   произведения искусства и т. д.).</w:t>
      </w:r>
    </w:p>
    <w:p w:rsidR="0096445D" w:rsidRPr="0024422D" w:rsidRDefault="0096445D" w:rsidP="00EA4B80">
      <w:pPr>
        <w:shd w:val="clear" w:color="auto" w:fill="FFFFFF"/>
        <w:autoSpaceDE w:val="0"/>
        <w:autoSpaceDN w:val="0"/>
        <w:adjustRightInd w:val="0"/>
        <w:spacing w:line="288" w:lineRule="auto"/>
        <w:ind w:firstLine="426"/>
        <w:jc w:val="both"/>
        <w:rPr>
          <w:sz w:val="28"/>
          <w:szCs w:val="28"/>
        </w:rPr>
      </w:pPr>
      <w:r w:rsidRPr="0024422D">
        <w:rPr>
          <w:sz w:val="28"/>
          <w:szCs w:val="28"/>
        </w:rPr>
        <w:t xml:space="preserve">Усвоив теоретический и практический минимум, студенты учащиеся получают представление о сущности и значении искусства, о единстве содержания и формы в </w:t>
      </w:r>
      <w:r w:rsidRPr="0024422D">
        <w:rPr>
          <w:sz w:val="28"/>
          <w:szCs w:val="28"/>
        </w:rPr>
        <w:lastRenderedPageBreak/>
        <w:t>произведении, об образе и образном мышлении художника, об идее, теме и сюжете произведений искусства, о закономерностях композиции.</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Основные закономерности композиции объективны, так как отражают общие законы природы и общества; они существуют независимо от особенностей тех или иных школ, направлений, течений, от субъективных взглядов отдельных художников.</w:t>
      </w:r>
    </w:p>
    <w:p w:rsidR="0096445D" w:rsidRPr="0024422D" w:rsidRDefault="0096445D" w:rsidP="0096445D">
      <w:pPr>
        <w:shd w:val="clear" w:color="auto" w:fill="FFFFFF"/>
        <w:autoSpaceDE w:val="0"/>
        <w:autoSpaceDN w:val="0"/>
        <w:adjustRightInd w:val="0"/>
        <w:spacing w:line="288" w:lineRule="auto"/>
        <w:jc w:val="both"/>
        <w:rPr>
          <w:sz w:val="28"/>
          <w:szCs w:val="28"/>
        </w:rPr>
      </w:pPr>
      <w:r w:rsidRPr="0024422D">
        <w:rPr>
          <w:sz w:val="28"/>
          <w:szCs w:val="28"/>
        </w:rPr>
        <w:t xml:space="preserve">     Прежде чем раскрыть специфические для композиции законо</w:t>
      </w:r>
      <w:r w:rsidRPr="0024422D">
        <w:rPr>
          <w:sz w:val="28"/>
          <w:szCs w:val="28"/>
        </w:rPr>
        <w:softHyphen/>
        <w:t>мерности и другие теоретические вопросы, целесообразно, хотя бы кратко, сказать о сущности художественного образа, т. е. то</w:t>
      </w:r>
      <w:r w:rsidRPr="0024422D">
        <w:rPr>
          <w:sz w:val="28"/>
          <w:szCs w:val="28"/>
        </w:rPr>
        <w:softHyphen/>
        <w:t>го, что является целью создания композиции и что является сущностью искусства.</w:t>
      </w:r>
    </w:p>
    <w:p w:rsidR="005E5322" w:rsidRPr="0024422D" w:rsidRDefault="005E5322" w:rsidP="00EA4B80">
      <w:pPr>
        <w:pBdr>
          <w:bottom w:val="single" w:sz="6" w:space="0" w:color="DDDDDD"/>
        </w:pBdr>
        <w:shd w:val="clear" w:color="auto" w:fill="FFFFFF"/>
        <w:spacing w:line="288" w:lineRule="auto"/>
        <w:ind w:firstLine="426"/>
        <w:jc w:val="both"/>
        <w:outlineLvl w:val="1"/>
        <w:rPr>
          <w:bCs/>
          <w:i/>
          <w:kern w:val="36"/>
          <w:sz w:val="28"/>
          <w:szCs w:val="28"/>
        </w:rPr>
      </w:pPr>
      <w:r w:rsidRPr="0024422D">
        <w:rPr>
          <w:bCs/>
          <w:i/>
          <w:kern w:val="36"/>
          <w:sz w:val="28"/>
          <w:szCs w:val="28"/>
        </w:rPr>
        <w:t>Цель композиции в дизайне - утилитарно оправданная форма вещи, имеющая функциональную, конструктивную и эстетическую ценность.</w:t>
      </w:r>
    </w:p>
    <w:p w:rsidR="0086739C" w:rsidRPr="0024422D" w:rsidRDefault="005E5322" w:rsidP="00EA4B80">
      <w:pPr>
        <w:shd w:val="clear" w:color="auto" w:fill="FFFFFF"/>
        <w:spacing w:line="288" w:lineRule="auto"/>
        <w:ind w:firstLine="426"/>
        <w:jc w:val="both"/>
        <w:rPr>
          <w:sz w:val="28"/>
          <w:szCs w:val="28"/>
          <w:lang w:val="kk-KZ"/>
        </w:rPr>
      </w:pPr>
      <w:r w:rsidRPr="0024422D">
        <w:rPr>
          <w:sz w:val="28"/>
          <w:szCs w:val="28"/>
        </w:rPr>
        <w:t>Структура вещи, формируемая по законам композиции, получает такие функциональные и конструктивные особенности, которые наилучшим образом отвечают назначению вещи. Композиционный поиск в художественном проектировании направлен на придание форме свойств, обеспечивающих получение потребителем полезных эффектов.</w:t>
      </w:r>
    </w:p>
    <w:p w:rsidR="005E5322" w:rsidRPr="0024422D" w:rsidRDefault="005E5322" w:rsidP="00EA4B80">
      <w:pPr>
        <w:shd w:val="clear" w:color="auto" w:fill="FFFFFF"/>
        <w:spacing w:line="288" w:lineRule="auto"/>
        <w:ind w:firstLine="426"/>
        <w:jc w:val="both"/>
        <w:rPr>
          <w:sz w:val="28"/>
          <w:szCs w:val="28"/>
        </w:rPr>
      </w:pPr>
      <w:r w:rsidRPr="0024422D">
        <w:rPr>
          <w:sz w:val="28"/>
          <w:szCs w:val="28"/>
        </w:rPr>
        <w:t>Композицию - "сочинение" - понимают в области искусства как систему построения художественного произведения. Это понятие применимо к процессу проектирования, к проекту и самому изделию.</w:t>
      </w:r>
    </w:p>
    <w:p w:rsidR="005E5322" w:rsidRPr="0024422D" w:rsidRDefault="005E5322" w:rsidP="00EA4B80">
      <w:pPr>
        <w:shd w:val="clear" w:color="auto" w:fill="FFFFFF"/>
        <w:spacing w:line="288" w:lineRule="auto"/>
        <w:ind w:firstLine="426"/>
        <w:jc w:val="both"/>
        <w:outlineLvl w:val="2"/>
        <w:rPr>
          <w:bCs/>
          <w:i/>
          <w:sz w:val="28"/>
          <w:szCs w:val="28"/>
        </w:rPr>
      </w:pPr>
      <w:r w:rsidRPr="0024422D">
        <w:rPr>
          <w:bCs/>
          <w:i/>
          <w:sz w:val="28"/>
          <w:szCs w:val="28"/>
        </w:rPr>
        <w:t>Свойства пространственной формы предметов</w:t>
      </w:r>
    </w:p>
    <w:p w:rsidR="005E5322" w:rsidRPr="0024422D" w:rsidRDefault="005E5322" w:rsidP="00EA4B80">
      <w:pPr>
        <w:shd w:val="clear" w:color="auto" w:fill="FFFFFF"/>
        <w:spacing w:line="288" w:lineRule="auto"/>
        <w:ind w:firstLine="426"/>
        <w:jc w:val="both"/>
        <w:rPr>
          <w:sz w:val="28"/>
          <w:szCs w:val="28"/>
        </w:rPr>
      </w:pPr>
      <w:r w:rsidRPr="0024422D">
        <w:rPr>
          <w:sz w:val="28"/>
          <w:szCs w:val="28"/>
        </w:rPr>
        <w:t>Прежде чем рассмотреть различные закономерности композиции, надо познакомиться со свойствами пространственной формы материальных предметов.</w:t>
      </w:r>
      <w:r w:rsidRPr="0024422D">
        <w:rPr>
          <w:sz w:val="28"/>
          <w:szCs w:val="28"/>
        </w:rPr>
        <w:br/>
        <w:t xml:space="preserve">        Под свойствами пространственной формы понимается совокупность всех ее зрительно воспринимаемых признаков:</w:t>
      </w:r>
    </w:p>
    <w:p w:rsidR="005E5322" w:rsidRPr="0024422D" w:rsidRDefault="005E5322" w:rsidP="005E5322">
      <w:pPr>
        <w:shd w:val="clear" w:color="auto" w:fill="FFFFFF"/>
        <w:spacing w:line="288" w:lineRule="auto"/>
        <w:ind w:firstLine="709"/>
        <w:jc w:val="both"/>
        <w:rPr>
          <w:sz w:val="28"/>
          <w:szCs w:val="28"/>
          <w:lang w:val="kk-KZ"/>
        </w:rPr>
      </w:pPr>
      <w:r w:rsidRPr="0024422D">
        <w:rPr>
          <w:sz w:val="28"/>
          <w:szCs w:val="28"/>
        </w:rPr>
        <w:t>1. геометрический вид (конфигурация)</w:t>
      </w:r>
      <w:r w:rsidR="0086739C" w:rsidRPr="0024422D">
        <w:rPr>
          <w:sz w:val="28"/>
          <w:szCs w:val="28"/>
          <w:lang w:val="kk-KZ"/>
        </w:rPr>
        <w:t>;</w:t>
      </w:r>
    </w:p>
    <w:p w:rsidR="005E5322" w:rsidRPr="0024422D" w:rsidRDefault="005E5322" w:rsidP="005E5322">
      <w:pPr>
        <w:shd w:val="clear" w:color="auto" w:fill="FFFFFF"/>
        <w:spacing w:line="288" w:lineRule="auto"/>
        <w:ind w:firstLine="709"/>
        <w:jc w:val="both"/>
        <w:rPr>
          <w:sz w:val="28"/>
          <w:szCs w:val="28"/>
          <w:lang w:val="kk-KZ"/>
        </w:rPr>
      </w:pPr>
      <w:r w:rsidRPr="0024422D">
        <w:rPr>
          <w:sz w:val="28"/>
          <w:szCs w:val="28"/>
        </w:rPr>
        <w:t>2. величина</w:t>
      </w:r>
      <w:r w:rsidR="0086739C" w:rsidRPr="0024422D">
        <w:rPr>
          <w:sz w:val="28"/>
          <w:szCs w:val="28"/>
          <w:lang w:val="kk-KZ"/>
        </w:rPr>
        <w:t xml:space="preserve"> ;</w:t>
      </w:r>
    </w:p>
    <w:p w:rsidR="005E5322" w:rsidRPr="0024422D" w:rsidRDefault="005E5322" w:rsidP="005E5322">
      <w:pPr>
        <w:shd w:val="clear" w:color="auto" w:fill="FFFFFF"/>
        <w:spacing w:line="288" w:lineRule="auto"/>
        <w:ind w:firstLine="709"/>
        <w:jc w:val="both"/>
        <w:rPr>
          <w:sz w:val="28"/>
          <w:szCs w:val="28"/>
          <w:lang w:val="kk-KZ"/>
        </w:rPr>
      </w:pPr>
      <w:r w:rsidRPr="0024422D">
        <w:rPr>
          <w:sz w:val="28"/>
          <w:szCs w:val="28"/>
        </w:rPr>
        <w:t>3. положение в пространстве</w:t>
      </w:r>
      <w:r w:rsidR="0086739C" w:rsidRPr="0024422D">
        <w:rPr>
          <w:sz w:val="28"/>
          <w:szCs w:val="28"/>
          <w:lang w:val="kk-KZ"/>
        </w:rPr>
        <w:t>;</w:t>
      </w:r>
    </w:p>
    <w:p w:rsidR="005E5322" w:rsidRPr="0024422D" w:rsidRDefault="0086739C" w:rsidP="005E5322">
      <w:pPr>
        <w:shd w:val="clear" w:color="auto" w:fill="FFFFFF"/>
        <w:spacing w:line="288" w:lineRule="auto"/>
        <w:ind w:firstLine="709"/>
        <w:jc w:val="both"/>
        <w:rPr>
          <w:sz w:val="28"/>
          <w:szCs w:val="28"/>
          <w:lang w:val="kk-KZ"/>
        </w:rPr>
      </w:pPr>
      <w:r w:rsidRPr="0024422D">
        <w:rPr>
          <w:sz w:val="28"/>
          <w:szCs w:val="28"/>
        </w:rPr>
        <w:t xml:space="preserve">4. </w:t>
      </w:r>
      <w:r w:rsidRPr="0024422D">
        <w:rPr>
          <w:sz w:val="28"/>
          <w:szCs w:val="28"/>
          <w:lang w:val="kk-KZ"/>
        </w:rPr>
        <w:t>м</w:t>
      </w:r>
      <w:r w:rsidR="005E5322" w:rsidRPr="0024422D">
        <w:rPr>
          <w:sz w:val="28"/>
          <w:szCs w:val="28"/>
        </w:rPr>
        <w:t>асса</w:t>
      </w:r>
      <w:r w:rsidRPr="0024422D">
        <w:rPr>
          <w:sz w:val="28"/>
          <w:szCs w:val="28"/>
          <w:lang w:val="kk-KZ"/>
        </w:rPr>
        <w:t>;</w:t>
      </w:r>
    </w:p>
    <w:p w:rsidR="005E5322" w:rsidRPr="0024422D" w:rsidRDefault="0086739C" w:rsidP="005E5322">
      <w:pPr>
        <w:shd w:val="clear" w:color="auto" w:fill="FFFFFF"/>
        <w:spacing w:line="288" w:lineRule="auto"/>
        <w:ind w:firstLine="709"/>
        <w:jc w:val="both"/>
        <w:rPr>
          <w:sz w:val="28"/>
          <w:szCs w:val="28"/>
          <w:lang w:val="kk-KZ"/>
        </w:rPr>
      </w:pPr>
      <w:r w:rsidRPr="0024422D">
        <w:rPr>
          <w:sz w:val="28"/>
          <w:szCs w:val="28"/>
        </w:rPr>
        <w:t xml:space="preserve">5. </w:t>
      </w:r>
      <w:r w:rsidRPr="0024422D">
        <w:rPr>
          <w:sz w:val="28"/>
          <w:szCs w:val="28"/>
          <w:lang w:val="kk-KZ"/>
        </w:rPr>
        <w:t>ф</w:t>
      </w:r>
      <w:r w:rsidR="005E5322" w:rsidRPr="0024422D">
        <w:rPr>
          <w:sz w:val="28"/>
          <w:szCs w:val="28"/>
        </w:rPr>
        <w:t>актура</w:t>
      </w:r>
      <w:r w:rsidRPr="0024422D">
        <w:rPr>
          <w:sz w:val="28"/>
          <w:szCs w:val="28"/>
          <w:lang w:val="kk-KZ"/>
        </w:rPr>
        <w:t>;</w:t>
      </w:r>
    </w:p>
    <w:p w:rsidR="005E5322" w:rsidRPr="0024422D" w:rsidRDefault="0086739C" w:rsidP="005E5322">
      <w:pPr>
        <w:shd w:val="clear" w:color="auto" w:fill="FFFFFF"/>
        <w:spacing w:line="288" w:lineRule="auto"/>
        <w:ind w:firstLine="709"/>
        <w:jc w:val="both"/>
        <w:rPr>
          <w:sz w:val="28"/>
          <w:szCs w:val="28"/>
          <w:lang w:val="kk-KZ"/>
        </w:rPr>
      </w:pPr>
      <w:r w:rsidRPr="0024422D">
        <w:rPr>
          <w:sz w:val="28"/>
          <w:szCs w:val="28"/>
        </w:rPr>
        <w:t xml:space="preserve">6. </w:t>
      </w:r>
      <w:r w:rsidRPr="0024422D">
        <w:rPr>
          <w:sz w:val="28"/>
          <w:szCs w:val="28"/>
          <w:lang w:val="kk-KZ"/>
        </w:rPr>
        <w:t>т</w:t>
      </w:r>
      <w:r w:rsidR="005E5322" w:rsidRPr="0024422D">
        <w:rPr>
          <w:sz w:val="28"/>
          <w:szCs w:val="28"/>
        </w:rPr>
        <w:t>екстура</w:t>
      </w:r>
      <w:r w:rsidRPr="0024422D">
        <w:rPr>
          <w:sz w:val="28"/>
          <w:szCs w:val="28"/>
          <w:lang w:val="kk-KZ"/>
        </w:rPr>
        <w:t>;</w:t>
      </w:r>
    </w:p>
    <w:p w:rsidR="0086739C" w:rsidRPr="0024422D" w:rsidRDefault="005E5322" w:rsidP="005E5322">
      <w:pPr>
        <w:shd w:val="clear" w:color="auto" w:fill="FFFFFF"/>
        <w:spacing w:line="288" w:lineRule="auto"/>
        <w:ind w:firstLine="709"/>
        <w:jc w:val="both"/>
        <w:rPr>
          <w:sz w:val="28"/>
          <w:szCs w:val="28"/>
          <w:lang w:val="kk-KZ"/>
        </w:rPr>
      </w:pPr>
      <w:r w:rsidRPr="0024422D">
        <w:rPr>
          <w:sz w:val="28"/>
          <w:szCs w:val="28"/>
        </w:rPr>
        <w:t>7. цвет</w:t>
      </w:r>
      <w:r w:rsidR="0086739C" w:rsidRPr="0024422D">
        <w:rPr>
          <w:sz w:val="28"/>
          <w:szCs w:val="28"/>
          <w:lang w:val="kk-KZ"/>
        </w:rPr>
        <w:t>;</w:t>
      </w:r>
    </w:p>
    <w:p w:rsidR="005E5322" w:rsidRPr="0024422D" w:rsidRDefault="0086739C" w:rsidP="005E5322">
      <w:pPr>
        <w:shd w:val="clear" w:color="auto" w:fill="FFFFFF"/>
        <w:spacing w:line="288" w:lineRule="auto"/>
        <w:ind w:firstLine="709"/>
        <w:jc w:val="both"/>
        <w:rPr>
          <w:sz w:val="28"/>
          <w:szCs w:val="28"/>
          <w:lang w:val="kk-KZ"/>
        </w:rPr>
      </w:pPr>
      <w:r w:rsidRPr="0024422D">
        <w:rPr>
          <w:sz w:val="28"/>
          <w:szCs w:val="28"/>
        </w:rPr>
        <w:t xml:space="preserve">8. </w:t>
      </w:r>
      <w:r w:rsidRPr="0024422D">
        <w:rPr>
          <w:sz w:val="28"/>
          <w:szCs w:val="28"/>
          <w:lang w:val="kk-KZ"/>
        </w:rPr>
        <w:t>с</w:t>
      </w:r>
      <w:r w:rsidR="005E5322" w:rsidRPr="0024422D">
        <w:rPr>
          <w:sz w:val="28"/>
          <w:szCs w:val="28"/>
        </w:rPr>
        <w:t>ветотень</w:t>
      </w:r>
      <w:r w:rsidRPr="0024422D">
        <w:rPr>
          <w:sz w:val="28"/>
          <w:szCs w:val="28"/>
          <w:lang w:val="kk-KZ"/>
        </w:rPr>
        <w:t>.</w:t>
      </w:r>
    </w:p>
    <w:p w:rsidR="005E5322" w:rsidRPr="0024422D" w:rsidRDefault="005E5322" w:rsidP="00EA4B80">
      <w:pPr>
        <w:shd w:val="clear" w:color="auto" w:fill="FFFFFF"/>
        <w:spacing w:line="288" w:lineRule="auto"/>
        <w:ind w:firstLine="426"/>
        <w:jc w:val="both"/>
        <w:rPr>
          <w:sz w:val="28"/>
          <w:szCs w:val="28"/>
        </w:rPr>
      </w:pPr>
      <w:r w:rsidRPr="0024422D">
        <w:rPr>
          <w:bCs/>
          <w:i/>
          <w:sz w:val="28"/>
          <w:szCs w:val="28"/>
        </w:rPr>
        <w:t>Геометрический вид</w:t>
      </w:r>
      <w:r w:rsidRPr="0024422D">
        <w:rPr>
          <w:sz w:val="28"/>
          <w:szCs w:val="28"/>
        </w:rPr>
        <w:t>- свойство формы, определяемое соотношением ее размеров по трем координатам пространства, а также характером (конфигурацией) поверхности формы.В зависимости от преобладания одного из трех основных измерений выделяются три вида формы:</w:t>
      </w:r>
    </w:p>
    <w:p w:rsidR="005E5322" w:rsidRPr="0024422D" w:rsidRDefault="005E5322" w:rsidP="005E5322">
      <w:pPr>
        <w:shd w:val="clear" w:color="auto" w:fill="FFFFFF"/>
        <w:spacing w:line="288" w:lineRule="auto"/>
        <w:ind w:firstLine="709"/>
        <w:jc w:val="both"/>
        <w:rPr>
          <w:sz w:val="28"/>
          <w:szCs w:val="28"/>
        </w:rPr>
      </w:pPr>
      <w:r w:rsidRPr="0024422D">
        <w:rPr>
          <w:sz w:val="28"/>
          <w:szCs w:val="28"/>
        </w:rPr>
        <w:lastRenderedPageBreak/>
        <w:t>1. объемный, характеризуемый относительным равенством всех трех измерений</w:t>
      </w:r>
    </w:p>
    <w:p w:rsidR="005E5322" w:rsidRPr="0024422D" w:rsidRDefault="005E5322" w:rsidP="005E5322">
      <w:pPr>
        <w:shd w:val="clear" w:color="auto" w:fill="FFFFFF"/>
        <w:spacing w:line="288" w:lineRule="auto"/>
        <w:ind w:firstLine="709"/>
        <w:jc w:val="both"/>
        <w:rPr>
          <w:sz w:val="28"/>
          <w:szCs w:val="28"/>
        </w:rPr>
      </w:pPr>
      <w:r w:rsidRPr="0024422D">
        <w:rPr>
          <w:sz w:val="28"/>
          <w:szCs w:val="28"/>
        </w:rPr>
        <w:t>2. плоскостной, определяющийся резкой (или полной) уменьшенностью размеров по одной из координат измерения</w:t>
      </w:r>
    </w:p>
    <w:p w:rsidR="0086739C" w:rsidRPr="0024422D" w:rsidRDefault="005E5322" w:rsidP="005E5322">
      <w:pPr>
        <w:shd w:val="clear" w:color="auto" w:fill="FFFFFF"/>
        <w:spacing w:line="288" w:lineRule="auto"/>
        <w:ind w:firstLine="709"/>
        <w:jc w:val="both"/>
        <w:rPr>
          <w:sz w:val="28"/>
          <w:szCs w:val="28"/>
          <w:lang w:val="kk-KZ"/>
        </w:rPr>
      </w:pPr>
      <w:r w:rsidRPr="0024422D">
        <w:rPr>
          <w:sz w:val="28"/>
          <w:szCs w:val="28"/>
        </w:rPr>
        <w:t xml:space="preserve"> 3. линейный, для которого характерно преобладание какого-либо одного измерения над двумя другими при их относительно малой величине.</w:t>
      </w:r>
    </w:p>
    <w:p w:rsidR="005E5322" w:rsidRPr="0024422D" w:rsidRDefault="005E5322" w:rsidP="005E5322">
      <w:pPr>
        <w:shd w:val="clear" w:color="auto" w:fill="FFFFFF"/>
        <w:spacing w:line="288" w:lineRule="auto"/>
        <w:ind w:firstLine="709"/>
        <w:jc w:val="both"/>
        <w:rPr>
          <w:sz w:val="28"/>
          <w:szCs w:val="28"/>
        </w:rPr>
      </w:pPr>
      <w:r w:rsidRPr="0024422D">
        <w:rPr>
          <w:bCs/>
          <w:i/>
          <w:sz w:val="28"/>
          <w:szCs w:val="28"/>
        </w:rPr>
        <w:t>Прямолинейность (криволинейность) поверхности.</w:t>
      </w:r>
      <w:r w:rsidRPr="0024422D">
        <w:rPr>
          <w:sz w:val="28"/>
          <w:szCs w:val="28"/>
        </w:rPr>
        <w:br/>
        <w:t xml:space="preserve">По данному признаку форма характеризуется крайними состояниями: </w:t>
      </w:r>
    </w:p>
    <w:p w:rsidR="005E5322" w:rsidRPr="0024422D" w:rsidRDefault="005E5322" w:rsidP="005E5322">
      <w:pPr>
        <w:shd w:val="clear" w:color="auto" w:fill="FFFFFF"/>
        <w:spacing w:line="288" w:lineRule="auto"/>
        <w:ind w:firstLine="709"/>
        <w:jc w:val="both"/>
        <w:rPr>
          <w:sz w:val="28"/>
          <w:szCs w:val="28"/>
        </w:rPr>
      </w:pPr>
      <w:r w:rsidRPr="0024422D">
        <w:rPr>
          <w:sz w:val="28"/>
          <w:szCs w:val="28"/>
        </w:rPr>
        <w:t>1. прямая линия (многоугольник) – окружность</w:t>
      </w:r>
    </w:p>
    <w:p w:rsidR="005E5322" w:rsidRPr="0024422D" w:rsidRDefault="005E5322" w:rsidP="005E5322">
      <w:pPr>
        <w:shd w:val="clear" w:color="auto" w:fill="FFFFFF"/>
        <w:spacing w:line="288" w:lineRule="auto"/>
        <w:ind w:firstLine="709"/>
        <w:jc w:val="both"/>
        <w:rPr>
          <w:sz w:val="28"/>
          <w:szCs w:val="28"/>
        </w:rPr>
      </w:pPr>
      <w:r w:rsidRPr="0024422D">
        <w:rPr>
          <w:sz w:val="28"/>
          <w:szCs w:val="28"/>
        </w:rPr>
        <w:t>2. плоская (цилиндрическая, шаровая, коническая) - многогранная поверхность.</w:t>
      </w:r>
    </w:p>
    <w:p w:rsidR="005E5322" w:rsidRPr="0024422D" w:rsidRDefault="005E5322" w:rsidP="00EA4B80">
      <w:pPr>
        <w:shd w:val="clear" w:color="auto" w:fill="FFFFFF"/>
        <w:spacing w:line="288" w:lineRule="auto"/>
        <w:ind w:firstLine="426"/>
        <w:jc w:val="both"/>
        <w:rPr>
          <w:sz w:val="28"/>
          <w:szCs w:val="28"/>
        </w:rPr>
      </w:pPr>
      <w:r w:rsidRPr="0024422D">
        <w:rPr>
          <w:sz w:val="28"/>
          <w:szCs w:val="28"/>
        </w:rPr>
        <w:t>Между пределами "прямая линия - окружность", "плоская - многогранная поверхность" находится бесконечный ряд промежуточных состояний.</w:t>
      </w:r>
      <w:r w:rsidRPr="0024422D">
        <w:rPr>
          <w:bCs/>
          <w:i/>
          <w:sz w:val="28"/>
          <w:szCs w:val="28"/>
        </w:rPr>
        <w:t>Величина</w:t>
      </w:r>
      <w:r w:rsidRPr="0024422D">
        <w:rPr>
          <w:sz w:val="28"/>
          <w:szCs w:val="28"/>
        </w:rPr>
        <w:t xml:space="preserve"> - свойство протяженности формы и ее элементов по трем координатам.</w:t>
      </w:r>
    </w:p>
    <w:p w:rsidR="005E5322" w:rsidRPr="0024422D" w:rsidRDefault="005E5322" w:rsidP="00EA4B80">
      <w:pPr>
        <w:shd w:val="clear" w:color="auto" w:fill="FFFFFF"/>
        <w:spacing w:line="288" w:lineRule="auto"/>
        <w:ind w:firstLine="426"/>
        <w:jc w:val="both"/>
        <w:rPr>
          <w:sz w:val="28"/>
          <w:szCs w:val="28"/>
        </w:rPr>
      </w:pPr>
      <w:r w:rsidRPr="0024422D">
        <w:rPr>
          <w:sz w:val="28"/>
          <w:szCs w:val="28"/>
        </w:rPr>
        <w:t>Величина формы оценивается по отношению к размерам человека или других форм или как соотношение величин элементов одной и той же формы.</w:t>
      </w:r>
      <w:r w:rsidRPr="0024422D">
        <w:rPr>
          <w:sz w:val="28"/>
          <w:szCs w:val="28"/>
        </w:rPr>
        <w:br/>
      </w:r>
      <w:r w:rsidRPr="0024422D">
        <w:rPr>
          <w:bCs/>
          <w:i/>
          <w:sz w:val="28"/>
          <w:szCs w:val="28"/>
        </w:rPr>
        <w:t>Фактура</w:t>
      </w:r>
      <w:r w:rsidRPr="0024422D">
        <w:rPr>
          <w:sz w:val="28"/>
          <w:szCs w:val="28"/>
        </w:rPr>
        <w:t xml:space="preserve"> - свойство, характеризующее внешнее строение поверхности формы (шероховатая, гладкая и др.). Фактурность материала зависит от плотности и величины микроискажений поверхности. Один из пределов представляют гладкие поверхности, у которых элементы фактуры столь малы, что они зрительно не различаются. Другой предел - когда элементы фактуры по своей величине воспринимаются как самостоятельные элементы формы и количество их достаточно мало, так что все они ясно различимы. В этом случае элементы фактуры поверхности становятся уже элементами членения (рельефа) поверхности.</w:t>
      </w:r>
      <w:r w:rsidRPr="0024422D">
        <w:rPr>
          <w:sz w:val="28"/>
          <w:szCs w:val="28"/>
        </w:rPr>
        <w:br/>
      </w:r>
      <w:r w:rsidRPr="0024422D">
        <w:rPr>
          <w:bCs/>
          <w:i/>
          <w:sz w:val="28"/>
          <w:szCs w:val="28"/>
        </w:rPr>
        <w:t xml:space="preserve">       Текстура</w:t>
      </w:r>
      <w:r w:rsidRPr="0024422D">
        <w:rPr>
          <w:sz w:val="28"/>
          <w:szCs w:val="28"/>
        </w:rPr>
        <w:t xml:space="preserve"> - наблюдаемые на поверхности внешние признаки структуры материала, из которого предмет изготовлен. Наиболее часто текстурой (рисунком) характеризуются изделия из дерева и ткани. Различные текстуры используются как декоративный элемент при проработке изделия. Следует избегать несвойственной материалу текстуры, например имитации пластмассы под дерево и т. п. Рисунок текстуры древесины изменяется в зависимости от направления ее обработки, т. е. от плоскости резания - радиальной, тангенциальной, радиально-торцевой, тангенциально-торцевой. В выявлении текстуры значительную роль играет цвет, особенно разница (контраст) в естественной окраске волокон древесины.  Фактура и текстура представляют собой активные средства художественной выразительности. Эффект фактуры и текстуры используется прежде всего для того, чтобы передать естественные качества материала, раскрыть его эстетическое своеобразие. Если фактура или текстура материала очень выразительны, то их </w:t>
      </w:r>
      <w:r w:rsidRPr="0024422D">
        <w:rPr>
          <w:sz w:val="28"/>
          <w:szCs w:val="28"/>
        </w:rPr>
        <w:lastRenderedPageBreak/>
        <w:t>воздействие на наблюдателя может быть сильнее, чем воздействие самой формы изделия. Однако чрезмерная броскость фактуры или текстуры может быть неприятна. Фактура и текстура поверхностей должны подбираться с учетом размеров изделия и величины пространства, в котором оно будет функционировать.</w:t>
      </w:r>
      <w:r w:rsidRPr="0024422D">
        <w:rPr>
          <w:sz w:val="28"/>
          <w:szCs w:val="28"/>
        </w:rPr>
        <w:br/>
      </w:r>
      <w:r w:rsidRPr="0024422D">
        <w:rPr>
          <w:bCs/>
          <w:i/>
          <w:sz w:val="28"/>
          <w:szCs w:val="28"/>
        </w:rPr>
        <w:t>Цвет</w:t>
      </w:r>
      <w:r w:rsidRPr="0024422D">
        <w:rPr>
          <w:sz w:val="28"/>
          <w:szCs w:val="28"/>
        </w:rPr>
        <w:t xml:space="preserve"> - свойство тел вызывать то или иное зрительное ощущение в соответствии со спектральным составом отражаемого или излучаемого ими света.</w:t>
      </w:r>
    </w:p>
    <w:p w:rsidR="005E5322" w:rsidRPr="0024422D" w:rsidRDefault="005E5322" w:rsidP="007B6569">
      <w:pPr>
        <w:shd w:val="clear" w:color="auto" w:fill="FFFFFF"/>
        <w:spacing w:line="288" w:lineRule="auto"/>
        <w:ind w:firstLine="426"/>
        <w:jc w:val="both"/>
        <w:rPr>
          <w:sz w:val="28"/>
          <w:szCs w:val="28"/>
        </w:rPr>
      </w:pPr>
      <w:r w:rsidRPr="0024422D">
        <w:rPr>
          <w:sz w:val="28"/>
          <w:szCs w:val="28"/>
        </w:rPr>
        <w:t>Цвет обладает такими основными характеристиками, как цветовой тон (различные оттенки цвета), насыщенность (степень яркости цвета), светлота (отражающая способность цветовой поверхности).Все разнообразие цвета можно свести к трем основным рядам:</w:t>
      </w:r>
    </w:p>
    <w:p w:rsidR="005E5322" w:rsidRPr="0024422D" w:rsidRDefault="005E5322" w:rsidP="0086739C">
      <w:pPr>
        <w:shd w:val="clear" w:color="auto" w:fill="FFFFFF"/>
        <w:spacing w:line="288" w:lineRule="auto"/>
        <w:ind w:left="708" w:firstLine="1"/>
        <w:jc w:val="both"/>
        <w:rPr>
          <w:sz w:val="28"/>
          <w:szCs w:val="28"/>
        </w:rPr>
      </w:pPr>
      <w:r w:rsidRPr="0024422D">
        <w:rPr>
          <w:sz w:val="28"/>
          <w:szCs w:val="28"/>
        </w:rPr>
        <w:t>1. Ряд серых ахроматических тонов в пределах от белого до черного цвета</w:t>
      </w:r>
      <w:r w:rsidRPr="0024422D">
        <w:rPr>
          <w:sz w:val="28"/>
          <w:szCs w:val="28"/>
        </w:rPr>
        <w:br/>
        <w:t>2. Хроматический ряд (цвета спектра), который можно разделить по следующим признакам:</w:t>
      </w:r>
    </w:p>
    <w:p w:rsidR="005E5322" w:rsidRPr="0024422D" w:rsidRDefault="005E5322" w:rsidP="0086739C">
      <w:pPr>
        <w:shd w:val="clear" w:color="auto" w:fill="FFFFFF"/>
        <w:spacing w:line="288" w:lineRule="auto"/>
        <w:jc w:val="both"/>
        <w:rPr>
          <w:sz w:val="28"/>
          <w:szCs w:val="28"/>
        </w:rPr>
      </w:pPr>
      <w:r w:rsidRPr="0024422D">
        <w:rPr>
          <w:sz w:val="28"/>
          <w:szCs w:val="28"/>
        </w:rPr>
        <w:t xml:space="preserve">а. </w:t>
      </w:r>
      <w:r w:rsidRPr="0024422D">
        <w:rPr>
          <w:i/>
          <w:sz w:val="28"/>
          <w:szCs w:val="28"/>
        </w:rPr>
        <w:t>теплая гамма:</w:t>
      </w:r>
      <w:r w:rsidRPr="0024422D">
        <w:rPr>
          <w:sz w:val="28"/>
          <w:szCs w:val="28"/>
        </w:rPr>
        <w:t xml:space="preserve"> желтый, оранжевый красный и их промежуточные состояния</w:t>
      </w:r>
      <w:r w:rsidRPr="0024422D">
        <w:rPr>
          <w:sz w:val="28"/>
          <w:szCs w:val="28"/>
        </w:rPr>
        <w:br/>
        <w:t xml:space="preserve">б. </w:t>
      </w:r>
      <w:r w:rsidRPr="0024422D">
        <w:rPr>
          <w:i/>
          <w:sz w:val="28"/>
          <w:szCs w:val="28"/>
        </w:rPr>
        <w:t>холодная гамма:</w:t>
      </w:r>
      <w:r w:rsidRPr="0024422D">
        <w:rPr>
          <w:sz w:val="28"/>
          <w:szCs w:val="28"/>
        </w:rPr>
        <w:t xml:space="preserve"> зеленый, синий, фиолетовый и их промежуточные состояния</w:t>
      </w:r>
      <w:r w:rsidRPr="0024422D">
        <w:rPr>
          <w:sz w:val="28"/>
          <w:szCs w:val="28"/>
        </w:rPr>
        <w:br/>
        <w:t xml:space="preserve">в. </w:t>
      </w:r>
      <w:r w:rsidRPr="0024422D">
        <w:rPr>
          <w:i/>
          <w:sz w:val="28"/>
          <w:szCs w:val="28"/>
        </w:rPr>
        <w:t>дополнительные цвета:</w:t>
      </w:r>
      <w:r w:rsidRPr="0024422D">
        <w:rPr>
          <w:sz w:val="28"/>
          <w:szCs w:val="28"/>
        </w:rPr>
        <w:t xml:space="preserve"> синий - оранжевый, зеленый - красный, фиолетовый - желтый. </w:t>
      </w:r>
    </w:p>
    <w:p w:rsidR="005E5322" w:rsidRPr="0024422D" w:rsidRDefault="005E5322" w:rsidP="007B6569">
      <w:pPr>
        <w:shd w:val="clear" w:color="auto" w:fill="FFFFFF"/>
        <w:spacing w:line="288" w:lineRule="auto"/>
        <w:ind w:firstLine="426"/>
        <w:jc w:val="both"/>
        <w:rPr>
          <w:sz w:val="28"/>
          <w:szCs w:val="28"/>
        </w:rPr>
      </w:pPr>
      <w:r w:rsidRPr="0024422D">
        <w:rPr>
          <w:sz w:val="28"/>
          <w:szCs w:val="28"/>
        </w:rPr>
        <w:t>Дополнительные цвета располагаются в круге спектральных цветов диаметрально, друг против друга</w:t>
      </w:r>
    </w:p>
    <w:p w:rsidR="005E5322" w:rsidRPr="0024422D" w:rsidRDefault="005E5322" w:rsidP="007B6569">
      <w:pPr>
        <w:shd w:val="clear" w:color="auto" w:fill="FFFFFF"/>
        <w:spacing w:line="288" w:lineRule="auto"/>
        <w:ind w:firstLine="426"/>
        <w:jc w:val="both"/>
        <w:rPr>
          <w:sz w:val="28"/>
          <w:szCs w:val="28"/>
        </w:rPr>
      </w:pPr>
      <w:r w:rsidRPr="0024422D">
        <w:rPr>
          <w:sz w:val="28"/>
          <w:szCs w:val="28"/>
        </w:rPr>
        <w:t>3. Ряды, идущие от хроматических (спектральных) цветов к ахроматическим, например: от зеленого к белому, от зеленого к серому, от зеленого к черному.</w:t>
      </w:r>
    </w:p>
    <w:p w:rsidR="005E5322" w:rsidRPr="0024422D" w:rsidRDefault="005E5322" w:rsidP="007B6569">
      <w:pPr>
        <w:shd w:val="clear" w:color="auto" w:fill="FFFFFF"/>
        <w:spacing w:line="288" w:lineRule="auto"/>
        <w:ind w:firstLine="426"/>
        <w:jc w:val="both"/>
        <w:rPr>
          <w:sz w:val="28"/>
          <w:szCs w:val="28"/>
        </w:rPr>
      </w:pPr>
      <w:r w:rsidRPr="0024422D">
        <w:rPr>
          <w:sz w:val="28"/>
          <w:szCs w:val="28"/>
        </w:rPr>
        <w:t>Изменение цвета по указанным признакам создает бесконечное его</w:t>
      </w:r>
      <w:r w:rsidR="0086739C" w:rsidRPr="0024422D">
        <w:rPr>
          <w:sz w:val="28"/>
          <w:szCs w:val="28"/>
        </w:rPr>
        <w:t>разнообразие.</w:t>
      </w:r>
      <w:r w:rsidRPr="0024422D">
        <w:rPr>
          <w:sz w:val="28"/>
          <w:szCs w:val="28"/>
        </w:rPr>
        <w:t xml:space="preserve">Цвет может быть использован в качестве активного композиционного средства.    </w:t>
      </w:r>
    </w:p>
    <w:p w:rsidR="005E5322" w:rsidRPr="0024422D" w:rsidRDefault="005E5322" w:rsidP="007B6569">
      <w:pPr>
        <w:shd w:val="clear" w:color="auto" w:fill="FFFFFF"/>
        <w:spacing w:line="288" w:lineRule="auto"/>
        <w:ind w:firstLine="426"/>
        <w:jc w:val="both"/>
        <w:rPr>
          <w:sz w:val="28"/>
          <w:szCs w:val="28"/>
        </w:rPr>
      </w:pPr>
      <w:r w:rsidRPr="0024422D">
        <w:rPr>
          <w:sz w:val="28"/>
          <w:szCs w:val="28"/>
        </w:rPr>
        <w:t xml:space="preserve">Вообще </w:t>
      </w:r>
      <w:r w:rsidRPr="0024422D">
        <w:rPr>
          <w:bCs/>
          <w:i/>
          <w:sz w:val="28"/>
          <w:szCs w:val="28"/>
        </w:rPr>
        <w:t>рельеф предмета</w:t>
      </w:r>
      <w:r w:rsidRPr="0024422D">
        <w:rPr>
          <w:sz w:val="28"/>
          <w:szCs w:val="28"/>
        </w:rPr>
        <w:t xml:space="preserve"> и его трехмерная форма воспринимаются, прежде всего, благодаря градациям и переходам от более освещенных участков к менее освещенным. Наиболее богаты нюансами переходы света и тени на мягко освещенных предметах.Форма изделия воспринимается отчетливо, если освещенные места и тени на ее поверхности соответствуют реальной композиционной взаимосвязи элементов, частей предмета. При неблагоприятном направлении света форма зрительно разрушается: наблюдатель видит только набор светлых и темных пятен. </w:t>
      </w:r>
    </w:p>
    <w:p w:rsidR="005E5322" w:rsidRPr="0024422D" w:rsidRDefault="005E5322" w:rsidP="007B6569">
      <w:pPr>
        <w:shd w:val="clear" w:color="auto" w:fill="FFFFFF"/>
        <w:spacing w:line="288" w:lineRule="auto"/>
        <w:ind w:firstLine="426"/>
        <w:jc w:val="both"/>
        <w:rPr>
          <w:sz w:val="28"/>
          <w:szCs w:val="28"/>
        </w:rPr>
      </w:pPr>
      <w:r w:rsidRPr="0024422D">
        <w:rPr>
          <w:bCs/>
          <w:i/>
          <w:sz w:val="28"/>
          <w:szCs w:val="28"/>
        </w:rPr>
        <w:t>Отсутствие теней</w:t>
      </w:r>
      <w:r w:rsidRPr="0024422D">
        <w:rPr>
          <w:sz w:val="28"/>
          <w:szCs w:val="28"/>
        </w:rPr>
        <w:t xml:space="preserve"> (бестеневое освещение) лишает округлую форму объемности, поэтому, если условия освещения предмета будут только такие, следуе</w:t>
      </w:r>
      <w:r w:rsidR="007B6569">
        <w:rPr>
          <w:sz w:val="28"/>
          <w:szCs w:val="28"/>
        </w:rPr>
        <w:t>т изменять форму или исправлять</w:t>
      </w:r>
      <w:r w:rsidRPr="0024422D">
        <w:rPr>
          <w:sz w:val="28"/>
          <w:szCs w:val="28"/>
        </w:rPr>
        <w:t>се, привлекая для этого такие средства, как</w:t>
      </w:r>
      <w:r w:rsidR="007B6569">
        <w:rPr>
          <w:sz w:val="28"/>
          <w:szCs w:val="28"/>
        </w:rPr>
        <w:t xml:space="preserve"> цвет, фактура поверхности и т.</w:t>
      </w:r>
      <w:r w:rsidRPr="0024422D">
        <w:rPr>
          <w:sz w:val="28"/>
          <w:szCs w:val="28"/>
        </w:rPr>
        <w:t>п.</w:t>
      </w:r>
      <w:r w:rsidR="007B6569">
        <w:rPr>
          <w:sz w:val="28"/>
          <w:szCs w:val="28"/>
          <w:lang w:val="kk-KZ"/>
        </w:rPr>
        <w:t xml:space="preserve"> </w:t>
      </w:r>
      <w:r w:rsidRPr="0024422D">
        <w:rPr>
          <w:sz w:val="28"/>
          <w:szCs w:val="28"/>
        </w:rPr>
        <w:t xml:space="preserve">На хорошо обработанной поверхности часто </w:t>
      </w:r>
      <w:r w:rsidRPr="0024422D">
        <w:rPr>
          <w:sz w:val="28"/>
          <w:szCs w:val="28"/>
        </w:rPr>
        <w:lastRenderedPageBreak/>
        <w:t xml:space="preserve">возникают светлые блики, которые в совокупности образуют так называемый световой каркас поверхности. Форма светового каркаса должна быть согласована с формой предмета. При проектировании изделий с полированной поверхностью сложной формы следует обязательно испытывать получающийся световой каркас в условиях различного освещения. Беспорядочный световой каркас может зрительно разрушить в целом хорошую форму. Форма, освещенная под прямым углом к ее картинной плоскости, обычно воспринимается как светлый силуэт на относительно темном фоне окружающей среды. В этом случае собственные тени криволинейной поверхности почти пропадают. </w:t>
      </w:r>
    </w:p>
    <w:p w:rsidR="0086739C" w:rsidRPr="0024422D" w:rsidRDefault="005E5322" w:rsidP="005E5322">
      <w:pPr>
        <w:shd w:val="clear" w:color="auto" w:fill="FFFFFF"/>
        <w:spacing w:line="288" w:lineRule="auto"/>
        <w:ind w:firstLine="709"/>
        <w:jc w:val="both"/>
        <w:rPr>
          <w:sz w:val="28"/>
          <w:szCs w:val="28"/>
          <w:lang w:val="kk-KZ"/>
        </w:rPr>
      </w:pPr>
      <w:r w:rsidRPr="0024422D">
        <w:rPr>
          <w:sz w:val="28"/>
          <w:szCs w:val="28"/>
        </w:rPr>
        <w:t>Свет, направленный под углом 45', хорошо выявляет объемные и фактурные качества трехмерной формы. На ней появляются все светотеневые градации: свет, полутон, тень, рефлекс, падающая тень. Фактурная поверхность исключает блики - характерную особенность гладких поверхностей. Приближая источник света к предмету вплотную, можно добиться более контрастных световых отношений с сильными рефлексами и густой (плотной) тенью. На собственной и падающей тенях появятся сложные тональные градации. На криволинейной поверхности, в тех местах, где падает скользящий свет, фактура выделяется яснее.</w:t>
      </w:r>
    </w:p>
    <w:p w:rsidR="005E5322" w:rsidRPr="0024422D" w:rsidRDefault="005E5322" w:rsidP="005E5322">
      <w:pPr>
        <w:shd w:val="clear" w:color="auto" w:fill="FFFFFF"/>
        <w:spacing w:line="288" w:lineRule="auto"/>
        <w:ind w:firstLine="709"/>
        <w:jc w:val="both"/>
        <w:rPr>
          <w:sz w:val="28"/>
          <w:szCs w:val="28"/>
        </w:rPr>
      </w:pPr>
      <w:r w:rsidRPr="0024422D">
        <w:rPr>
          <w:sz w:val="28"/>
          <w:szCs w:val="28"/>
        </w:rPr>
        <w:t>С удалением источника света с</w:t>
      </w:r>
      <w:r w:rsidR="0086739C" w:rsidRPr="0024422D">
        <w:rPr>
          <w:sz w:val="28"/>
          <w:szCs w:val="28"/>
        </w:rPr>
        <w:t xml:space="preserve">ветотеневые градации исчезают, </w:t>
      </w:r>
      <w:r w:rsidR="0086739C" w:rsidRPr="0024422D">
        <w:rPr>
          <w:sz w:val="28"/>
          <w:szCs w:val="28"/>
          <w:lang w:val="kk-KZ"/>
        </w:rPr>
        <w:t>«</w:t>
      </w:r>
      <w:r w:rsidRPr="0024422D">
        <w:rPr>
          <w:sz w:val="28"/>
          <w:szCs w:val="28"/>
        </w:rPr>
        <w:t>материальность</w:t>
      </w:r>
      <w:r w:rsidR="0086739C" w:rsidRPr="0024422D">
        <w:rPr>
          <w:sz w:val="28"/>
          <w:szCs w:val="28"/>
          <w:lang w:val="kk-KZ"/>
        </w:rPr>
        <w:t>»</w:t>
      </w:r>
      <w:r w:rsidRPr="0024422D">
        <w:rPr>
          <w:sz w:val="28"/>
          <w:szCs w:val="28"/>
        </w:rPr>
        <w:t xml:space="preserve"> формы уменьшается, и с определенного момента предмет воспринимается как силуэт, лишенный объема и деталей. Свободно стоящая вертикальная плоскость все время сохраняет свою плоскостность независимо от направления и силы источника света. Объемная же форма претерпевает значительные изменения, а особенно при боковом освещении. Криволинейная </w:t>
      </w:r>
    </w:p>
    <w:p w:rsidR="005E5322" w:rsidRPr="0024422D" w:rsidRDefault="005E5322" w:rsidP="0086739C">
      <w:pPr>
        <w:shd w:val="clear" w:color="auto" w:fill="FFFFFF"/>
        <w:spacing w:line="288" w:lineRule="auto"/>
        <w:jc w:val="both"/>
        <w:rPr>
          <w:sz w:val="28"/>
          <w:szCs w:val="28"/>
        </w:rPr>
      </w:pPr>
      <w:r w:rsidRPr="0024422D">
        <w:rPr>
          <w:sz w:val="28"/>
          <w:szCs w:val="28"/>
        </w:rPr>
        <w:t xml:space="preserve">поверхность обладает светотенью и рефлексами при любом направлении лучей, но при рассеянном свете особенности ее рельефа могут пропадать. </w:t>
      </w:r>
    </w:p>
    <w:p w:rsidR="005E5322" w:rsidRPr="0024422D" w:rsidRDefault="005E5322" w:rsidP="0086739C">
      <w:pPr>
        <w:shd w:val="clear" w:color="auto" w:fill="FFFFFF"/>
        <w:spacing w:line="288" w:lineRule="auto"/>
        <w:ind w:firstLine="709"/>
        <w:jc w:val="both"/>
        <w:rPr>
          <w:sz w:val="28"/>
          <w:szCs w:val="28"/>
        </w:rPr>
      </w:pPr>
      <w:r w:rsidRPr="0024422D">
        <w:rPr>
          <w:sz w:val="28"/>
          <w:szCs w:val="28"/>
        </w:rPr>
        <w:t>Если две грани объемной формы освещены равномерно, то угол, образуемый этими гранями, читается слабо и вся форма приобретает плоскостной характер. Если же одна из граней освещена сильнее других, строение формы становится более очевидным, но при чрезмерном контрасте между освещенной и затененной гранями зрительная связь между ними нарушается, а, следовательно, нарушается целостность формы. Особенности светотени были рассмотрены выше без учета влияния окружающей среды - близости других предметов, отражающих свет.</w:t>
      </w:r>
      <w:r w:rsidRPr="0024422D">
        <w:rPr>
          <w:sz w:val="28"/>
          <w:szCs w:val="28"/>
        </w:rPr>
        <w:br/>
        <w:t xml:space="preserve">Свойства формы не изолированы друг от друга. Форма характеризуется их совокупностью и единством.Анализируя взаимосвязи между элементарными свойствами, мы изучаем более сложные закономерности объемно-пространственных форм, а именно композиционные, или художественные. Важнейшая предпосылка высокого художественного качества изделий - единство </w:t>
      </w:r>
      <w:r w:rsidRPr="0024422D">
        <w:rPr>
          <w:sz w:val="28"/>
          <w:szCs w:val="28"/>
        </w:rPr>
        <w:lastRenderedPageBreak/>
        <w:t>всех элементов их формы, т. е. их соразмерность и соподчиненность. Средствами приведения первичных свойств формы к композиционному единству являются пропорции, масштабность, ритм, контраст и нюанс. Применение этих средств композиции должно подчиняться функциональным и конструктивным требованиям, предъявляемым к изделиям, а также требованию оптимальной взаимосвязи изделия со средой и человеком. Нужно помнить, что любые композиционные приемы не самоцель, а только средство для выражения в форме существенных, содержательных свойств изделия - его назначения, особенностей устройства, конструкции.</w:t>
      </w:r>
    </w:p>
    <w:tbl>
      <w:tblPr>
        <w:tblW w:w="5000" w:type="pct"/>
        <w:tblCellSpacing w:w="0" w:type="dxa"/>
        <w:shd w:val="clear" w:color="auto" w:fill="FFFFFF"/>
        <w:tblCellMar>
          <w:top w:w="60" w:type="dxa"/>
          <w:left w:w="60" w:type="dxa"/>
          <w:bottom w:w="60" w:type="dxa"/>
          <w:right w:w="60" w:type="dxa"/>
        </w:tblCellMar>
        <w:tblLook w:val="04A0"/>
      </w:tblPr>
      <w:tblGrid>
        <w:gridCol w:w="10185"/>
      </w:tblGrid>
      <w:tr w:rsidR="00B14A3F" w:rsidRPr="0024422D" w:rsidTr="0041033B">
        <w:trPr>
          <w:tblCellSpacing w:w="0" w:type="dxa"/>
        </w:trPr>
        <w:tc>
          <w:tcPr>
            <w:tcW w:w="5000" w:type="pct"/>
            <w:shd w:val="clear" w:color="auto" w:fill="FFFFFF"/>
            <w:vAlign w:val="center"/>
            <w:hideMark/>
          </w:tcPr>
          <w:p w:rsidR="005E5322" w:rsidRPr="0024422D" w:rsidRDefault="005E5322" w:rsidP="005E5322">
            <w:pPr>
              <w:spacing w:line="288" w:lineRule="auto"/>
              <w:ind w:firstLine="709"/>
              <w:jc w:val="both"/>
              <w:rPr>
                <w:bCs/>
                <w:i/>
                <w:sz w:val="28"/>
                <w:szCs w:val="28"/>
              </w:rPr>
            </w:pPr>
            <w:bookmarkStart w:id="1" w:name="xex3"/>
            <w:r w:rsidRPr="0024422D">
              <w:rPr>
                <w:bCs/>
                <w:i/>
                <w:sz w:val="28"/>
                <w:szCs w:val="28"/>
                <w:shd w:val="clear" w:color="auto" w:fill="FFFFFF"/>
              </w:rPr>
              <w:t>Единство и целостность – основа композиции</w:t>
            </w:r>
            <w:bookmarkEnd w:id="1"/>
          </w:p>
        </w:tc>
      </w:tr>
      <w:tr w:rsidR="00B14A3F" w:rsidRPr="0024422D" w:rsidTr="0041033B">
        <w:trPr>
          <w:tblCellSpacing w:w="0" w:type="dxa"/>
        </w:trPr>
        <w:tc>
          <w:tcPr>
            <w:tcW w:w="5000" w:type="pct"/>
            <w:shd w:val="clear" w:color="auto" w:fill="FFFFFF"/>
            <w:vAlign w:val="center"/>
            <w:hideMark/>
          </w:tcPr>
          <w:p w:rsidR="005E5322" w:rsidRPr="0024422D" w:rsidRDefault="005E5322" w:rsidP="005E5322">
            <w:pPr>
              <w:spacing w:line="288" w:lineRule="auto"/>
              <w:ind w:firstLine="709"/>
              <w:jc w:val="both"/>
              <w:rPr>
                <w:sz w:val="28"/>
                <w:szCs w:val="28"/>
              </w:rPr>
            </w:pPr>
            <w:r w:rsidRPr="0024422D">
              <w:rPr>
                <w:sz w:val="28"/>
                <w:szCs w:val="28"/>
              </w:rPr>
              <w:t>Во всех определениях композиции постоянно присутствует ее основной признак – целостность формы.В свою очередькомпозиционная деятельность имеет своей направленностью и конечной целью достижение такого единства и целостности.</w:t>
            </w:r>
          </w:p>
          <w:p w:rsidR="005E5322" w:rsidRPr="0024422D" w:rsidRDefault="005E5322" w:rsidP="005E5322">
            <w:pPr>
              <w:spacing w:line="288" w:lineRule="auto"/>
              <w:ind w:firstLine="709"/>
              <w:jc w:val="both"/>
              <w:rPr>
                <w:sz w:val="28"/>
                <w:szCs w:val="28"/>
              </w:rPr>
            </w:pPr>
            <w:r w:rsidRPr="0024422D">
              <w:rPr>
                <w:sz w:val="28"/>
                <w:szCs w:val="28"/>
              </w:rPr>
              <w:t>Целостность композиции и единство ее элементов проявляются в таком качестве, как гармоничность. Сгармонированные элементы находятся между собой в неразрывной связи, во взаимной соразмерности. Каждый элемент проявляется не только в собственном значении, но и в своей подчиненности целостной форме. В связи с этим форма приобретает единство в малом и большом. В ней отсутствуют случайные элементы и случайные связи. Поэтому единство и целостность рассматриваются в качестве основного закона композиции. Вся практика мирового искусства во всех его проявлениях неопровержимо доказывает жизненность закона единства и целостности композиции. Одновременно художественный опыт многократно позволил убедиться: при отсутствии единства и целостности форма теряет свои выразительные свойства, становится эстетически ущербной.</w:t>
            </w:r>
          </w:p>
          <w:p w:rsidR="005E5322" w:rsidRPr="0024422D" w:rsidRDefault="005E5322" w:rsidP="005E5322">
            <w:pPr>
              <w:spacing w:line="288" w:lineRule="auto"/>
              <w:ind w:firstLine="709"/>
              <w:jc w:val="both"/>
              <w:rPr>
                <w:sz w:val="28"/>
                <w:szCs w:val="28"/>
              </w:rPr>
            </w:pPr>
            <w:r w:rsidRPr="0024422D">
              <w:rPr>
                <w:i/>
                <w:sz w:val="28"/>
                <w:szCs w:val="28"/>
              </w:rPr>
              <w:t>Целостность</w:t>
            </w:r>
            <w:r w:rsidRPr="0024422D">
              <w:rPr>
                <w:sz w:val="28"/>
                <w:szCs w:val="28"/>
              </w:rPr>
              <w:t> – это объективное свойство окружающих нас предметов, как правило, представляющих собой сложные системы и структуры. Целое не есть простая сумма частей, оно содержит противоречивые свойства – регулярность и нерегулярность, разнообразие и однообразие и т.п. Для каждой структуры существует свое оптимальное соотношение частей и связей между ними, обеспечивающее зрительное восприятие его как целого.</w:t>
            </w:r>
          </w:p>
          <w:p w:rsidR="005E5322" w:rsidRPr="0024422D" w:rsidRDefault="005E5322" w:rsidP="005E5322">
            <w:pPr>
              <w:spacing w:line="288" w:lineRule="auto"/>
              <w:ind w:firstLine="709"/>
              <w:jc w:val="both"/>
              <w:rPr>
                <w:sz w:val="28"/>
                <w:szCs w:val="28"/>
              </w:rPr>
            </w:pPr>
            <w:r w:rsidRPr="0024422D">
              <w:rPr>
                <w:sz w:val="28"/>
                <w:szCs w:val="28"/>
              </w:rPr>
              <w:t>Основными признаками целостности являются связность, ограниченность, полнота, компактность, устойчивость (по В. Ган</w:t>
            </w:r>
            <w:r w:rsidRPr="0024422D">
              <w:rPr>
                <w:sz w:val="28"/>
                <w:szCs w:val="28"/>
              </w:rPr>
              <w:softHyphen/>
              <w:t xml:space="preserve">зену). </w:t>
            </w:r>
            <w:r w:rsidRPr="0024422D">
              <w:rPr>
                <w:i/>
                <w:sz w:val="28"/>
                <w:szCs w:val="28"/>
              </w:rPr>
              <w:t xml:space="preserve">Связность – </w:t>
            </w:r>
            <w:r w:rsidRPr="0024422D">
              <w:rPr>
                <w:sz w:val="28"/>
                <w:szCs w:val="28"/>
              </w:rPr>
              <w:t xml:space="preserve">определяется степенями связей, удерживающих от распада целого. </w:t>
            </w:r>
            <w:r w:rsidRPr="0024422D">
              <w:rPr>
                <w:i/>
                <w:sz w:val="28"/>
                <w:szCs w:val="28"/>
              </w:rPr>
              <w:t>Ограниченность</w:t>
            </w:r>
            <w:r w:rsidRPr="0024422D">
              <w:rPr>
                <w:sz w:val="28"/>
                <w:szCs w:val="28"/>
              </w:rPr>
              <w:t xml:space="preserve"> – это разделение объекта и среды, фона и фигуры (например, зависимость от вписывания объекта в круг, эллипс, куб и т.п.). </w:t>
            </w:r>
            <w:r w:rsidRPr="0024422D">
              <w:rPr>
                <w:i/>
                <w:sz w:val="28"/>
                <w:szCs w:val="28"/>
              </w:rPr>
              <w:t xml:space="preserve">Полнотацелостного объекта – </w:t>
            </w:r>
            <w:r w:rsidRPr="0024422D">
              <w:rPr>
                <w:sz w:val="28"/>
                <w:szCs w:val="28"/>
              </w:rPr>
              <w:t xml:space="preserve">является </w:t>
            </w:r>
            <w:r w:rsidRPr="0024422D">
              <w:rPr>
                <w:sz w:val="28"/>
                <w:szCs w:val="28"/>
              </w:rPr>
              <w:lastRenderedPageBreak/>
              <w:t>носителем информации</w:t>
            </w:r>
            <w:r w:rsidRPr="0024422D">
              <w:rPr>
                <w:b/>
                <w:sz w:val="28"/>
                <w:szCs w:val="28"/>
              </w:rPr>
              <w:t xml:space="preserve">. </w:t>
            </w:r>
            <w:r w:rsidRPr="0024422D">
              <w:rPr>
                <w:i/>
                <w:sz w:val="28"/>
                <w:szCs w:val="28"/>
              </w:rPr>
              <w:t xml:space="preserve">Компактность – </w:t>
            </w:r>
            <w:r w:rsidRPr="0024422D">
              <w:rPr>
                <w:sz w:val="28"/>
                <w:szCs w:val="28"/>
              </w:rPr>
              <w:t>может определить количество одновременно воспринимаемых частей и т.д.</w:t>
            </w:r>
          </w:p>
          <w:p w:rsidR="005E5322" w:rsidRPr="0024422D" w:rsidRDefault="005E5322" w:rsidP="005E5322">
            <w:pPr>
              <w:spacing w:line="288" w:lineRule="auto"/>
              <w:ind w:firstLine="709"/>
              <w:jc w:val="both"/>
              <w:rPr>
                <w:sz w:val="28"/>
                <w:szCs w:val="28"/>
              </w:rPr>
            </w:pPr>
            <w:r w:rsidRPr="0024422D">
              <w:rPr>
                <w:i/>
                <w:sz w:val="28"/>
                <w:szCs w:val="28"/>
              </w:rPr>
              <w:t>Гармоничное целое</w:t>
            </w:r>
            <w:r w:rsidRPr="0024422D">
              <w:rPr>
                <w:sz w:val="28"/>
                <w:szCs w:val="28"/>
              </w:rPr>
              <w:t> – идеальное целое, которому в большей или в меньшей мере соответствуют реальные предметы естественной, природной, а также созданной человеком среды.</w:t>
            </w:r>
          </w:p>
          <w:p w:rsidR="005E5322" w:rsidRPr="0024422D" w:rsidRDefault="005E5322" w:rsidP="005E5322">
            <w:pPr>
              <w:spacing w:line="288" w:lineRule="auto"/>
              <w:ind w:firstLine="709"/>
              <w:jc w:val="both"/>
              <w:rPr>
                <w:sz w:val="28"/>
                <w:szCs w:val="28"/>
              </w:rPr>
            </w:pPr>
            <w:r w:rsidRPr="0024422D">
              <w:rPr>
                <w:sz w:val="28"/>
                <w:szCs w:val="28"/>
              </w:rPr>
              <w:t>С древнейших времен художники в понятие “гармония” вкладывали различный смысл. Греческое слово “</w:t>
            </w:r>
            <w:r w:rsidRPr="0024422D">
              <w:rPr>
                <w:i/>
                <w:sz w:val="28"/>
                <w:szCs w:val="28"/>
              </w:rPr>
              <w:t>harmonia</w:t>
            </w:r>
            <w:r w:rsidRPr="0024422D">
              <w:rPr>
                <w:sz w:val="28"/>
                <w:szCs w:val="28"/>
              </w:rPr>
              <w:t xml:space="preserve">” означает стройность, соразмерность, уравновешенность. Можно выделить следующие черты гармонического целого: повторяемость целого в его частях, соподчиненность частей в целом, соразмерность частей и целого, уравновешенность частей в целом, единство целого. </w:t>
            </w:r>
            <w:r w:rsidRPr="0024422D">
              <w:rPr>
                <w:i/>
                <w:sz w:val="28"/>
                <w:szCs w:val="28"/>
              </w:rPr>
              <w:t>Повторяемость</w:t>
            </w:r>
            <w:r w:rsidRPr="0024422D">
              <w:rPr>
                <w:sz w:val="28"/>
                <w:szCs w:val="28"/>
              </w:rPr>
              <w:t xml:space="preserve"> целого в его частях служит целям объединения частей в целое на основе сходства. Для гармоничного объекта характерно наличие ведущего, многократно повторяемого признака. Таким признаком может служить, например, преобладание прямых углов или повтор характера кривизны и т.д. </w:t>
            </w:r>
            <w:r w:rsidRPr="0024422D">
              <w:rPr>
                <w:i/>
                <w:sz w:val="28"/>
                <w:szCs w:val="28"/>
              </w:rPr>
              <w:t>Соподчиненность</w:t>
            </w:r>
            <w:r w:rsidRPr="0024422D">
              <w:rPr>
                <w:sz w:val="28"/>
                <w:szCs w:val="28"/>
              </w:rPr>
              <w:t xml:space="preserve"> частей в целом служит для объединения частей на основе характеристики главного и второстепенного. Главное может быть выделено его большей величиной, массой или расположением относительно других элементов, формой, цветом, фактурой и т.д. </w:t>
            </w:r>
            <w:r w:rsidRPr="0024422D">
              <w:rPr>
                <w:i/>
                <w:sz w:val="28"/>
                <w:szCs w:val="28"/>
              </w:rPr>
              <w:t>Соразмерность</w:t>
            </w:r>
            <w:r w:rsidRPr="0024422D">
              <w:rPr>
                <w:sz w:val="28"/>
                <w:szCs w:val="28"/>
              </w:rPr>
              <w:t xml:space="preserve"> частей и целого служит для согласования частей в целом на основе пропорциональных или других видов соотношений. </w:t>
            </w:r>
            <w:r w:rsidRPr="0024422D">
              <w:rPr>
                <w:i/>
                <w:sz w:val="28"/>
                <w:szCs w:val="28"/>
              </w:rPr>
              <w:t>Уравновешенность</w:t>
            </w:r>
            <w:r w:rsidRPr="0024422D">
              <w:rPr>
                <w:sz w:val="28"/>
                <w:szCs w:val="28"/>
              </w:rPr>
              <w:t xml:space="preserve"> частей в целом служит для согласования участвующих в работе целого сил – притяжения, отталкивания и т.д. </w:t>
            </w:r>
            <w:r w:rsidRPr="0024422D">
              <w:rPr>
                <w:i/>
                <w:sz w:val="28"/>
                <w:szCs w:val="28"/>
              </w:rPr>
              <w:t>Единство</w:t>
            </w:r>
            <w:r w:rsidRPr="0024422D">
              <w:rPr>
                <w:sz w:val="28"/>
                <w:szCs w:val="28"/>
              </w:rPr>
              <w:t xml:space="preserve"> требует согласования всех принципов, заложенных в создание формы.</w:t>
            </w:r>
          </w:p>
          <w:p w:rsidR="005E5322" w:rsidRPr="0024422D" w:rsidRDefault="005E5322" w:rsidP="00884C67">
            <w:pPr>
              <w:spacing w:line="288" w:lineRule="auto"/>
              <w:ind w:firstLine="709"/>
              <w:jc w:val="both"/>
              <w:rPr>
                <w:sz w:val="28"/>
                <w:szCs w:val="28"/>
                <w:lang w:val="kk-KZ"/>
              </w:rPr>
            </w:pPr>
            <w:r w:rsidRPr="0024422D">
              <w:rPr>
                <w:sz w:val="28"/>
                <w:szCs w:val="28"/>
              </w:rPr>
              <w:t xml:space="preserve">В законе единства и целостности композиции получили отражение и воплощение природные принципы организации объектов окружающего мира. Ведь примеры тесной связи и взаимного согласования всех элементов формы человек постоянно видел перед своими глазами: соразмерность формы листа дерева, его кроны и ствола, целесообразную согласованность частей тела всех животных, гармонию природных ландшафтов и т.д. Все части расположены в строгом порядке, группируясь и объединяясь в целое за счет равновесия, сбалансированности, симметрии, повторяемости, ритма, соразмерности, пропорциональных соотношений. </w:t>
            </w:r>
          </w:p>
        </w:tc>
      </w:tr>
      <w:tr w:rsidR="00B14A3F" w:rsidRPr="0024422D" w:rsidTr="0041033B">
        <w:trPr>
          <w:tblCellSpacing w:w="0" w:type="dxa"/>
        </w:trPr>
        <w:tc>
          <w:tcPr>
            <w:tcW w:w="5000" w:type="pct"/>
            <w:shd w:val="clear" w:color="auto" w:fill="FFFFFF"/>
            <w:vAlign w:val="center"/>
            <w:hideMark/>
          </w:tcPr>
          <w:p w:rsidR="005E5322" w:rsidRPr="0024422D" w:rsidRDefault="005E5322" w:rsidP="005E5322">
            <w:pPr>
              <w:spacing w:line="288" w:lineRule="auto"/>
              <w:ind w:firstLine="709"/>
              <w:jc w:val="both"/>
              <w:rPr>
                <w:i/>
                <w:sz w:val="28"/>
                <w:szCs w:val="28"/>
              </w:rPr>
            </w:pPr>
            <w:bookmarkStart w:id="2" w:name="xex4"/>
            <w:r w:rsidRPr="0024422D">
              <w:rPr>
                <w:i/>
                <w:sz w:val="28"/>
                <w:szCs w:val="28"/>
              </w:rPr>
              <w:lastRenderedPageBreak/>
              <w:t>Основные задачи композиции</w:t>
            </w:r>
            <w:bookmarkEnd w:id="2"/>
          </w:p>
        </w:tc>
      </w:tr>
      <w:tr w:rsidR="00B14A3F" w:rsidRPr="0024422D" w:rsidTr="0041033B">
        <w:trPr>
          <w:tblCellSpacing w:w="0" w:type="dxa"/>
        </w:trPr>
        <w:tc>
          <w:tcPr>
            <w:tcW w:w="5000" w:type="pct"/>
            <w:shd w:val="clear" w:color="auto" w:fill="FFFFFF"/>
            <w:vAlign w:val="center"/>
            <w:hideMark/>
          </w:tcPr>
          <w:p w:rsidR="005E5322" w:rsidRPr="0024422D" w:rsidRDefault="005E5322" w:rsidP="005E5322">
            <w:pPr>
              <w:spacing w:line="288" w:lineRule="auto"/>
              <w:ind w:firstLine="709"/>
              <w:jc w:val="both"/>
              <w:rPr>
                <w:sz w:val="28"/>
                <w:szCs w:val="28"/>
              </w:rPr>
            </w:pPr>
            <w:r w:rsidRPr="0024422D">
              <w:rPr>
                <w:sz w:val="28"/>
                <w:szCs w:val="28"/>
              </w:rPr>
              <w:t>Решение поставленных в пособии задач сводится к выдвижению конкретных теоретических установок, которые долж</w:t>
            </w:r>
            <w:r w:rsidR="00884C67" w:rsidRPr="0024422D">
              <w:rPr>
                <w:sz w:val="28"/>
                <w:szCs w:val="28"/>
              </w:rPr>
              <w:t>ны помочь учащимся в их будущей</w:t>
            </w:r>
            <w:r w:rsidRPr="0024422D">
              <w:rPr>
                <w:sz w:val="28"/>
                <w:szCs w:val="28"/>
              </w:rPr>
              <w:t xml:space="preserve">работе над проектами. Задачей композиции является ознакомление студентов с основными приемами формирования пространства, основными принципами </w:t>
            </w:r>
            <w:r w:rsidRPr="0024422D">
              <w:rPr>
                <w:sz w:val="28"/>
                <w:szCs w:val="28"/>
              </w:rPr>
              <w:lastRenderedPageBreak/>
              <w:t>соразмерности, пластики, а также с проблемами колористики в композиции.</w:t>
            </w:r>
          </w:p>
          <w:p w:rsidR="005E5322" w:rsidRPr="0024422D" w:rsidRDefault="005E5322" w:rsidP="005E5322">
            <w:pPr>
              <w:spacing w:line="288" w:lineRule="auto"/>
              <w:ind w:firstLine="709"/>
              <w:jc w:val="both"/>
              <w:rPr>
                <w:sz w:val="28"/>
                <w:szCs w:val="28"/>
              </w:rPr>
            </w:pPr>
            <w:r w:rsidRPr="0024422D">
              <w:rPr>
                <w:sz w:val="28"/>
                <w:szCs w:val="28"/>
              </w:rPr>
              <w:t>В разработанных композиционных упражнениях ставится задача изучения зависимости эмоциональной оценки формы от ее объективных свойств: размеров, геометрической характеристики, ориентации формы относительно горизонтальной плоскости, светлоты, цвета, фактуры, расчлененности формы, а также от закономерностей, являющихся средством организации элементов формы в устойчивую структуру (систему). В качестве таких объективных закономерностей в упражнениях изучаются: тяготение масс, равновесие масс, симметрия, ряды – метр и ритм, подобие, пропорции, оптические иллюзии.</w:t>
            </w:r>
          </w:p>
          <w:p w:rsidR="005E5322" w:rsidRPr="0024422D" w:rsidRDefault="005E5322" w:rsidP="005E5322">
            <w:pPr>
              <w:spacing w:line="288" w:lineRule="auto"/>
              <w:ind w:firstLine="709"/>
              <w:jc w:val="both"/>
              <w:rPr>
                <w:sz w:val="28"/>
                <w:szCs w:val="28"/>
              </w:rPr>
            </w:pPr>
            <w:r w:rsidRPr="0024422D">
              <w:rPr>
                <w:sz w:val="28"/>
                <w:szCs w:val="28"/>
              </w:rPr>
              <w:t>Композиция рассматривается как сочинение, составление, важнейший организующий элемент художественной формы, придающий объекту проектирования единство и целостность, соподчиняющий его компоненты друг другу и целому.</w:t>
            </w:r>
          </w:p>
          <w:p w:rsidR="005E5322" w:rsidRPr="0024422D" w:rsidRDefault="005E5322" w:rsidP="005E5322">
            <w:pPr>
              <w:spacing w:line="288" w:lineRule="auto"/>
              <w:ind w:firstLine="709"/>
              <w:jc w:val="both"/>
              <w:rPr>
                <w:sz w:val="28"/>
                <w:szCs w:val="28"/>
              </w:rPr>
            </w:pPr>
            <w:r w:rsidRPr="0024422D">
              <w:rPr>
                <w:sz w:val="28"/>
                <w:szCs w:val="28"/>
              </w:rPr>
              <w:t>Решению поставленных перед учащимися композиционных задач способствует выполнение ряда практических заданий. Все практические упражнения, предусмотренные в данном пособии, выполняются в двухмерной среде в аппликативной технике.</w:t>
            </w:r>
          </w:p>
        </w:tc>
      </w:tr>
      <w:tr w:rsidR="00B14A3F" w:rsidRPr="0024422D" w:rsidTr="0041033B">
        <w:trPr>
          <w:tblCellSpacing w:w="0" w:type="dxa"/>
        </w:trPr>
        <w:tc>
          <w:tcPr>
            <w:tcW w:w="5000" w:type="pct"/>
            <w:shd w:val="clear" w:color="auto" w:fill="FFFFFF"/>
            <w:vAlign w:val="center"/>
            <w:hideMark/>
          </w:tcPr>
          <w:p w:rsidR="005E5322" w:rsidRPr="0024422D" w:rsidRDefault="005E5322" w:rsidP="005E5322">
            <w:pPr>
              <w:spacing w:line="288" w:lineRule="auto"/>
              <w:ind w:firstLine="709"/>
              <w:jc w:val="both"/>
              <w:rPr>
                <w:i/>
                <w:sz w:val="28"/>
                <w:szCs w:val="28"/>
              </w:rPr>
            </w:pPr>
            <w:bookmarkStart w:id="3" w:name="xex5"/>
            <w:r w:rsidRPr="0024422D">
              <w:rPr>
                <w:i/>
                <w:sz w:val="28"/>
                <w:szCs w:val="28"/>
              </w:rPr>
              <w:lastRenderedPageBreak/>
              <w:t>Силуэт и поле</w:t>
            </w:r>
            <w:bookmarkEnd w:id="3"/>
          </w:p>
        </w:tc>
      </w:tr>
      <w:tr w:rsidR="00B14A3F" w:rsidRPr="0024422D" w:rsidTr="0041033B">
        <w:trPr>
          <w:tblCellSpacing w:w="0" w:type="dxa"/>
        </w:trPr>
        <w:tc>
          <w:tcPr>
            <w:tcW w:w="5000" w:type="pct"/>
            <w:shd w:val="clear" w:color="auto" w:fill="FFFFFF"/>
            <w:vAlign w:val="center"/>
            <w:hideMark/>
          </w:tcPr>
          <w:p w:rsidR="005E5322" w:rsidRPr="0024422D" w:rsidRDefault="005E5322" w:rsidP="005E5322">
            <w:pPr>
              <w:spacing w:line="288" w:lineRule="auto"/>
              <w:ind w:firstLine="709"/>
              <w:jc w:val="both"/>
              <w:rPr>
                <w:sz w:val="28"/>
                <w:szCs w:val="28"/>
              </w:rPr>
            </w:pPr>
            <w:r w:rsidRPr="0024422D">
              <w:rPr>
                <w:sz w:val="28"/>
                <w:szCs w:val="28"/>
              </w:rPr>
              <w:t>В данном разделе предлагается выполнить упражнение на тему “Закономерность равновесия как средство организации элементов в единую устойчивую систему”.</w:t>
            </w:r>
          </w:p>
          <w:p w:rsidR="005E5322" w:rsidRPr="0024422D" w:rsidRDefault="005E5322" w:rsidP="005E5322">
            <w:pPr>
              <w:spacing w:line="288" w:lineRule="auto"/>
              <w:ind w:firstLine="709"/>
              <w:jc w:val="both"/>
              <w:rPr>
                <w:sz w:val="28"/>
                <w:szCs w:val="28"/>
              </w:rPr>
            </w:pPr>
            <w:r w:rsidRPr="0024422D">
              <w:rPr>
                <w:sz w:val="28"/>
                <w:szCs w:val="28"/>
              </w:rPr>
              <w:t>Задание 1 – “силуэт и поле” – знакомит студентов с важнейшими составными частями процесса формообразования в дизайне, такими как: компоновка, равновесие – неравновесие, симметрия и асимметрия, а также показывает зависимость эмоциональной оценки массы формы от ее цвета, фактуры и т.д.</w:t>
            </w:r>
          </w:p>
          <w:p w:rsidR="005E5322" w:rsidRPr="0024422D" w:rsidRDefault="005E5322" w:rsidP="005E5322">
            <w:pPr>
              <w:spacing w:line="288" w:lineRule="auto"/>
              <w:ind w:firstLine="709"/>
              <w:jc w:val="both"/>
              <w:rPr>
                <w:sz w:val="28"/>
                <w:szCs w:val="28"/>
                <w:lang w:val="kk-KZ"/>
              </w:rPr>
            </w:pPr>
            <w:r w:rsidRPr="0024422D">
              <w:rPr>
                <w:sz w:val="28"/>
                <w:szCs w:val="28"/>
              </w:rPr>
              <w:t>Главной задачей данного упражнения является определение зрительного равновесия между общей площадью элементов (или их массой) и площадью свободного поля листа, принимая во внимание цвет фона и цвет фигуры, расположенной на этом фоне. С помощью подобных упражнений можно развить у себя чувство равновесия композиции, научиться уравновешивать большие и малые величины, светлое и темное, разнообразные силуэты и цветовые пятна. Известно, что цвет способен изменить впечатление об истинных размерах и весе одной и той же вещи. Так квадрат, окрашенный в</w:t>
            </w:r>
          </w:p>
          <w:p w:rsidR="005E5322" w:rsidRPr="0024422D" w:rsidRDefault="005E5322" w:rsidP="00884C67">
            <w:pPr>
              <w:spacing w:line="288" w:lineRule="auto"/>
              <w:jc w:val="both"/>
              <w:rPr>
                <w:sz w:val="28"/>
                <w:szCs w:val="28"/>
                <w:lang w:val="kk-KZ"/>
              </w:rPr>
            </w:pPr>
            <w:r w:rsidRPr="0024422D">
              <w:rPr>
                <w:sz w:val="28"/>
                <w:szCs w:val="28"/>
              </w:rPr>
              <w:t xml:space="preserve">желтый цвет, создает впечатление о размерах и весе, отличное от того же квадрата, окрашенного в черный цвет. </w:t>
            </w:r>
          </w:p>
          <w:p w:rsidR="005E5322" w:rsidRPr="0024422D" w:rsidRDefault="005E5322" w:rsidP="005E5322">
            <w:pPr>
              <w:spacing w:line="288" w:lineRule="auto"/>
              <w:ind w:firstLine="709"/>
              <w:jc w:val="both"/>
              <w:rPr>
                <w:sz w:val="28"/>
                <w:szCs w:val="28"/>
              </w:rPr>
            </w:pPr>
            <w:r w:rsidRPr="0024422D">
              <w:rPr>
                <w:sz w:val="28"/>
                <w:szCs w:val="28"/>
              </w:rPr>
              <w:t xml:space="preserve">При этом если впечатление о размерах увеличивается, то впечатление о весе </w:t>
            </w:r>
            <w:r w:rsidRPr="0024422D">
              <w:rPr>
                <w:sz w:val="28"/>
                <w:szCs w:val="28"/>
              </w:rPr>
              <w:lastRenderedPageBreak/>
              <w:t xml:space="preserve">уменьшается, и наоборот. </w:t>
            </w:r>
          </w:p>
          <w:p w:rsidR="005E5322" w:rsidRPr="0024422D" w:rsidRDefault="005E5322" w:rsidP="005E5322">
            <w:pPr>
              <w:spacing w:line="288" w:lineRule="auto"/>
              <w:ind w:firstLine="709"/>
              <w:jc w:val="both"/>
              <w:rPr>
                <w:sz w:val="28"/>
                <w:szCs w:val="28"/>
              </w:rPr>
            </w:pPr>
            <w:r w:rsidRPr="0024422D">
              <w:rPr>
                <w:sz w:val="28"/>
                <w:szCs w:val="28"/>
              </w:rPr>
              <w:t>Это свойство цвета умело используется проектировщиками при выявлении тектонической выразительности формы (соотношения несущих и несомых элементов, динамических и статических нагрузок и пр.).</w:t>
            </w:r>
          </w:p>
          <w:p w:rsidR="005E5322" w:rsidRPr="0024422D" w:rsidRDefault="005E5322" w:rsidP="005E5322">
            <w:pPr>
              <w:spacing w:line="288" w:lineRule="auto"/>
              <w:ind w:firstLine="709"/>
              <w:jc w:val="both"/>
              <w:rPr>
                <w:sz w:val="28"/>
                <w:szCs w:val="28"/>
              </w:rPr>
            </w:pPr>
            <w:r w:rsidRPr="0024422D">
              <w:rPr>
                <w:sz w:val="28"/>
                <w:szCs w:val="28"/>
              </w:rPr>
              <w:t>Принцип равновесия масс как организации элементов в единое целое является одним из важнейших при построении симметричных и асимметричных композиций. В симметричной композиции все ее части уравновешены, асимметричная композиция может быть уравновешенной и неуравновешенной. Большое светлое пятно можно уравновесить маленьким темным. Много маленьких по размеру пятен можно уравновесить одним большим. Вариантов множество: уравновешиваются части по массе, тону и цвету.</w:t>
            </w:r>
          </w:p>
          <w:p w:rsidR="005E5322" w:rsidRPr="0024422D" w:rsidRDefault="005E5322" w:rsidP="005E5322">
            <w:pPr>
              <w:spacing w:line="288" w:lineRule="auto"/>
              <w:ind w:firstLine="709"/>
              <w:jc w:val="both"/>
              <w:rPr>
                <w:sz w:val="28"/>
                <w:szCs w:val="28"/>
              </w:rPr>
            </w:pPr>
            <w:r w:rsidRPr="0024422D">
              <w:rPr>
                <w:sz w:val="28"/>
                <w:szCs w:val="28"/>
              </w:rPr>
              <w:t xml:space="preserve">Зрительное тяготение и равновесие масс являются средством организации элементов в единое целое. Элементы могут быть объединены в единое целое по </w:t>
            </w:r>
            <w:r w:rsidR="001605E1" w:rsidRPr="0024422D">
              <w:rPr>
                <w:sz w:val="28"/>
                <w:szCs w:val="28"/>
              </w:rPr>
              <w:t>принципу “пятна” (рис.</w:t>
            </w:r>
            <w:r w:rsidR="001605E1" w:rsidRPr="0024422D">
              <w:rPr>
                <w:sz w:val="28"/>
                <w:szCs w:val="28"/>
                <w:lang w:val="kk-KZ"/>
              </w:rPr>
              <w:t xml:space="preserve"> 7</w:t>
            </w:r>
            <w:r w:rsidRPr="0024422D">
              <w:rPr>
                <w:sz w:val="28"/>
                <w:szCs w:val="28"/>
              </w:rPr>
              <w:t>).</w:t>
            </w:r>
          </w:p>
          <w:p w:rsidR="005E5322" w:rsidRPr="0024422D" w:rsidRDefault="005E5322" w:rsidP="005E5322">
            <w:pPr>
              <w:spacing w:line="288" w:lineRule="auto"/>
              <w:ind w:firstLine="709"/>
              <w:jc w:val="both"/>
              <w:rPr>
                <w:sz w:val="28"/>
                <w:szCs w:val="28"/>
              </w:rPr>
            </w:pPr>
            <w:r w:rsidRPr="0024422D">
              <w:rPr>
                <w:sz w:val="28"/>
                <w:szCs w:val="28"/>
              </w:rPr>
              <w:t>Если элементы формы уже объединены по принципу тяготения масс, можно стремиться использовать более тонкое средство организации – сложную закономерность равновесия масс элементов относительно точки или оси равновесия.</w:t>
            </w:r>
          </w:p>
          <w:p w:rsidR="005E5322" w:rsidRPr="0024422D" w:rsidRDefault="005E5322" w:rsidP="005E5322">
            <w:pPr>
              <w:spacing w:line="288" w:lineRule="auto"/>
              <w:ind w:firstLine="709"/>
              <w:jc w:val="both"/>
              <w:rPr>
                <w:sz w:val="28"/>
                <w:szCs w:val="28"/>
              </w:rPr>
            </w:pPr>
            <w:r w:rsidRPr="0024422D">
              <w:rPr>
                <w:noProof/>
                <w:sz w:val="28"/>
                <w:szCs w:val="28"/>
              </w:rPr>
              <w:drawing>
                <wp:inline distT="0" distB="0" distL="0" distR="0">
                  <wp:extent cx="2382520" cy="1108075"/>
                  <wp:effectExtent l="152400" t="171450" r="170180" b="1682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2520" cy="110807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sidRPr="0024422D">
              <w:rPr>
                <w:noProof/>
                <w:sz w:val="28"/>
                <w:szCs w:val="28"/>
              </w:rPr>
              <w:drawing>
                <wp:inline distT="0" distB="0" distL="0" distR="0">
                  <wp:extent cx="1323833" cy="1323833"/>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5559" cy="1325559"/>
                          </a:xfrm>
                          <a:prstGeom prst="rect">
                            <a:avLst/>
                          </a:prstGeom>
                          <a:noFill/>
                          <a:ln>
                            <a:noFill/>
                          </a:ln>
                        </pic:spPr>
                      </pic:pic>
                    </a:graphicData>
                  </a:graphic>
                </wp:inline>
              </w:drawing>
            </w:r>
            <w:r w:rsidRPr="0024422D">
              <w:rPr>
                <w:noProof/>
                <w:sz w:val="28"/>
                <w:szCs w:val="28"/>
              </w:rPr>
              <w:drawing>
                <wp:inline distT="0" distB="0" distL="0" distR="0">
                  <wp:extent cx="1846580" cy="1582420"/>
                  <wp:effectExtent l="0" t="0" r="127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6580" cy="1582420"/>
                          </a:xfrm>
                          <a:prstGeom prst="rect">
                            <a:avLst/>
                          </a:prstGeom>
                          <a:noFill/>
                          <a:ln>
                            <a:noFill/>
                          </a:ln>
                        </pic:spPr>
                      </pic:pic>
                    </a:graphicData>
                  </a:graphic>
                </wp:inline>
              </w:drawing>
            </w:r>
          </w:p>
          <w:p w:rsidR="001605E1" w:rsidRPr="0024422D" w:rsidRDefault="001605E1" w:rsidP="001605E1">
            <w:pPr>
              <w:spacing w:line="288" w:lineRule="auto"/>
              <w:ind w:firstLine="709"/>
              <w:jc w:val="both"/>
              <w:rPr>
                <w:sz w:val="28"/>
                <w:szCs w:val="28"/>
                <w:lang w:val="kk-KZ"/>
              </w:rPr>
            </w:pPr>
            <w:r w:rsidRPr="0024422D">
              <w:rPr>
                <w:sz w:val="28"/>
                <w:szCs w:val="28"/>
                <w:lang w:val="kk-KZ"/>
              </w:rPr>
              <w:t xml:space="preserve">Рисунок 7. </w:t>
            </w:r>
            <w:r w:rsidR="007B6569">
              <w:rPr>
                <w:sz w:val="28"/>
                <w:szCs w:val="28"/>
              </w:rPr>
              <w:t xml:space="preserve">а) </w:t>
            </w:r>
            <w:r w:rsidR="005E5322" w:rsidRPr="0024422D">
              <w:rPr>
                <w:sz w:val="28"/>
                <w:szCs w:val="28"/>
              </w:rPr>
              <w:t>б)</w:t>
            </w:r>
            <w:r w:rsidR="007B6569">
              <w:rPr>
                <w:sz w:val="28"/>
                <w:szCs w:val="28"/>
                <w:lang w:val="kk-KZ"/>
              </w:rPr>
              <w:t xml:space="preserve">  </w:t>
            </w:r>
            <w:r w:rsidR="005E5322" w:rsidRPr="0024422D">
              <w:rPr>
                <w:sz w:val="28"/>
                <w:szCs w:val="28"/>
              </w:rPr>
              <w:t>в)</w:t>
            </w:r>
            <w:r w:rsidRPr="0024422D">
              <w:rPr>
                <w:sz w:val="28"/>
                <w:szCs w:val="28"/>
                <w:lang w:val="kk-KZ"/>
              </w:rPr>
              <w:t xml:space="preserve">.  </w:t>
            </w:r>
          </w:p>
          <w:p w:rsidR="001605E1" w:rsidRPr="0024422D" w:rsidRDefault="001605E1" w:rsidP="001605E1">
            <w:pPr>
              <w:spacing w:line="288" w:lineRule="auto"/>
              <w:ind w:firstLine="709"/>
              <w:jc w:val="both"/>
              <w:rPr>
                <w:sz w:val="28"/>
                <w:szCs w:val="28"/>
                <w:lang w:val="kk-KZ"/>
              </w:rPr>
            </w:pPr>
          </w:p>
          <w:p w:rsidR="005E5322" w:rsidRPr="0024422D" w:rsidRDefault="005E5322" w:rsidP="001605E1">
            <w:pPr>
              <w:spacing w:line="288" w:lineRule="auto"/>
              <w:ind w:firstLine="709"/>
              <w:jc w:val="both"/>
              <w:rPr>
                <w:sz w:val="28"/>
                <w:szCs w:val="28"/>
              </w:rPr>
            </w:pPr>
            <w:r w:rsidRPr="0024422D">
              <w:rPr>
                <w:sz w:val="28"/>
                <w:szCs w:val="28"/>
              </w:rPr>
              <w:t>Зрительное тяготение и равновесие масскак средство организации элементов в единое целое:</w:t>
            </w:r>
          </w:p>
          <w:p w:rsidR="005E5322" w:rsidRPr="0024422D" w:rsidRDefault="005E5322" w:rsidP="005E5322">
            <w:pPr>
              <w:spacing w:line="288" w:lineRule="auto"/>
              <w:ind w:firstLine="709"/>
              <w:jc w:val="both"/>
              <w:rPr>
                <w:sz w:val="28"/>
                <w:szCs w:val="28"/>
              </w:rPr>
            </w:pPr>
            <w:r w:rsidRPr="0024422D">
              <w:rPr>
                <w:sz w:val="28"/>
                <w:szCs w:val="28"/>
              </w:rPr>
              <w:t>а) все элементы объединены в единое целое по принципу “пятна”;</w:t>
            </w:r>
          </w:p>
          <w:p w:rsidR="005E5322" w:rsidRPr="0024422D" w:rsidRDefault="005E5322" w:rsidP="005E5322">
            <w:pPr>
              <w:spacing w:line="288" w:lineRule="auto"/>
              <w:ind w:firstLine="709"/>
              <w:jc w:val="both"/>
              <w:rPr>
                <w:sz w:val="28"/>
                <w:szCs w:val="28"/>
              </w:rPr>
            </w:pPr>
            <w:r w:rsidRPr="0024422D">
              <w:rPr>
                <w:sz w:val="28"/>
                <w:szCs w:val="28"/>
              </w:rPr>
              <w:t>б) все элементы расположены равновесно относительно оси равновесия, проходящей через геометрический центр пространства;</w:t>
            </w:r>
          </w:p>
          <w:p w:rsidR="005E5322" w:rsidRPr="0024422D" w:rsidRDefault="005E5322" w:rsidP="005E5322">
            <w:pPr>
              <w:spacing w:line="288" w:lineRule="auto"/>
              <w:ind w:firstLine="709"/>
              <w:jc w:val="both"/>
              <w:rPr>
                <w:sz w:val="28"/>
                <w:szCs w:val="28"/>
              </w:rPr>
            </w:pPr>
            <w:r w:rsidRPr="0024422D">
              <w:rPr>
                <w:sz w:val="28"/>
                <w:szCs w:val="28"/>
              </w:rPr>
              <w:t>в) все элементы системы тел в замкнутом пространстве взаимно уравновешены относительно центра равновесия, находящегося в геометрическом центре замкнутого пространства</w:t>
            </w:r>
          </w:p>
          <w:p w:rsidR="005E5322" w:rsidRPr="007B6569" w:rsidRDefault="005E5322" w:rsidP="007B6569">
            <w:pPr>
              <w:spacing w:line="288" w:lineRule="auto"/>
              <w:ind w:firstLine="709"/>
              <w:jc w:val="both"/>
              <w:rPr>
                <w:sz w:val="28"/>
                <w:szCs w:val="28"/>
                <w:lang w:val="kk-KZ"/>
              </w:rPr>
            </w:pPr>
            <w:r w:rsidRPr="0024422D">
              <w:rPr>
                <w:i/>
                <w:sz w:val="28"/>
                <w:szCs w:val="28"/>
              </w:rPr>
              <w:t>Симметрия</w:t>
            </w:r>
            <w:r w:rsidRPr="0024422D">
              <w:rPr>
                <w:sz w:val="28"/>
                <w:szCs w:val="28"/>
              </w:rPr>
              <w:t xml:space="preserve"> – это такой случай равновесия, при котором относительно центра, оси или плоскости симметрии располагаются равные не только по массе, </w:t>
            </w:r>
            <w:r w:rsidRPr="0024422D">
              <w:rPr>
                <w:sz w:val="28"/>
                <w:szCs w:val="28"/>
              </w:rPr>
              <w:lastRenderedPageBreak/>
              <w:t>но и по геометрической характеристике элементы. Симметрия как средство организации автоматически обеспечивает всей системе равновесие относительно центра или оси симметрии и определенную целостность, но не всегда дает композиционное единство. Симметрия играет огромную роль в</w:t>
            </w:r>
            <w:r w:rsidR="007B6569" w:rsidRPr="0024422D">
              <w:rPr>
                <w:sz w:val="28"/>
                <w:szCs w:val="28"/>
              </w:rPr>
              <w:t xml:space="preserve"> организации</w:t>
            </w:r>
            <w:r w:rsidR="007B6569">
              <w:rPr>
                <w:sz w:val="28"/>
                <w:szCs w:val="28"/>
                <w:lang w:val="kk-KZ"/>
              </w:rPr>
              <w:t xml:space="preserve"> </w:t>
            </w:r>
            <w:r w:rsidRPr="0024422D">
              <w:rPr>
                <w:sz w:val="28"/>
                <w:szCs w:val="28"/>
              </w:rPr>
              <w:t>элементов в целостную структуру. Бинокулярность зрения, симметричность построения человеческого тела сказываются на</w:t>
            </w:r>
            <w:r w:rsidR="007B6569">
              <w:rPr>
                <w:sz w:val="28"/>
                <w:szCs w:val="28"/>
              </w:rPr>
              <w:t xml:space="preserve"> наших представлениях не только</w:t>
            </w:r>
            <w:r w:rsidR="007B6569">
              <w:rPr>
                <w:sz w:val="28"/>
                <w:szCs w:val="28"/>
                <w:lang w:val="kk-KZ"/>
              </w:rPr>
              <w:t xml:space="preserve"> </w:t>
            </w:r>
            <w:r w:rsidRPr="0024422D">
              <w:rPr>
                <w:sz w:val="28"/>
                <w:szCs w:val="28"/>
              </w:rPr>
              <w:t>о равновесии, но и гармонической упорядоченности симметричной формы. Симметрия обеспечивает статичность формы. Всякое ее нарушение ведет к тому, что форма приобретает динамичный, неустойчивый характер. Однако дисимметричная, как и асимметричная, композиция сохраняет целостность в том случае, когда фактическое неравенство элементов в ней устраняется их зрительным равновесием. При этом устанавливается новая ось, которая проходит через зрительный центр композиции. Таким образом, при всей своей динамизации композиция не разваливается, а наоборот, уравновешивается, приобретает устойчивый характер.</w:t>
            </w:r>
          </w:p>
        </w:tc>
      </w:tr>
      <w:tr w:rsidR="00B14A3F" w:rsidRPr="0024422D" w:rsidTr="0041033B">
        <w:trPr>
          <w:tblCellSpacing w:w="0" w:type="dxa"/>
        </w:trPr>
        <w:tc>
          <w:tcPr>
            <w:tcW w:w="5000" w:type="pct"/>
            <w:shd w:val="clear" w:color="auto" w:fill="FFFFFF"/>
            <w:vAlign w:val="center"/>
            <w:hideMark/>
          </w:tcPr>
          <w:p w:rsidR="00B14A3F" w:rsidRDefault="00B14A3F" w:rsidP="005E5322">
            <w:pPr>
              <w:spacing w:line="288" w:lineRule="auto"/>
              <w:ind w:firstLine="709"/>
              <w:jc w:val="both"/>
              <w:rPr>
                <w:b/>
                <w:sz w:val="28"/>
                <w:szCs w:val="28"/>
                <w:lang w:val="kk-KZ"/>
              </w:rPr>
            </w:pPr>
            <w:bookmarkStart w:id="4" w:name="xex6"/>
          </w:p>
          <w:p w:rsidR="005E5322" w:rsidRPr="00B14A3F" w:rsidRDefault="00E91F37" w:rsidP="005E5322">
            <w:pPr>
              <w:spacing w:line="288" w:lineRule="auto"/>
              <w:ind w:firstLine="709"/>
              <w:jc w:val="both"/>
              <w:rPr>
                <w:b/>
                <w:sz w:val="28"/>
                <w:szCs w:val="28"/>
              </w:rPr>
            </w:pPr>
            <w:r>
              <w:rPr>
                <w:b/>
                <w:sz w:val="28"/>
                <w:szCs w:val="28"/>
                <w:lang w:val="kk-KZ"/>
              </w:rPr>
              <w:t>1</w:t>
            </w:r>
            <w:r w:rsidR="00B14A3F" w:rsidRPr="00B14A3F">
              <w:rPr>
                <w:b/>
                <w:sz w:val="28"/>
                <w:szCs w:val="28"/>
                <w:lang w:val="kk-KZ"/>
              </w:rPr>
              <w:t xml:space="preserve">.2 </w:t>
            </w:r>
            <w:r w:rsidR="005E5322" w:rsidRPr="00B14A3F">
              <w:rPr>
                <w:b/>
                <w:sz w:val="28"/>
                <w:szCs w:val="28"/>
              </w:rPr>
              <w:t>Главное – второстепенное</w:t>
            </w:r>
            <w:bookmarkEnd w:id="4"/>
          </w:p>
        </w:tc>
      </w:tr>
      <w:tr w:rsidR="00B14A3F" w:rsidRPr="00B14A3F" w:rsidTr="0041033B">
        <w:trPr>
          <w:tblCellSpacing w:w="0" w:type="dxa"/>
        </w:trPr>
        <w:tc>
          <w:tcPr>
            <w:tcW w:w="5000" w:type="pct"/>
            <w:shd w:val="clear" w:color="auto" w:fill="FFFFFF"/>
            <w:vAlign w:val="center"/>
            <w:hideMark/>
          </w:tcPr>
          <w:p w:rsidR="005E5322" w:rsidRPr="00B14A3F" w:rsidRDefault="005E5322" w:rsidP="00B14A3F">
            <w:pPr>
              <w:spacing w:line="288" w:lineRule="auto"/>
              <w:ind w:firstLine="709"/>
              <w:jc w:val="both"/>
              <w:rPr>
                <w:sz w:val="28"/>
                <w:szCs w:val="28"/>
              </w:rPr>
            </w:pPr>
            <w:r w:rsidRPr="00B14A3F">
              <w:rPr>
                <w:sz w:val="28"/>
                <w:szCs w:val="28"/>
              </w:rPr>
              <w:t>В данном разделе предлагается выполнить упражнение на тему “Организация доминантных отношений формальных элементов композиции”.</w:t>
            </w:r>
          </w:p>
          <w:p w:rsidR="005E5322" w:rsidRPr="00B14A3F" w:rsidRDefault="005E5322" w:rsidP="00B14A3F">
            <w:pPr>
              <w:spacing w:line="288" w:lineRule="auto"/>
              <w:ind w:firstLine="709"/>
              <w:jc w:val="both"/>
              <w:rPr>
                <w:sz w:val="28"/>
                <w:szCs w:val="28"/>
              </w:rPr>
            </w:pPr>
            <w:r w:rsidRPr="00B14A3F">
              <w:rPr>
                <w:sz w:val="28"/>
                <w:szCs w:val="28"/>
              </w:rPr>
              <w:t xml:space="preserve">Задание 2 – “главное – второстепенное” – помогает студентам овладеть принципами формально-композиционной организации двухмерного пространства на основе процесса трансформации отношений главного и второстепенного в композиции. Задание знакомит студентов с приемами организации силовых линий и силовых полей, за счет взаимодействия которых и достигается эффект композиционного объединения элементов в целостную пространственную структуру. </w:t>
            </w:r>
          </w:p>
          <w:p w:rsidR="005E5322" w:rsidRPr="00B14A3F" w:rsidRDefault="005E5322" w:rsidP="00B14A3F">
            <w:pPr>
              <w:spacing w:line="288" w:lineRule="auto"/>
              <w:ind w:firstLine="709"/>
              <w:jc w:val="both"/>
              <w:rPr>
                <w:sz w:val="28"/>
                <w:szCs w:val="28"/>
              </w:rPr>
            </w:pPr>
            <w:r w:rsidRPr="00B14A3F">
              <w:rPr>
                <w:sz w:val="28"/>
                <w:szCs w:val="28"/>
              </w:rPr>
              <w:t>Профессионально грамотное построение композиционного произведения предполагает наличие у студента глубокого понимания и тонкого чувствования тех связей и отношений, которые требуются для целенаправленного установления целостного, гармоничного взаимодействия элементов в общей структуре композиционной организации. Эти связи и отношения носят не механический, а специфический чувственно-образный характер и реализуются с помощью так называемых силовых линий и силовых полей, обладающих определенной направленностью, интенсивностью и размерностью зоны действия.</w:t>
            </w:r>
          </w:p>
          <w:p w:rsidR="005E5322" w:rsidRPr="00B14A3F" w:rsidRDefault="005E5322" w:rsidP="00B14A3F">
            <w:pPr>
              <w:spacing w:line="288" w:lineRule="auto"/>
              <w:ind w:firstLine="709"/>
              <w:jc w:val="both"/>
              <w:rPr>
                <w:sz w:val="28"/>
                <w:szCs w:val="28"/>
                <w:lang w:val="kk-KZ"/>
              </w:rPr>
            </w:pPr>
            <w:r w:rsidRPr="00B14A3F">
              <w:rPr>
                <w:sz w:val="28"/>
                <w:szCs w:val="28"/>
              </w:rPr>
              <w:t xml:space="preserve">Понятие силовых линий и силовых полей рассматривается с точки зрения композиционной активности основных элементов формальной организации: точки, </w:t>
            </w:r>
            <w:r w:rsidRPr="00B14A3F">
              <w:rPr>
                <w:sz w:val="28"/>
                <w:szCs w:val="28"/>
              </w:rPr>
              <w:lastRenderedPageBreak/>
              <w:t xml:space="preserve">линии, пятна и пространства. Композиция строится на базе общих законов психологии визуального восприятия различных форм графического изображения, а также на выявлении тех принципов, которые дают возможность дизайнеру сознательно управлять динамикой и эмоциональной активностью визуального восприятия зрителя. Это возможно благодаря особой организации пространственных связей и отношений между элементами композиционного произведения. Отсюда следует, что в организационной структуре формальной композиции каждый составляющий ее элемент (линия, пятно, точка) участвует не сам по себе, то есть ограниченный лишь своим “физическим” контуром, или </w:t>
            </w:r>
          </w:p>
          <w:p w:rsidR="005E5322" w:rsidRPr="00B14A3F" w:rsidRDefault="005E5322" w:rsidP="00B14A3F">
            <w:pPr>
              <w:spacing w:line="288" w:lineRule="auto"/>
              <w:ind w:firstLine="709"/>
              <w:jc w:val="both"/>
              <w:rPr>
                <w:sz w:val="28"/>
                <w:szCs w:val="28"/>
              </w:rPr>
            </w:pPr>
            <w:r w:rsidRPr="00B14A3F">
              <w:rPr>
                <w:sz w:val="28"/>
                <w:szCs w:val="28"/>
              </w:rPr>
              <w:t>очертанием, а в единстве с тем пространством, которое органически принадлежит элементу, является его неотъемлемой частью как своего рода “магнитное поле”, определяющее степень влияния элемента на все окружающее пространство, а, следовательно, и на его значимость и характер включенности в общую структуру композиционной организации.</w:t>
            </w:r>
          </w:p>
          <w:p w:rsidR="005E5322" w:rsidRPr="00B14A3F" w:rsidRDefault="005E5322" w:rsidP="00B14A3F">
            <w:pPr>
              <w:spacing w:line="288" w:lineRule="auto"/>
              <w:ind w:firstLine="709"/>
              <w:jc w:val="both"/>
              <w:rPr>
                <w:sz w:val="28"/>
                <w:szCs w:val="28"/>
              </w:rPr>
            </w:pPr>
            <w:r w:rsidRPr="00B14A3F">
              <w:rPr>
                <w:sz w:val="28"/>
                <w:szCs w:val="28"/>
              </w:rPr>
              <w:t>Интенсивность и направленность пространственной активности силового поля элемента зависят не только от его конфигурации, масштаба, цвета, тона, фактуры, положения в пространстве, угла осевого смещения относительно вертикали и горизонтали и т.п., но и от того, какие элементы, с какими силовыми полями находятся рядом с ним. Таким образом, именно за счет взаимодействия силовых полей и достигается эффект композиционного объединения элементов в целостную пространственную структуру. Поэтому очень важно развить у студентов способность чутко реагировать на все те изменения, которые происходят в силовых полях элементов, когда над ними производятся те или иные композиционно-художественные процедуры формообразования. Эта утонченная чуткость художественно-композиционного видения дизайнера сродни утонченности слуха у музыканта, когда аналогичную роль выполняют звуки со всем богатством их интонационных и пространственно-временных характеристик.</w:t>
            </w:r>
          </w:p>
          <w:p w:rsidR="005E5322" w:rsidRPr="00B14A3F" w:rsidRDefault="005E5322" w:rsidP="00B14A3F">
            <w:pPr>
              <w:spacing w:line="288" w:lineRule="auto"/>
              <w:ind w:firstLine="709"/>
              <w:jc w:val="both"/>
              <w:rPr>
                <w:sz w:val="28"/>
                <w:szCs w:val="28"/>
              </w:rPr>
            </w:pPr>
            <w:r w:rsidRPr="00B14A3F">
              <w:rPr>
                <w:sz w:val="28"/>
                <w:szCs w:val="28"/>
              </w:rPr>
              <w:t>Методическая цель задания состоит в том, чтобы студенты практически соприкоснулись с проблемой композиционной организации силовых линий и силовых полей в наиболее “чистом” виде и приобрели необходимый опыт в сознательном управлении процессом формообразования. Это касается самих элементов, а также структуры их связей и отношений в композиционном произведении. Для достижения поставленной методической цели выполнение задания предусматривает необходимость соблюдения ряда строгих условий и требований. Прежде всего это касается параметров организуемого композиционного пространства и того набора элементов, с помощью которых эта организация осуществляется.</w:t>
            </w:r>
          </w:p>
          <w:p w:rsidR="005E5322" w:rsidRPr="00B14A3F" w:rsidRDefault="005E5322" w:rsidP="00B14A3F">
            <w:pPr>
              <w:spacing w:line="288" w:lineRule="auto"/>
              <w:ind w:firstLine="709"/>
              <w:jc w:val="both"/>
              <w:rPr>
                <w:sz w:val="28"/>
                <w:szCs w:val="28"/>
              </w:rPr>
            </w:pPr>
            <w:r w:rsidRPr="00B14A3F">
              <w:rPr>
                <w:sz w:val="28"/>
                <w:szCs w:val="28"/>
              </w:rPr>
              <w:lastRenderedPageBreak/>
              <w:t>Во всех трех композициях, которые должны построить студенты по условиям данного задания на первом этапе его выполнения, организуемое пространство должно быть постоянных размеров.</w:t>
            </w:r>
          </w:p>
          <w:p w:rsidR="005E5322" w:rsidRPr="00B14A3F" w:rsidRDefault="005E5322" w:rsidP="00B14A3F">
            <w:pPr>
              <w:spacing w:line="288" w:lineRule="auto"/>
              <w:ind w:firstLine="709"/>
              <w:jc w:val="both"/>
              <w:rPr>
                <w:sz w:val="28"/>
                <w:szCs w:val="28"/>
                <w:lang w:val="kk-KZ"/>
              </w:rPr>
            </w:pPr>
            <w:r w:rsidRPr="00B14A3F">
              <w:rPr>
                <w:sz w:val="28"/>
                <w:szCs w:val="28"/>
              </w:rPr>
              <w:t>Организация композиционного пространства осуществляется в данном задании за счет использования семи формальных элементов, которые в своем неизменном виде и полном составе должны присутствовать в каждом варианте решения. В связи с этим сам процесс формирования набора элементов является весьма ответственной процедурой и требует от студентов сознательного учета ряда существенных моментов: условий восприятия композиций, масштабных соотношений пространства и набора элементов, конфигуративного разнообразия и в то же время стилистического единства принципов их формирования, явной выраженности визуальных различий в размерности и пространственной активности входящих в набор элементов, общей тональной насыщенности каждого варианта композиционного решения. Только исходя из учета указанных моментов, можно достаточно успешно сформировать набор исходных элементов и с уверенностью приступать к решению основной учебно-методической задачи.</w:t>
            </w:r>
          </w:p>
          <w:p w:rsidR="005E5322" w:rsidRPr="00B14A3F" w:rsidRDefault="005E5322" w:rsidP="007B6569">
            <w:pPr>
              <w:spacing w:line="288" w:lineRule="auto"/>
              <w:ind w:firstLine="709"/>
              <w:jc w:val="both"/>
              <w:rPr>
                <w:sz w:val="28"/>
                <w:szCs w:val="28"/>
              </w:rPr>
            </w:pPr>
            <w:r w:rsidRPr="00B14A3F">
              <w:rPr>
                <w:sz w:val="28"/>
                <w:szCs w:val="28"/>
              </w:rPr>
              <w:t xml:space="preserve">Что касается конфигуративных и тонально-фактурных характеристик элементов, то здесь следует разъяснить студентам, что по конфигурации элементы должны приближаться к четким геометрическим формам и обладать визуальной ясностью своего построения, поскольку излишняя усложненность, избыточная индивидуализированность элемента, а значит и его самодовлеющая композиционная активность не позволяют тонко и гибко изменять его композиционную значимость в различных вариантах формальной организации пространства. Поэтому при формировании набора элементов следует руководствоваться соображениями потенциальной вариативности их комбинирования и взаимосочетания, с тем чтобы иметь возможность создавать за счет этого различные по активности и направленности силовые поля, а значит, и придавать различную композиционную значимость тому или иному элементу в разных вариантах решения задачи. По этим же соображениям все элементы должны быть одинаково черными, то есть не иметь тональных и фактурных различий. Соотношение их размерных величин должно быть таким, чтобы в общем наборе явно присутствовал самый большой и самый маленький, а все промежуточные элементы составляли гармонический ряд визуально различных величин и, что особенно важно, обладали явно выраженными и существенно отличающимися друг от друга пространственными силовыми полями. В целом при формировании набора элементов следует исходить из содержательной специфики понятий точки, линии и пятна, придавая им необходимые индивидуальные </w:t>
            </w:r>
            <w:r w:rsidRPr="00B14A3F">
              <w:rPr>
                <w:sz w:val="28"/>
                <w:szCs w:val="28"/>
              </w:rPr>
              <w:lastRenderedPageBreak/>
              <w:t>формально-композиционные характеристики с учетом указанных выше рекомендаций и требований.</w:t>
            </w:r>
          </w:p>
          <w:p w:rsidR="005E5322" w:rsidRPr="00B14A3F" w:rsidRDefault="005E5322" w:rsidP="00B14A3F">
            <w:pPr>
              <w:spacing w:line="288" w:lineRule="auto"/>
              <w:ind w:firstLine="709"/>
              <w:jc w:val="both"/>
              <w:rPr>
                <w:sz w:val="28"/>
                <w:szCs w:val="28"/>
              </w:rPr>
            </w:pPr>
            <w:r w:rsidRPr="00B14A3F">
              <w:rPr>
                <w:sz w:val="28"/>
                <w:szCs w:val="28"/>
              </w:rPr>
              <w:t>Из формулировки задания следует, что студенты должны построить три варианта формальной композиции, в каждой из которых роль главного композиционного центра должен выполнять либо самый большой элемент, либо самый маленький или же зона пространства. Поскольку все три варианта строятся с помощью одного и того же набора элементов и композиционно организуют одно и то же пространство, то совершенно очевидно, что основным и единственным средством решения поставленной задачи выступают силовые линии и силовые поля, их композиционное взаимодействие, для того чтобы придать большую значимость тому или иному элементу (рис. 2). Отсюда вытекает ряд обязательных условий:</w:t>
            </w:r>
          </w:p>
          <w:p w:rsidR="005E5322" w:rsidRPr="00B14A3F" w:rsidRDefault="005E5322" w:rsidP="00B14A3F">
            <w:pPr>
              <w:pStyle w:val="ab"/>
              <w:numPr>
                <w:ilvl w:val="0"/>
                <w:numId w:val="34"/>
              </w:numPr>
              <w:spacing w:line="288" w:lineRule="auto"/>
              <w:ind w:left="0" w:firstLine="0"/>
              <w:jc w:val="both"/>
              <w:rPr>
                <w:sz w:val="28"/>
                <w:szCs w:val="28"/>
              </w:rPr>
            </w:pPr>
            <w:r w:rsidRPr="00B14A3F">
              <w:rPr>
                <w:sz w:val="28"/>
                <w:szCs w:val="28"/>
              </w:rPr>
              <w:t>главное в каждом варианте композиции должно находиться в различных зонах пространства;</w:t>
            </w:r>
          </w:p>
          <w:p w:rsidR="005E5322" w:rsidRPr="00B14A3F" w:rsidRDefault="005E5322" w:rsidP="00B14A3F">
            <w:pPr>
              <w:pStyle w:val="ab"/>
              <w:numPr>
                <w:ilvl w:val="0"/>
                <w:numId w:val="34"/>
              </w:numPr>
              <w:spacing w:line="288" w:lineRule="auto"/>
              <w:ind w:left="0" w:firstLine="0"/>
              <w:jc w:val="both"/>
              <w:rPr>
                <w:sz w:val="28"/>
                <w:szCs w:val="28"/>
                <w:lang w:val="kk-KZ"/>
              </w:rPr>
            </w:pPr>
            <w:r w:rsidRPr="00B14A3F">
              <w:rPr>
                <w:sz w:val="28"/>
                <w:szCs w:val="28"/>
              </w:rPr>
              <w:t xml:space="preserve">все элементы должны включаться в композицию вместе с их силовыми полями </w:t>
            </w:r>
          </w:p>
          <w:p w:rsidR="005E5322" w:rsidRPr="00B14A3F" w:rsidRDefault="005E5322" w:rsidP="00B14A3F">
            <w:pPr>
              <w:pStyle w:val="ab"/>
              <w:numPr>
                <w:ilvl w:val="0"/>
                <w:numId w:val="34"/>
              </w:numPr>
              <w:spacing w:line="288" w:lineRule="auto"/>
              <w:ind w:left="0" w:firstLine="0"/>
              <w:jc w:val="both"/>
              <w:rPr>
                <w:sz w:val="28"/>
                <w:szCs w:val="28"/>
              </w:rPr>
            </w:pPr>
            <w:r w:rsidRPr="00B14A3F">
              <w:rPr>
                <w:sz w:val="28"/>
                <w:szCs w:val="28"/>
              </w:rPr>
              <w:t>(то есть не допускается их объединения в один сложный по конструкции элемент);</w:t>
            </w:r>
          </w:p>
          <w:p w:rsidR="005E5322" w:rsidRPr="00B14A3F" w:rsidRDefault="005E5322" w:rsidP="00B14A3F">
            <w:pPr>
              <w:pStyle w:val="ab"/>
              <w:numPr>
                <w:ilvl w:val="0"/>
                <w:numId w:val="34"/>
              </w:numPr>
              <w:spacing w:line="288" w:lineRule="auto"/>
              <w:ind w:left="0" w:firstLine="0"/>
              <w:jc w:val="both"/>
              <w:rPr>
                <w:sz w:val="28"/>
                <w:szCs w:val="28"/>
              </w:rPr>
            </w:pPr>
            <w:r w:rsidRPr="00B14A3F">
              <w:rPr>
                <w:sz w:val="28"/>
                <w:szCs w:val="28"/>
              </w:rPr>
              <w:t>общее композиционное пространство должно строиться на формальных принципах организации (то есть не допускается применение сюжетного и монтажного принципов организации);</w:t>
            </w:r>
          </w:p>
          <w:p w:rsidR="005E5322" w:rsidRPr="00B14A3F" w:rsidRDefault="005E5322" w:rsidP="00B14A3F">
            <w:pPr>
              <w:pStyle w:val="ab"/>
              <w:numPr>
                <w:ilvl w:val="0"/>
                <w:numId w:val="34"/>
              </w:numPr>
              <w:spacing w:line="288" w:lineRule="auto"/>
              <w:ind w:left="0" w:firstLine="0"/>
              <w:jc w:val="both"/>
              <w:rPr>
                <w:sz w:val="28"/>
                <w:szCs w:val="28"/>
              </w:rPr>
            </w:pPr>
            <w:r w:rsidRPr="00B14A3F">
              <w:rPr>
                <w:sz w:val="28"/>
                <w:szCs w:val="28"/>
              </w:rPr>
              <w:t>не разрешается прибегать к механическому выделению главного за счет его расположения в центре листа и симметричному расположению вокруг него остальных элементов.</w:t>
            </w:r>
          </w:p>
          <w:p w:rsidR="005E5322" w:rsidRPr="00B14A3F" w:rsidRDefault="005E5322" w:rsidP="00B14A3F">
            <w:pPr>
              <w:spacing w:line="288" w:lineRule="auto"/>
              <w:ind w:firstLine="709"/>
              <w:jc w:val="both"/>
              <w:rPr>
                <w:sz w:val="28"/>
                <w:szCs w:val="28"/>
              </w:rPr>
            </w:pPr>
            <w:r w:rsidRPr="00B14A3F">
              <w:rPr>
                <w:sz w:val="28"/>
                <w:szCs w:val="28"/>
              </w:rPr>
              <w:t>Все эти условия играют роль ограничительного, а не чисто запретительного фактора, поскольку реальные формы и их воплощение в конкретных вариантах решения у каждого студента будут отчетливо индивидуальными и будут зависеть от точности его композиционного видения и тонкости художественного чувства.</w:t>
            </w:r>
          </w:p>
          <w:p w:rsidR="005E5322" w:rsidRPr="00B14A3F" w:rsidRDefault="005E5322" w:rsidP="00B14A3F">
            <w:pPr>
              <w:spacing w:line="288" w:lineRule="auto"/>
              <w:ind w:firstLine="709"/>
              <w:jc w:val="both"/>
              <w:rPr>
                <w:sz w:val="28"/>
                <w:szCs w:val="28"/>
              </w:rPr>
            </w:pPr>
            <w:r w:rsidRPr="00B14A3F">
              <w:rPr>
                <w:sz w:val="28"/>
                <w:szCs w:val="28"/>
              </w:rPr>
              <w:t>При выполнении задания необходимо добиться полного понимания того специфического содержания, которое стоит за понятиями “главное” и “второстепенное” в формальной композиции. Здесь главное – это точка композиционного пространства, играю</w:t>
            </w:r>
            <w:r w:rsidRPr="00B14A3F">
              <w:rPr>
                <w:sz w:val="28"/>
                <w:szCs w:val="28"/>
              </w:rPr>
              <w:softHyphen/>
              <w:t>щая ключевую роль в организации его целостного восприятия, это центр, через который проходят основные траектории движения взгляда зрителя при “прочтении” организационной структуры композиционного произведения. Центр этот является “точкой от</w:t>
            </w:r>
            <w:r w:rsidRPr="00B14A3F">
              <w:rPr>
                <w:sz w:val="28"/>
                <w:szCs w:val="28"/>
              </w:rPr>
              <w:softHyphen/>
              <w:t xml:space="preserve">счета” при визуальной оценке значимости всех компонентов композиции как целостного </w:t>
            </w:r>
            <w:r w:rsidRPr="00B14A3F">
              <w:rPr>
                <w:sz w:val="28"/>
                <w:szCs w:val="28"/>
              </w:rPr>
              <w:lastRenderedPageBreak/>
              <w:t>образования. Поэтому решающую роль в выделении данного центра, в придании ему главенствующего положения играют именно силовые линии всех композиционных элементов и характер их взаимодействия в едином композиционном пространстве, поскольку за счет своей интенсивности и направленности они способны “вести” взгляд, стимулировать его движение по заданной траектории.</w:t>
            </w:r>
          </w:p>
          <w:p w:rsidR="005E5322" w:rsidRPr="00B14A3F" w:rsidRDefault="005E5322" w:rsidP="00B14A3F">
            <w:pPr>
              <w:spacing w:line="288" w:lineRule="auto"/>
              <w:ind w:firstLine="709"/>
              <w:jc w:val="both"/>
              <w:rPr>
                <w:sz w:val="28"/>
                <w:szCs w:val="28"/>
              </w:rPr>
            </w:pPr>
            <w:r w:rsidRPr="00B14A3F">
              <w:rPr>
                <w:noProof/>
                <w:sz w:val="28"/>
                <w:szCs w:val="28"/>
              </w:rPr>
              <w:drawing>
                <wp:inline distT="0" distB="0" distL="0" distR="0">
                  <wp:extent cx="1257300" cy="152971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1529715"/>
                          </a:xfrm>
                          <a:prstGeom prst="rect">
                            <a:avLst/>
                          </a:prstGeom>
                          <a:noFill/>
                          <a:ln>
                            <a:noFill/>
                          </a:ln>
                        </pic:spPr>
                      </pic:pic>
                    </a:graphicData>
                  </a:graphic>
                </wp:inline>
              </w:drawing>
            </w:r>
            <w:r w:rsidRPr="00B14A3F">
              <w:rPr>
                <w:noProof/>
                <w:sz w:val="28"/>
                <w:szCs w:val="28"/>
              </w:rPr>
              <w:drawing>
                <wp:inline distT="0" distB="0" distL="0" distR="0">
                  <wp:extent cx="1239520" cy="152971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9520" cy="1529715"/>
                          </a:xfrm>
                          <a:prstGeom prst="rect">
                            <a:avLst/>
                          </a:prstGeom>
                          <a:noFill/>
                          <a:ln>
                            <a:noFill/>
                          </a:ln>
                        </pic:spPr>
                      </pic:pic>
                    </a:graphicData>
                  </a:graphic>
                </wp:inline>
              </w:drawing>
            </w:r>
            <w:r w:rsidRPr="00B14A3F">
              <w:rPr>
                <w:noProof/>
                <w:sz w:val="28"/>
                <w:szCs w:val="28"/>
              </w:rPr>
              <w:drawing>
                <wp:inline distT="0" distB="0" distL="0" distR="0">
                  <wp:extent cx="1283970" cy="1556385"/>
                  <wp:effectExtent l="0" t="0" r="0"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3970" cy="1556385"/>
                          </a:xfrm>
                          <a:prstGeom prst="rect">
                            <a:avLst/>
                          </a:prstGeom>
                          <a:noFill/>
                          <a:ln>
                            <a:noFill/>
                          </a:ln>
                        </pic:spPr>
                      </pic:pic>
                    </a:graphicData>
                  </a:graphic>
                </wp:inline>
              </w:drawing>
            </w:r>
          </w:p>
          <w:p w:rsidR="005E5322" w:rsidRPr="00B14A3F" w:rsidRDefault="005E5322" w:rsidP="00B14A3F">
            <w:pPr>
              <w:spacing w:line="288" w:lineRule="auto"/>
              <w:ind w:firstLine="709"/>
              <w:jc w:val="both"/>
              <w:rPr>
                <w:sz w:val="28"/>
                <w:szCs w:val="28"/>
              </w:rPr>
            </w:pPr>
            <w:r w:rsidRPr="00B14A3F">
              <w:rPr>
                <w:sz w:val="28"/>
                <w:szCs w:val="28"/>
              </w:rPr>
              <w:t>а)</w:t>
            </w:r>
            <w:r w:rsidR="007B6569">
              <w:rPr>
                <w:sz w:val="28"/>
                <w:szCs w:val="28"/>
                <w:lang w:val="kk-KZ"/>
              </w:rPr>
              <w:t xml:space="preserve">                        </w:t>
            </w:r>
            <w:r w:rsidRPr="00B14A3F">
              <w:rPr>
                <w:sz w:val="28"/>
                <w:szCs w:val="28"/>
              </w:rPr>
              <w:t>б)</w:t>
            </w:r>
            <w:r w:rsidR="007B6569">
              <w:rPr>
                <w:sz w:val="28"/>
                <w:szCs w:val="28"/>
                <w:lang w:val="kk-KZ"/>
              </w:rPr>
              <w:t xml:space="preserve">                       </w:t>
            </w:r>
            <w:r w:rsidRPr="00B14A3F">
              <w:rPr>
                <w:sz w:val="28"/>
                <w:szCs w:val="28"/>
              </w:rPr>
              <w:t>в)</w:t>
            </w:r>
          </w:p>
          <w:p w:rsidR="005E5322" w:rsidRPr="00B14A3F" w:rsidRDefault="001605E1" w:rsidP="007B6569">
            <w:pPr>
              <w:spacing w:line="288" w:lineRule="auto"/>
              <w:ind w:firstLine="709"/>
              <w:jc w:val="center"/>
              <w:rPr>
                <w:sz w:val="28"/>
                <w:szCs w:val="28"/>
              </w:rPr>
            </w:pPr>
            <w:r w:rsidRPr="00B14A3F">
              <w:rPr>
                <w:sz w:val="28"/>
                <w:szCs w:val="28"/>
              </w:rPr>
              <w:t>Рис</w:t>
            </w:r>
            <w:r w:rsidRPr="00B14A3F">
              <w:rPr>
                <w:sz w:val="28"/>
                <w:szCs w:val="28"/>
                <w:lang w:val="kk-KZ"/>
              </w:rPr>
              <w:t>унок</w:t>
            </w:r>
            <w:r w:rsidR="007B6569">
              <w:rPr>
                <w:sz w:val="28"/>
                <w:szCs w:val="28"/>
                <w:lang w:val="kk-KZ"/>
              </w:rPr>
              <w:t xml:space="preserve"> </w:t>
            </w:r>
            <w:r w:rsidRPr="00B14A3F">
              <w:rPr>
                <w:sz w:val="28"/>
                <w:szCs w:val="28"/>
                <w:lang w:val="kk-KZ"/>
              </w:rPr>
              <w:t>8</w:t>
            </w:r>
            <w:r w:rsidR="005E5322" w:rsidRPr="00B14A3F">
              <w:rPr>
                <w:sz w:val="28"/>
                <w:szCs w:val="28"/>
              </w:rPr>
              <w:t>. Организация доминантных отношений</w:t>
            </w:r>
            <w:r w:rsidR="007B6569">
              <w:rPr>
                <w:sz w:val="28"/>
                <w:szCs w:val="28"/>
                <w:lang w:val="kk-KZ"/>
              </w:rPr>
              <w:t xml:space="preserve"> </w:t>
            </w:r>
            <w:r w:rsidR="005E5322" w:rsidRPr="00B14A3F">
              <w:rPr>
                <w:sz w:val="28"/>
                <w:szCs w:val="28"/>
              </w:rPr>
              <w:t>формальных элементов композиции:</w:t>
            </w:r>
          </w:p>
          <w:p w:rsidR="000D4491" w:rsidRPr="00B14A3F" w:rsidRDefault="005E5322" w:rsidP="00B14A3F">
            <w:pPr>
              <w:spacing w:line="288" w:lineRule="auto"/>
              <w:ind w:firstLine="709"/>
              <w:jc w:val="both"/>
              <w:rPr>
                <w:sz w:val="28"/>
                <w:szCs w:val="28"/>
                <w:lang w:val="kk-KZ"/>
              </w:rPr>
            </w:pPr>
            <w:r w:rsidRPr="00B14A3F">
              <w:rPr>
                <w:sz w:val="28"/>
                <w:szCs w:val="28"/>
              </w:rPr>
              <w:t>а) главное – большой элемент;</w:t>
            </w:r>
          </w:p>
          <w:p w:rsidR="000D4491" w:rsidRPr="00B14A3F" w:rsidRDefault="005E5322" w:rsidP="00B14A3F">
            <w:pPr>
              <w:spacing w:line="288" w:lineRule="auto"/>
              <w:ind w:firstLine="709"/>
              <w:jc w:val="both"/>
              <w:rPr>
                <w:sz w:val="28"/>
                <w:szCs w:val="28"/>
                <w:lang w:val="kk-KZ"/>
              </w:rPr>
            </w:pPr>
            <w:r w:rsidRPr="00B14A3F">
              <w:rPr>
                <w:sz w:val="28"/>
                <w:szCs w:val="28"/>
              </w:rPr>
              <w:t>б) главное – малый элемент;</w:t>
            </w:r>
          </w:p>
          <w:p w:rsidR="005E5322" w:rsidRPr="00B14A3F" w:rsidRDefault="005E5322" w:rsidP="00B14A3F">
            <w:pPr>
              <w:spacing w:line="288" w:lineRule="auto"/>
              <w:ind w:firstLine="709"/>
              <w:jc w:val="both"/>
              <w:rPr>
                <w:sz w:val="28"/>
                <w:szCs w:val="28"/>
              </w:rPr>
            </w:pPr>
            <w:r w:rsidRPr="00B14A3F">
              <w:rPr>
                <w:sz w:val="28"/>
                <w:szCs w:val="28"/>
              </w:rPr>
              <w:t>в) главное – зона в пространстве</w:t>
            </w:r>
          </w:p>
          <w:p w:rsidR="000D4491" w:rsidRPr="00B14A3F" w:rsidRDefault="000D4491" w:rsidP="007B6569">
            <w:pPr>
              <w:spacing w:line="288" w:lineRule="auto"/>
              <w:jc w:val="center"/>
              <w:rPr>
                <w:b/>
                <w:sz w:val="28"/>
                <w:szCs w:val="28"/>
                <w:u w:val="single"/>
              </w:rPr>
            </w:pPr>
            <w:r w:rsidRPr="00B14A3F">
              <w:rPr>
                <w:noProof/>
                <w:sz w:val="28"/>
                <w:szCs w:val="28"/>
              </w:rPr>
              <w:drawing>
                <wp:inline distT="0" distB="0" distL="0" distR="0">
                  <wp:extent cx="2382520" cy="11080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2520" cy="1108075"/>
                          </a:xfrm>
                          <a:prstGeom prst="rect">
                            <a:avLst/>
                          </a:prstGeom>
                          <a:noFill/>
                          <a:ln>
                            <a:noFill/>
                          </a:ln>
                        </pic:spPr>
                      </pic:pic>
                    </a:graphicData>
                  </a:graphic>
                </wp:inline>
              </w:drawing>
            </w:r>
            <w:r w:rsidRPr="00B14A3F">
              <w:rPr>
                <w:noProof/>
                <w:sz w:val="28"/>
                <w:szCs w:val="28"/>
              </w:rPr>
              <w:drawing>
                <wp:inline distT="0" distB="0" distL="0" distR="0">
                  <wp:extent cx="1547495" cy="154749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7495" cy="1547495"/>
                          </a:xfrm>
                          <a:prstGeom prst="rect">
                            <a:avLst/>
                          </a:prstGeom>
                          <a:noFill/>
                          <a:ln>
                            <a:noFill/>
                          </a:ln>
                        </pic:spPr>
                      </pic:pic>
                    </a:graphicData>
                  </a:graphic>
                </wp:inline>
              </w:drawing>
            </w:r>
            <w:r w:rsidRPr="00B14A3F">
              <w:rPr>
                <w:noProof/>
                <w:sz w:val="28"/>
                <w:szCs w:val="28"/>
              </w:rPr>
              <w:drawing>
                <wp:inline distT="0" distB="0" distL="0" distR="0">
                  <wp:extent cx="1257300" cy="152971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1529715"/>
                          </a:xfrm>
                          <a:prstGeom prst="rect">
                            <a:avLst/>
                          </a:prstGeom>
                          <a:noFill/>
                          <a:ln>
                            <a:noFill/>
                          </a:ln>
                        </pic:spPr>
                      </pic:pic>
                    </a:graphicData>
                  </a:graphic>
                </wp:inline>
              </w:drawing>
            </w:r>
          </w:p>
          <w:p w:rsidR="000D4491" w:rsidRPr="00B14A3F" w:rsidRDefault="000D4491" w:rsidP="007B6569">
            <w:pPr>
              <w:spacing w:line="288" w:lineRule="auto"/>
              <w:jc w:val="center"/>
              <w:rPr>
                <w:sz w:val="28"/>
                <w:szCs w:val="28"/>
              </w:rPr>
            </w:pPr>
            <w:r w:rsidRPr="00B14A3F">
              <w:rPr>
                <w:sz w:val="28"/>
                <w:szCs w:val="28"/>
              </w:rPr>
              <w:t>Рисунок</w:t>
            </w:r>
            <w:r w:rsidRPr="00B14A3F">
              <w:rPr>
                <w:sz w:val="28"/>
                <w:szCs w:val="28"/>
                <w:lang w:val="kk-KZ"/>
              </w:rPr>
              <w:t xml:space="preserve">  9</w:t>
            </w:r>
          </w:p>
          <w:p w:rsidR="000D4491" w:rsidRPr="00B14A3F" w:rsidRDefault="000D4491" w:rsidP="007B6569">
            <w:pPr>
              <w:spacing w:line="288" w:lineRule="auto"/>
              <w:jc w:val="center"/>
              <w:rPr>
                <w:b/>
                <w:sz w:val="28"/>
                <w:szCs w:val="28"/>
                <w:u w:val="single"/>
              </w:rPr>
            </w:pPr>
            <w:r w:rsidRPr="00B14A3F">
              <w:rPr>
                <w:noProof/>
                <w:sz w:val="28"/>
                <w:szCs w:val="28"/>
              </w:rPr>
              <w:drawing>
                <wp:inline distT="0" distB="0" distL="0" distR="0">
                  <wp:extent cx="1239520" cy="1529715"/>
                  <wp:effectExtent l="190500" t="133350" r="151130" b="895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9520" cy="152971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sidRPr="00B14A3F">
              <w:rPr>
                <w:noProof/>
                <w:sz w:val="28"/>
                <w:szCs w:val="28"/>
              </w:rPr>
              <w:drawing>
                <wp:inline distT="0" distB="0" distL="0" distR="0">
                  <wp:extent cx="1283970" cy="1556385"/>
                  <wp:effectExtent l="171450" t="152400" r="144780" b="10096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3970" cy="155638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sidRPr="00B14A3F">
              <w:rPr>
                <w:noProof/>
                <w:sz w:val="28"/>
                <w:szCs w:val="28"/>
              </w:rPr>
              <w:drawing>
                <wp:inline distT="0" distB="0" distL="0" distR="0">
                  <wp:extent cx="1477010" cy="1741170"/>
                  <wp:effectExtent l="171450" t="152400" r="142240" b="1066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7010" cy="17411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0D4491" w:rsidRPr="00B14A3F" w:rsidRDefault="000D4491" w:rsidP="00B14A3F">
            <w:pPr>
              <w:spacing w:line="288" w:lineRule="auto"/>
              <w:jc w:val="center"/>
              <w:rPr>
                <w:sz w:val="28"/>
                <w:szCs w:val="28"/>
                <w:lang w:val="kk-KZ"/>
              </w:rPr>
            </w:pPr>
            <w:r w:rsidRPr="00B14A3F">
              <w:rPr>
                <w:sz w:val="28"/>
                <w:szCs w:val="28"/>
              </w:rPr>
              <w:t>Рисунок</w:t>
            </w:r>
            <w:r w:rsidRPr="00B14A3F">
              <w:rPr>
                <w:sz w:val="28"/>
                <w:szCs w:val="28"/>
                <w:lang w:val="kk-KZ"/>
              </w:rPr>
              <w:t xml:space="preserve">  10</w:t>
            </w:r>
          </w:p>
          <w:p w:rsidR="000D4491" w:rsidRPr="00B14A3F" w:rsidRDefault="000D4491" w:rsidP="00B14A3F">
            <w:pPr>
              <w:spacing w:line="288" w:lineRule="auto"/>
              <w:rPr>
                <w:b/>
                <w:sz w:val="28"/>
                <w:szCs w:val="28"/>
                <w:u w:val="single"/>
              </w:rPr>
            </w:pPr>
          </w:p>
          <w:p w:rsidR="000D4491" w:rsidRPr="00B14A3F" w:rsidRDefault="000D4491" w:rsidP="00B14A3F">
            <w:pPr>
              <w:keepNext/>
              <w:overflowPunct w:val="0"/>
              <w:autoSpaceDE w:val="0"/>
              <w:autoSpaceDN w:val="0"/>
              <w:adjustRightInd w:val="0"/>
              <w:spacing w:line="288" w:lineRule="auto"/>
              <w:jc w:val="center"/>
              <w:rPr>
                <w:sz w:val="28"/>
                <w:szCs w:val="28"/>
              </w:rPr>
            </w:pPr>
            <w:r w:rsidRPr="00B14A3F">
              <w:rPr>
                <w:noProof/>
                <w:sz w:val="28"/>
                <w:szCs w:val="28"/>
              </w:rPr>
              <w:lastRenderedPageBreak/>
              <w:drawing>
                <wp:inline distT="0" distB="0" distL="0" distR="0">
                  <wp:extent cx="959157" cy="2184400"/>
                  <wp:effectExtent l="0" t="0" r="0" b="635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5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0200" cy="2186774"/>
                          </a:xfrm>
                          <a:prstGeom prst="rect">
                            <a:avLst/>
                          </a:prstGeom>
                          <a:noFill/>
                          <a:ln>
                            <a:noFill/>
                          </a:ln>
                        </pic:spPr>
                      </pic:pic>
                    </a:graphicData>
                  </a:graphic>
                </wp:inline>
              </w:drawing>
            </w:r>
            <w:r w:rsidRPr="00B14A3F">
              <w:rPr>
                <w:noProof/>
                <w:sz w:val="28"/>
                <w:szCs w:val="28"/>
              </w:rPr>
              <w:drawing>
                <wp:inline distT="0" distB="0" distL="0" distR="0">
                  <wp:extent cx="915727" cy="20828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0369" cy="2070613"/>
                          </a:xfrm>
                          <a:prstGeom prst="rect">
                            <a:avLst/>
                          </a:prstGeom>
                          <a:noFill/>
                          <a:ln>
                            <a:noFill/>
                          </a:ln>
                        </pic:spPr>
                      </pic:pic>
                    </a:graphicData>
                  </a:graphic>
                </wp:inline>
              </w:drawing>
            </w:r>
            <w:r w:rsidRPr="00B14A3F">
              <w:rPr>
                <w:noProof/>
                <w:sz w:val="28"/>
                <w:szCs w:val="28"/>
              </w:rPr>
              <w:drawing>
                <wp:inline distT="0" distB="0" distL="0" distR="0">
                  <wp:extent cx="934111" cy="21336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3450" cy="2132090"/>
                          </a:xfrm>
                          <a:prstGeom prst="rect">
                            <a:avLst/>
                          </a:prstGeom>
                          <a:noFill/>
                          <a:ln>
                            <a:noFill/>
                          </a:ln>
                        </pic:spPr>
                      </pic:pic>
                    </a:graphicData>
                  </a:graphic>
                </wp:inline>
              </w:drawing>
            </w:r>
            <w:r w:rsidRPr="00B14A3F">
              <w:rPr>
                <w:noProof/>
                <w:sz w:val="28"/>
                <w:szCs w:val="28"/>
              </w:rPr>
              <w:drawing>
                <wp:inline distT="0" distB="0" distL="0" distR="0">
                  <wp:extent cx="949229" cy="2159000"/>
                  <wp:effectExtent l="0" t="0" r="381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3675" cy="2146368"/>
                          </a:xfrm>
                          <a:prstGeom prst="rect">
                            <a:avLst/>
                          </a:prstGeom>
                          <a:noFill/>
                          <a:ln>
                            <a:noFill/>
                          </a:ln>
                        </pic:spPr>
                      </pic:pic>
                    </a:graphicData>
                  </a:graphic>
                </wp:inline>
              </w:drawing>
            </w:r>
            <w:r w:rsidRPr="00B14A3F">
              <w:rPr>
                <w:noProof/>
                <w:sz w:val="28"/>
                <w:szCs w:val="28"/>
              </w:rPr>
              <w:drawing>
                <wp:inline distT="0" distB="0" distL="0" distR="0">
                  <wp:extent cx="986119" cy="2209800"/>
                  <wp:effectExtent l="0" t="0" r="508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5036" cy="2229782"/>
                          </a:xfrm>
                          <a:prstGeom prst="rect">
                            <a:avLst/>
                          </a:prstGeom>
                          <a:noFill/>
                          <a:ln>
                            <a:noFill/>
                          </a:ln>
                        </pic:spPr>
                      </pic:pic>
                    </a:graphicData>
                  </a:graphic>
                </wp:inline>
              </w:drawing>
            </w:r>
          </w:p>
          <w:p w:rsidR="000D4491" w:rsidRPr="00E91F37" w:rsidRDefault="007B6569" w:rsidP="00E91F37">
            <w:pPr>
              <w:keepNext/>
              <w:tabs>
                <w:tab w:val="left" w:pos="3261"/>
                <w:tab w:val="left" w:pos="5245"/>
                <w:tab w:val="left" w:pos="7088"/>
                <w:tab w:val="left" w:pos="8931"/>
              </w:tabs>
              <w:overflowPunct w:val="0"/>
              <w:autoSpaceDE w:val="0"/>
              <w:autoSpaceDN w:val="0"/>
              <w:adjustRightInd w:val="0"/>
              <w:spacing w:line="288" w:lineRule="auto"/>
              <w:rPr>
                <w:sz w:val="28"/>
                <w:szCs w:val="28"/>
                <w:lang w:val="kk-KZ"/>
              </w:rPr>
            </w:pPr>
            <w:r>
              <w:rPr>
                <w:sz w:val="28"/>
                <w:szCs w:val="28"/>
                <w:lang w:val="kk-KZ"/>
              </w:rPr>
              <w:t xml:space="preserve">                    </w:t>
            </w:r>
            <w:r>
              <w:rPr>
                <w:sz w:val="28"/>
                <w:szCs w:val="28"/>
              </w:rPr>
              <w:t>а)    </w:t>
            </w:r>
            <w:r w:rsidR="000D4491" w:rsidRPr="00B14A3F">
              <w:rPr>
                <w:sz w:val="28"/>
                <w:szCs w:val="28"/>
              </w:rPr>
              <w:t>             </w:t>
            </w:r>
            <w:r>
              <w:rPr>
                <w:sz w:val="28"/>
                <w:szCs w:val="28"/>
              </w:rPr>
              <w:t>  б)                </w:t>
            </w:r>
            <w:r w:rsidR="000D4491" w:rsidRPr="00B14A3F">
              <w:rPr>
                <w:sz w:val="28"/>
                <w:szCs w:val="28"/>
              </w:rPr>
              <w:t>  в)         </w:t>
            </w:r>
            <w:r>
              <w:rPr>
                <w:sz w:val="28"/>
                <w:szCs w:val="28"/>
                <w:lang w:val="kk-KZ"/>
              </w:rPr>
              <w:t xml:space="preserve">   </w:t>
            </w:r>
            <w:r w:rsidR="000D4491" w:rsidRPr="00B14A3F">
              <w:rPr>
                <w:sz w:val="28"/>
                <w:szCs w:val="28"/>
              </w:rPr>
              <w:t>      г)      </w:t>
            </w:r>
            <w:r>
              <w:rPr>
                <w:sz w:val="28"/>
                <w:szCs w:val="28"/>
              </w:rPr>
              <w:t>     </w:t>
            </w:r>
            <w:r w:rsidR="00E91F37">
              <w:rPr>
                <w:sz w:val="28"/>
                <w:szCs w:val="28"/>
              </w:rPr>
              <w:t>       д)</w:t>
            </w:r>
          </w:p>
          <w:p w:rsidR="000D4491" w:rsidRPr="00B14A3F" w:rsidRDefault="000D4491" w:rsidP="00E91F37">
            <w:pPr>
              <w:spacing w:line="288" w:lineRule="auto"/>
              <w:jc w:val="center"/>
              <w:rPr>
                <w:sz w:val="28"/>
                <w:szCs w:val="28"/>
                <w:lang w:val="kk-KZ"/>
              </w:rPr>
            </w:pPr>
            <w:r w:rsidRPr="00B14A3F">
              <w:rPr>
                <w:sz w:val="28"/>
                <w:szCs w:val="28"/>
              </w:rPr>
              <w:t>Рисунок</w:t>
            </w:r>
            <w:r w:rsidRPr="00B14A3F">
              <w:rPr>
                <w:sz w:val="28"/>
                <w:szCs w:val="28"/>
                <w:lang w:val="kk-KZ"/>
              </w:rPr>
              <w:t xml:space="preserve"> 11</w:t>
            </w:r>
          </w:p>
          <w:p w:rsidR="000D4491" w:rsidRPr="00B14A3F" w:rsidRDefault="000D4491" w:rsidP="00B14A3F">
            <w:pPr>
              <w:keepNext/>
              <w:overflowPunct w:val="0"/>
              <w:autoSpaceDE w:val="0"/>
              <w:autoSpaceDN w:val="0"/>
              <w:adjustRightInd w:val="0"/>
              <w:spacing w:line="288" w:lineRule="auto"/>
              <w:jc w:val="center"/>
              <w:rPr>
                <w:sz w:val="28"/>
                <w:szCs w:val="28"/>
              </w:rPr>
            </w:pPr>
            <w:r w:rsidRPr="00B14A3F">
              <w:rPr>
                <w:noProof/>
                <w:sz w:val="28"/>
                <w:szCs w:val="28"/>
              </w:rPr>
              <w:drawing>
                <wp:inline distT="0" distB="0" distL="0" distR="0">
                  <wp:extent cx="1450703" cy="231140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7755" cy="2322636"/>
                          </a:xfrm>
                          <a:prstGeom prst="rect">
                            <a:avLst/>
                          </a:prstGeom>
                          <a:noFill/>
                          <a:ln>
                            <a:noFill/>
                          </a:ln>
                        </pic:spPr>
                      </pic:pic>
                    </a:graphicData>
                  </a:graphic>
                </wp:inline>
              </w:drawing>
            </w:r>
            <w:r w:rsidRPr="00B14A3F">
              <w:rPr>
                <w:noProof/>
                <w:sz w:val="28"/>
                <w:szCs w:val="28"/>
              </w:rPr>
              <w:drawing>
                <wp:inline distT="0" distB="0" distL="0" distR="0">
                  <wp:extent cx="1455550" cy="238760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453" cy="2372678"/>
                          </a:xfrm>
                          <a:prstGeom prst="rect">
                            <a:avLst/>
                          </a:prstGeom>
                          <a:noFill/>
                          <a:ln>
                            <a:noFill/>
                          </a:ln>
                        </pic:spPr>
                      </pic:pic>
                    </a:graphicData>
                  </a:graphic>
                </wp:inline>
              </w:drawing>
            </w:r>
            <w:r w:rsidRPr="00B14A3F">
              <w:rPr>
                <w:noProof/>
                <w:sz w:val="28"/>
                <w:szCs w:val="28"/>
              </w:rPr>
              <w:drawing>
                <wp:inline distT="0" distB="0" distL="0" distR="0">
                  <wp:extent cx="1440066" cy="2362200"/>
                  <wp:effectExtent l="0" t="0" r="825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066" cy="2347436"/>
                          </a:xfrm>
                          <a:prstGeom prst="rect">
                            <a:avLst/>
                          </a:prstGeom>
                          <a:noFill/>
                          <a:ln>
                            <a:noFill/>
                          </a:ln>
                        </pic:spPr>
                      </pic:pic>
                    </a:graphicData>
                  </a:graphic>
                </wp:inline>
              </w:drawing>
            </w:r>
          </w:p>
          <w:p w:rsidR="000D4491" w:rsidRPr="00B14A3F" w:rsidRDefault="007B6569" w:rsidP="00B14A3F">
            <w:pPr>
              <w:keepNext/>
              <w:tabs>
                <w:tab w:val="left" w:pos="5245"/>
                <w:tab w:val="left" w:pos="8080"/>
              </w:tabs>
              <w:overflowPunct w:val="0"/>
              <w:autoSpaceDE w:val="0"/>
              <w:autoSpaceDN w:val="0"/>
              <w:adjustRightInd w:val="0"/>
              <w:spacing w:line="288" w:lineRule="auto"/>
              <w:jc w:val="center"/>
              <w:rPr>
                <w:sz w:val="28"/>
                <w:szCs w:val="28"/>
              </w:rPr>
            </w:pPr>
            <w:r>
              <w:rPr>
                <w:sz w:val="28"/>
                <w:szCs w:val="28"/>
                <w:lang w:val="kk-KZ"/>
              </w:rPr>
              <w:t xml:space="preserve">                        </w:t>
            </w:r>
            <w:r w:rsidR="000D4491" w:rsidRPr="00B14A3F">
              <w:rPr>
                <w:sz w:val="28"/>
                <w:szCs w:val="28"/>
              </w:rPr>
              <w:t>а)                   б)                    в)</w:t>
            </w:r>
          </w:p>
          <w:p w:rsidR="000D4491" w:rsidRPr="00B14A3F" w:rsidRDefault="000D4491" w:rsidP="00B14A3F">
            <w:pPr>
              <w:spacing w:line="288" w:lineRule="auto"/>
              <w:jc w:val="center"/>
              <w:rPr>
                <w:sz w:val="28"/>
                <w:szCs w:val="28"/>
                <w:lang w:val="kk-KZ"/>
              </w:rPr>
            </w:pPr>
            <w:r w:rsidRPr="00B14A3F">
              <w:rPr>
                <w:sz w:val="28"/>
                <w:szCs w:val="28"/>
              </w:rPr>
              <w:t>Рисунок</w:t>
            </w:r>
            <w:r w:rsidRPr="00B14A3F">
              <w:rPr>
                <w:sz w:val="28"/>
                <w:szCs w:val="28"/>
                <w:lang w:val="kk-KZ"/>
              </w:rPr>
              <w:t xml:space="preserve"> 12</w:t>
            </w:r>
          </w:p>
          <w:p w:rsidR="000D4491" w:rsidRPr="00B14A3F" w:rsidRDefault="000D4491" w:rsidP="00B14A3F">
            <w:pPr>
              <w:overflowPunct w:val="0"/>
              <w:autoSpaceDE w:val="0"/>
              <w:autoSpaceDN w:val="0"/>
              <w:adjustRightInd w:val="0"/>
              <w:spacing w:line="288" w:lineRule="auto"/>
              <w:jc w:val="center"/>
              <w:rPr>
                <w:sz w:val="28"/>
                <w:szCs w:val="28"/>
              </w:rPr>
            </w:pPr>
            <w:r w:rsidRPr="00B14A3F">
              <w:rPr>
                <w:sz w:val="28"/>
                <w:szCs w:val="28"/>
              </w:rPr>
              <w:t> Организация доминантных отношений формальных элементов композиции:</w:t>
            </w:r>
          </w:p>
          <w:p w:rsidR="000D4491" w:rsidRPr="00B14A3F" w:rsidRDefault="000D4491" w:rsidP="00B14A3F">
            <w:pPr>
              <w:overflowPunct w:val="0"/>
              <w:autoSpaceDE w:val="0"/>
              <w:autoSpaceDN w:val="0"/>
              <w:adjustRightInd w:val="0"/>
              <w:spacing w:line="288" w:lineRule="auto"/>
              <w:rPr>
                <w:i/>
                <w:sz w:val="28"/>
                <w:szCs w:val="28"/>
              </w:rPr>
            </w:pPr>
            <w:r w:rsidRPr="00B14A3F">
              <w:rPr>
                <w:i/>
                <w:sz w:val="28"/>
                <w:szCs w:val="28"/>
              </w:rPr>
              <w:t>а) главное – большой элемент;</w:t>
            </w:r>
          </w:p>
          <w:p w:rsidR="000D4491" w:rsidRPr="00E91F37" w:rsidRDefault="000D4491" w:rsidP="00E91F37">
            <w:pPr>
              <w:overflowPunct w:val="0"/>
              <w:autoSpaceDE w:val="0"/>
              <w:autoSpaceDN w:val="0"/>
              <w:adjustRightInd w:val="0"/>
              <w:spacing w:line="288" w:lineRule="auto"/>
              <w:rPr>
                <w:i/>
                <w:sz w:val="28"/>
                <w:szCs w:val="28"/>
                <w:lang w:val="kk-KZ"/>
              </w:rPr>
            </w:pPr>
            <w:r w:rsidRPr="00B14A3F">
              <w:rPr>
                <w:i/>
                <w:sz w:val="28"/>
                <w:szCs w:val="28"/>
              </w:rPr>
              <w:t>б) главное – ма</w:t>
            </w:r>
            <w:r w:rsidR="00E91F37">
              <w:rPr>
                <w:i/>
                <w:sz w:val="28"/>
                <w:szCs w:val="28"/>
              </w:rPr>
              <w:t>лый элемент;</w:t>
            </w:r>
          </w:p>
          <w:p w:rsidR="000D4491" w:rsidRPr="00B14A3F" w:rsidRDefault="000D4491" w:rsidP="00B14A3F">
            <w:pPr>
              <w:keepNext/>
              <w:overflowPunct w:val="0"/>
              <w:autoSpaceDE w:val="0"/>
              <w:autoSpaceDN w:val="0"/>
              <w:adjustRightInd w:val="0"/>
              <w:spacing w:line="288" w:lineRule="auto"/>
              <w:jc w:val="center"/>
              <w:rPr>
                <w:sz w:val="28"/>
                <w:szCs w:val="28"/>
              </w:rPr>
            </w:pPr>
            <w:r w:rsidRPr="00B14A3F">
              <w:rPr>
                <w:noProof/>
                <w:sz w:val="28"/>
                <w:szCs w:val="28"/>
              </w:rPr>
              <w:drawing>
                <wp:inline distT="0" distB="0" distL="0" distR="0">
                  <wp:extent cx="1230630" cy="1609090"/>
                  <wp:effectExtent l="0" t="0" r="7620" b="0"/>
                  <wp:docPr id="106" name="Рисунок 106" descr="http://abc.vvsu.ru/Books/r_kompoz_1/obj.files/image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abc.vvsu.ru/Books/r_kompoz_1/obj.files/image132.jpg"/>
                          <pic:cNvPicPr>
                            <a:picLocks noChangeAspect="1" noChangeArrowheads="1"/>
                          </pic:cNvPicPr>
                        </pic:nvPicPr>
                        <pic:blipFill>
                          <a:blip r:embed="rId5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0630" cy="1609090"/>
                          </a:xfrm>
                          <a:prstGeom prst="rect">
                            <a:avLst/>
                          </a:prstGeom>
                          <a:noFill/>
                          <a:ln>
                            <a:noFill/>
                          </a:ln>
                        </pic:spPr>
                      </pic:pic>
                    </a:graphicData>
                  </a:graphic>
                </wp:inline>
              </w:drawing>
            </w:r>
            <w:r w:rsidRPr="00B14A3F">
              <w:rPr>
                <w:noProof/>
                <w:sz w:val="28"/>
                <w:szCs w:val="28"/>
              </w:rPr>
              <w:drawing>
                <wp:inline distT="0" distB="0" distL="0" distR="0">
                  <wp:extent cx="1248410" cy="1626870"/>
                  <wp:effectExtent l="0" t="0" r="889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8410" cy="1626870"/>
                          </a:xfrm>
                          <a:prstGeom prst="rect">
                            <a:avLst/>
                          </a:prstGeom>
                          <a:noFill/>
                          <a:ln>
                            <a:noFill/>
                          </a:ln>
                        </pic:spPr>
                      </pic:pic>
                    </a:graphicData>
                  </a:graphic>
                </wp:inline>
              </w:drawing>
            </w:r>
            <w:r w:rsidRPr="00B14A3F">
              <w:rPr>
                <w:noProof/>
                <w:sz w:val="28"/>
                <w:szCs w:val="28"/>
              </w:rPr>
              <w:drawing>
                <wp:inline distT="0" distB="0" distL="0" distR="0">
                  <wp:extent cx="1248410" cy="1670685"/>
                  <wp:effectExtent l="0" t="0" r="8890" b="571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8410" cy="1670685"/>
                          </a:xfrm>
                          <a:prstGeom prst="rect">
                            <a:avLst/>
                          </a:prstGeom>
                          <a:noFill/>
                          <a:ln>
                            <a:noFill/>
                          </a:ln>
                        </pic:spPr>
                      </pic:pic>
                    </a:graphicData>
                  </a:graphic>
                </wp:inline>
              </w:drawing>
            </w:r>
            <w:r w:rsidRPr="00B14A3F">
              <w:rPr>
                <w:noProof/>
                <w:sz w:val="28"/>
                <w:szCs w:val="28"/>
              </w:rPr>
              <w:drawing>
                <wp:inline distT="0" distB="0" distL="0" distR="0">
                  <wp:extent cx="1213485" cy="1644015"/>
                  <wp:effectExtent l="0" t="0" r="571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3485" cy="1644015"/>
                          </a:xfrm>
                          <a:prstGeom prst="rect">
                            <a:avLst/>
                          </a:prstGeom>
                          <a:noFill/>
                          <a:ln>
                            <a:noFill/>
                          </a:ln>
                        </pic:spPr>
                      </pic:pic>
                    </a:graphicData>
                  </a:graphic>
                </wp:inline>
              </w:drawing>
            </w:r>
          </w:p>
          <w:p w:rsidR="000D4491" w:rsidRDefault="000D4491" w:rsidP="00B14A3F">
            <w:pPr>
              <w:spacing w:line="288" w:lineRule="auto"/>
              <w:jc w:val="center"/>
              <w:rPr>
                <w:sz w:val="28"/>
                <w:szCs w:val="28"/>
                <w:lang w:val="kk-KZ"/>
              </w:rPr>
            </w:pPr>
            <w:r w:rsidRPr="00B14A3F">
              <w:rPr>
                <w:sz w:val="28"/>
                <w:szCs w:val="28"/>
                <w:lang w:val="kk-KZ"/>
              </w:rPr>
              <w:t>Рисунок 13.</w:t>
            </w:r>
          </w:p>
          <w:p w:rsidR="000D4491" w:rsidRPr="00B14A3F" w:rsidRDefault="000D4491" w:rsidP="00B14A3F">
            <w:pPr>
              <w:overflowPunct w:val="0"/>
              <w:autoSpaceDE w:val="0"/>
              <w:autoSpaceDN w:val="0"/>
              <w:adjustRightInd w:val="0"/>
              <w:spacing w:line="288" w:lineRule="auto"/>
              <w:jc w:val="center"/>
              <w:rPr>
                <w:sz w:val="28"/>
                <w:szCs w:val="28"/>
                <w:lang w:val="kk-KZ"/>
              </w:rPr>
            </w:pPr>
            <w:r w:rsidRPr="00B14A3F">
              <w:rPr>
                <w:sz w:val="28"/>
                <w:szCs w:val="28"/>
              </w:rPr>
              <w:t>Организация доминантных отношений формальных элементов композиции</w:t>
            </w:r>
          </w:p>
          <w:p w:rsidR="000D4491" w:rsidRPr="00B14A3F" w:rsidRDefault="000D4491" w:rsidP="00B14A3F">
            <w:pPr>
              <w:keepNext/>
              <w:overflowPunct w:val="0"/>
              <w:autoSpaceDE w:val="0"/>
              <w:autoSpaceDN w:val="0"/>
              <w:adjustRightInd w:val="0"/>
              <w:spacing w:line="288" w:lineRule="auto"/>
              <w:jc w:val="center"/>
              <w:rPr>
                <w:sz w:val="28"/>
                <w:szCs w:val="28"/>
              </w:rPr>
            </w:pPr>
            <w:r w:rsidRPr="00B14A3F">
              <w:rPr>
                <w:noProof/>
                <w:sz w:val="28"/>
                <w:szCs w:val="28"/>
              </w:rPr>
              <w:lastRenderedPageBreak/>
              <w:drawing>
                <wp:inline distT="0" distB="0" distL="0" distR="0">
                  <wp:extent cx="3954885" cy="2699657"/>
                  <wp:effectExtent l="0" t="0" r="7620" b="571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1147" cy="2703932"/>
                          </a:xfrm>
                          <a:prstGeom prst="rect">
                            <a:avLst/>
                          </a:prstGeom>
                          <a:noFill/>
                          <a:ln>
                            <a:noFill/>
                          </a:ln>
                        </pic:spPr>
                      </pic:pic>
                    </a:graphicData>
                  </a:graphic>
                </wp:inline>
              </w:drawing>
            </w:r>
          </w:p>
          <w:p w:rsidR="000D4491" w:rsidRPr="00B14A3F" w:rsidRDefault="000D4491" w:rsidP="00B14A3F">
            <w:pPr>
              <w:spacing w:line="288" w:lineRule="auto"/>
              <w:jc w:val="center"/>
              <w:rPr>
                <w:sz w:val="28"/>
                <w:szCs w:val="28"/>
                <w:lang w:val="kk-KZ"/>
              </w:rPr>
            </w:pPr>
            <w:r w:rsidRPr="00B14A3F">
              <w:rPr>
                <w:sz w:val="28"/>
                <w:szCs w:val="28"/>
              </w:rPr>
              <w:t>Рисунок</w:t>
            </w:r>
            <w:r w:rsidRPr="00B14A3F">
              <w:rPr>
                <w:sz w:val="28"/>
                <w:szCs w:val="28"/>
                <w:lang w:val="kk-KZ"/>
              </w:rPr>
              <w:t xml:space="preserve"> 14</w:t>
            </w:r>
          </w:p>
          <w:p w:rsidR="000D4491" w:rsidRPr="00B14A3F" w:rsidRDefault="000D4491" w:rsidP="00B14A3F">
            <w:pPr>
              <w:overflowPunct w:val="0"/>
              <w:autoSpaceDE w:val="0"/>
              <w:autoSpaceDN w:val="0"/>
              <w:adjustRightInd w:val="0"/>
              <w:spacing w:line="288" w:lineRule="auto"/>
              <w:jc w:val="center"/>
              <w:rPr>
                <w:sz w:val="28"/>
                <w:szCs w:val="28"/>
              </w:rPr>
            </w:pPr>
            <w:r w:rsidRPr="00B14A3F">
              <w:rPr>
                <w:sz w:val="28"/>
                <w:szCs w:val="28"/>
              </w:rPr>
              <w:t>Сравнение форм, эмоционально не равных по массе.</w:t>
            </w:r>
          </w:p>
          <w:p w:rsidR="000D4491" w:rsidRPr="00B14A3F" w:rsidRDefault="000D4491" w:rsidP="00B14A3F">
            <w:pPr>
              <w:spacing w:line="288" w:lineRule="auto"/>
              <w:rPr>
                <w:b/>
                <w:sz w:val="28"/>
                <w:szCs w:val="28"/>
                <w:u w:val="single"/>
              </w:rPr>
            </w:pPr>
          </w:p>
          <w:p w:rsidR="005E5322" w:rsidRPr="00B14A3F" w:rsidRDefault="005E5322" w:rsidP="00B14A3F">
            <w:pPr>
              <w:spacing w:line="288" w:lineRule="auto"/>
              <w:ind w:firstLine="709"/>
              <w:jc w:val="both"/>
              <w:rPr>
                <w:sz w:val="28"/>
                <w:szCs w:val="28"/>
              </w:rPr>
            </w:pPr>
            <w:r w:rsidRPr="00B14A3F">
              <w:rPr>
                <w:sz w:val="28"/>
                <w:szCs w:val="28"/>
              </w:rPr>
              <w:t xml:space="preserve">В основе построения этого движения и принципов управления им лежат законы психологии зрительного восприятия, динамика взаимодействия центрального и переферийного зрения и научно-экспериментальные данные о моторике движения глаз человека при считывании визуальной информации. </w:t>
            </w:r>
          </w:p>
        </w:tc>
      </w:tr>
    </w:tbl>
    <w:p w:rsidR="00B14A3F" w:rsidRDefault="00B14A3F" w:rsidP="00B14A3F">
      <w:pPr>
        <w:shd w:val="clear" w:color="auto" w:fill="FFFFFF"/>
        <w:autoSpaceDE w:val="0"/>
        <w:autoSpaceDN w:val="0"/>
        <w:adjustRightInd w:val="0"/>
        <w:spacing w:line="288" w:lineRule="auto"/>
        <w:jc w:val="both"/>
        <w:rPr>
          <w:color w:val="000000"/>
          <w:sz w:val="28"/>
          <w:szCs w:val="28"/>
          <w:lang w:val="kk-KZ"/>
        </w:rPr>
      </w:pPr>
    </w:p>
    <w:p w:rsidR="00E91F37" w:rsidRPr="00E91F37" w:rsidRDefault="00E91F37" w:rsidP="00B14A3F">
      <w:pPr>
        <w:shd w:val="clear" w:color="auto" w:fill="FFFFFF"/>
        <w:autoSpaceDE w:val="0"/>
        <w:autoSpaceDN w:val="0"/>
        <w:adjustRightInd w:val="0"/>
        <w:spacing w:line="288" w:lineRule="auto"/>
        <w:jc w:val="both"/>
        <w:rPr>
          <w:color w:val="000000"/>
          <w:sz w:val="28"/>
          <w:szCs w:val="28"/>
          <w:lang w:val="kk-KZ"/>
        </w:rPr>
      </w:pPr>
    </w:p>
    <w:p w:rsidR="00B14A3F" w:rsidRDefault="00E91F37" w:rsidP="00B14A3F">
      <w:pPr>
        <w:shd w:val="clear" w:color="auto" w:fill="FFFFFF"/>
        <w:autoSpaceDE w:val="0"/>
        <w:autoSpaceDN w:val="0"/>
        <w:adjustRightInd w:val="0"/>
        <w:spacing w:line="288" w:lineRule="auto"/>
        <w:ind w:firstLine="708"/>
        <w:jc w:val="both"/>
        <w:rPr>
          <w:b/>
          <w:color w:val="000000"/>
          <w:sz w:val="28"/>
          <w:szCs w:val="28"/>
          <w:lang w:val="kk-KZ"/>
        </w:rPr>
      </w:pPr>
      <w:r w:rsidRPr="0024422D">
        <w:rPr>
          <w:b/>
          <w:sz w:val="28"/>
          <w:szCs w:val="28"/>
          <w:lang w:eastAsia="ko-KR"/>
        </w:rPr>
        <w:t>Глава</w:t>
      </w:r>
      <w:r>
        <w:rPr>
          <w:b/>
          <w:color w:val="000000"/>
          <w:sz w:val="28"/>
          <w:szCs w:val="28"/>
          <w:lang w:val="kk-KZ"/>
        </w:rPr>
        <w:t>2.</w:t>
      </w:r>
      <w:r w:rsidR="007B6569">
        <w:rPr>
          <w:b/>
          <w:color w:val="000000"/>
          <w:sz w:val="28"/>
          <w:szCs w:val="28"/>
          <w:lang w:val="kk-KZ"/>
        </w:rPr>
        <w:t xml:space="preserve"> </w:t>
      </w:r>
      <w:r>
        <w:rPr>
          <w:b/>
          <w:color w:val="000000"/>
          <w:sz w:val="28"/>
          <w:szCs w:val="28"/>
        </w:rPr>
        <w:t>Основны</w:t>
      </w:r>
      <w:r>
        <w:rPr>
          <w:b/>
          <w:color w:val="000000"/>
          <w:sz w:val="28"/>
          <w:szCs w:val="28"/>
          <w:lang w:val="kk-KZ"/>
        </w:rPr>
        <w:t>е</w:t>
      </w:r>
      <w:r>
        <w:rPr>
          <w:b/>
          <w:color w:val="000000"/>
          <w:sz w:val="28"/>
          <w:szCs w:val="28"/>
        </w:rPr>
        <w:t xml:space="preserve"> закон</w:t>
      </w:r>
      <w:r>
        <w:rPr>
          <w:b/>
          <w:color w:val="000000"/>
          <w:sz w:val="28"/>
          <w:szCs w:val="28"/>
          <w:lang w:val="kk-KZ"/>
        </w:rPr>
        <w:t>ы</w:t>
      </w:r>
      <w:r w:rsidRPr="00B14A3F">
        <w:rPr>
          <w:b/>
          <w:color w:val="000000"/>
          <w:sz w:val="28"/>
          <w:szCs w:val="28"/>
        </w:rPr>
        <w:t xml:space="preserve"> композиции</w:t>
      </w:r>
    </w:p>
    <w:p w:rsidR="0044482A" w:rsidRPr="0044482A" w:rsidRDefault="0044482A" w:rsidP="00B14A3F">
      <w:pPr>
        <w:shd w:val="clear" w:color="auto" w:fill="FFFFFF"/>
        <w:autoSpaceDE w:val="0"/>
        <w:autoSpaceDN w:val="0"/>
        <w:adjustRightInd w:val="0"/>
        <w:spacing w:line="288" w:lineRule="auto"/>
        <w:ind w:firstLine="708"/>
        <w:jc w:val="both"/>
        <w:rPr>
          <w:b/>
          <w:color w:val="000000"/>
          <w:sz w:val="28"/>
          <w:szCs w:val="28"/>
          <w:lang w:val="kk-KZ"/>
        </w:rPr>
      </w:pPr>
    </w:p>
    <w:p w:rsidR="00B14A3F" w:rsidRPr="00B14A3F" w:rsidRDefault="00B14A3F" w:rsidP="00B14A3F">
      <w:pPr>
        <w:shd w:val="clear" w:color="auto" w:fill="FFFFFF"/>
        <w:autoSpaceDE w:val="0"/>
        <w:autoSpaceDN w:val="0"/>
        <w:adjustRightInd w:val="0"/>
        <w:spacing w:line="288" w:lineRule="auto"/>
        <w:ind w:firstLine="708"/>
        <w:jc w:val="both"/>
        <w:rPr>
          <w:sz w:val="28"/>
          <w:szCs w:val="28"/>
        </w:rPr>
      </w:pPr>
      <w:r w:rsidRPr="00B14A3F">
        <w:rPr>
          <w:color w:val="000000"/>
          <w:sz w:val="28"/>
          <w:szCs w:val="28"/>
        </w:rPr>
        <w:t>Основными законами композиции следует назвать такие: закон целостности, закон контрастов, закон новизны, закон подчи</w:t>
      </w:r>
      <w:r w:rsidRPr="00B14A3F">
        <w:rPr>
          <w:color w:val="000000"/>
          <w:sz w:val="28"/>
          <w:szCs w:val="28"/>
        </w:rPr>
        <w:softHyphen/>
        <w:t>ненности всех средств композиции идейному замыслу.</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Кроме основных, всеобщих, законов композиции в изобрази</w:t>
      </w:r>
      <w:r w:rsidRPr="00B14A3F">
        <w:rPr>
          <w:color w:val="000000"/>
          <w:sz w:val="28"/>
          <w:szCs w:val="28"/>
        </w:rPr>
        <w:softHyphen/>
        <w:t>тельном искусстве, в отдельных видах и жанрах действуют частные законы композиции, отражаю</w:t>
      </w:r>
      <w:r w:rsidR="007B6569">
        <w:rPr>
          <w:color w:val="000000"/>
          <w:sz w:val="28"/>
          <w:szCs w:val="28"/>
        </w:rPr>
        <w:t>щие существенные признаки и спе</w:t>
      </w:r>
      <w:r w:rsidRPr="00B14A3F">
        <w:rPr>
          <w:color w:val="000000"/>
          <w:sz w:val="28"/>
          <w:szCs w:val="28"/>
        </w:rPr>
        <w:t xml:space="preserve">цифику построения произведений определенных видов и жанров. Среди частных законов можно назвать закон жизненности, закон воздействия «рамы» на композицию изображения на плоскости. </w:t>
      </w:r>
    </w:p>
    <w:p w:rsidR="00E91F37" w:rsidRDefault="00E91F37" w:rsidP="00B14A3F">
      <w:pPr>
        <w:shd w:val="clear" w:color="auto" w:fill="FFFFFF"/>
        <w:autoSpaceDE w:val="0"/>
        <w:autoSpaceDN w:val="0"/>
        <w:adjustRightInd w:val="0"/>
        <w:spacing w:line="288" w:lineRule="auto"/>
        <w:ind w:firstLine="708"/>
        <w:jc w:val="both"/>
        <w:rPr>
          <w:b/>
          <w:bCs/>
          <w:color w:val="000000"/>
          <w:sz w:val="28"/>
          <w:szCs w:val="28"/>
          <w:lang w:val="kk-KZ"/>
        </w:rPr>
      </w:pPr>
    </w:p>
    <w:p w:rsidR="00E91F37" w:rsidRDefault="00E91F37" w:rsidP="00B14A3F">
      <w:pPr>
        <w:shd w:val="clear" w:color="auto" w:fill="FFFFFF"/>
        <w:autoSpaceDE w:val="0"/>
        <w:autoSpaceDN w:val="0"/>
        <w:adjustRightInd w:val="0"/>
        <w:spacing w:line="288" w:lineRule="auto"/>
        <w:ind w:firstLine="708"/>
        <w:jc w:val="both"/>
        <w:rPr>
          <w:b/>
          <w:bCs/>
          <w:color w:val="000000"/>
          <w:sz w:val="28"/>
          <w:szCs w:val="28"/>
          <w:lang w:val="kk-KZ"/>
        </w:rPr>
      </w:pPr>
      <w:r>
        <w:rPr>
          <w:b/>
          <w:bCs/>
          <w:color w:val="000000"/>
          <w:sz w:val="28"/>
          <w:szCs w:val="28"/>
          <w:lang w:val="kk-KZ"/>
        </w:rPr>
        <w:t xml:space="preserve">2.1 </w:t>
      </w:r>
      <w:r>
        <w:rPr>
          <w:b/>
          <w:color w:val="000000"/>
          <w:sz w:val="28"/>
          <w:szCs w:val="28"/>
        </w:rPr>
        <w:t>Основны</w:t>
      </w:r>
      <w:r>
        <w:rPr>
          <w:b/>
          <w:color w:val="000000"/>
          <w:sz w:val="28"/>
          <w:szCs w:val="28"/>
          <w:lang w:val="kk-KZ"/>
        </w:rPr>
        <w:t>е</w:t>
      </w:r>
      <w:r>
        <w:rPr>
          <w:b/>
          <w:color w:val="000000"/>
          <w:sz w:val="28"/>
          <w:szCs w:val="28"/>
        </w:rPr>
        <w:t xml:space="preserve"> закон</w:t>
      </w:r>
      <w:r>
        <w:rPr>
          <w:b/>
          <w:color w:val="000000"/>
          <w:sz w:val="28"/>
          <w:szCs w:val="28"/>
          <w:lang w:val="kk-KZ"/>
        </w:rPr>
        <w:t>ы</w:t>
      </w:r>
      <w:r w:rsidRPr="00B14A3F">
        <w:rPr>
          <w:b/>
          <w:color w:val="000000"/>
          <w:sz w:val="28"/>
          <w:szCs w:val="28"/>
        </w:rPr>
        <w:t xml:space="preserve"> композиции</w:t>
      </w:r>
    </w:p>
    <w:p w:rsidR="00E91F37" w:rsidRDefault="00E91F37" w:rsidP="00B14A3F">
      <w:pPr>
        <w:shd w:val="clear" w:color="auto" w:fill="FFFFFF"/>
        <w:autoSpaceDE w:val="0"/>
        <w:autoSpaceDN w:val="0"/>
        <w:adjustRightInd w:val="0"/>
        <w:spacing w:line="288" w:lineRule="auto"/>
        <w:ind w:firstLine="708"/>
        <w:jc w:val="both"/>
        <w:rPr>
          <w:b/>
          <w:bCs/>
          <w:color w:val="000000"/>
          <w:sz w:val="28"/>
          <w:szCs w:val="28"/>
          <w:lang w:val="kk-KZ"/>
        </w:rPr>
      </w:pPr>
    </w:p>
    <w:p w:rsidR="00B14A3F" w:rsidRPr="00B14A3F" w:rsidRDefault="00E91F37" w:rsidP="00B14A3F">
      <w:pPr>
        <w:shd w:val="clear" w:color="auto" w:fill="FFFFFF"/>
        <w:autoSpaceDE w:val="0"/>
        <w:autoSpaceDN w:val="0"/>
        <w:adjustRightInd w:val="0"/>
        <w:spacing w:line="288" w:lineRule="auto"/>
        <w:ind w:firstLine="708"/>
        <w:jc w:val="both"/>
        <w:rPr>
          <w:color w:val="000000"/>
          <w:sz w:val="28"/>
          <w:szCs w:val="28"/>
        </w:rPr>
      </w:pPr>
      <w:r w:rsidRPr="00E91F37">
        <w:rPr>
          <w:bCs/>
          <w:i/>
          <w:color w:val="000000"/>
          <w:sz w:val="28"/>
          <w:szCs w:val="28"/>
        </w:rPr>
        <w:t>Закон целостности</w:t>
      </w:r>
      <w:r w:rsidRPr="00E91F37">
        <w:rPr>
          <w:bCs/>
          <w:i/>
          <w:color w:val="000000"/>
          <w:sz w:val="28"/>
          <w:szCs w:val="28"/>
          <w:lang w:val="kk-KZ"/>
        </w:rPr>
        <w:t>.</w:t>
      </w:r>
      <w:r w:rsidR="007B6569">
        <w:rPr>
          <w:bCs/>
          <w:i/>
          <w:color w:val="000000"/>
          <w:sz w:val="28"/>
          <w:szCs w:val="28"/>
          <w:lang w:val="kk-KZ"/>
        </w:rPr>
        <w:t xml:space="preserve"> </w:t>
      </w:r>
      <w:r w:rsidR="00B14A3F" w:rsidRPr="00B14A3F">
        <w:rPr>
          <w:color w:val="000000"/>
          <w:sz w:val="28"/>
          <w:szCs w:val="28"/>
        </w:rPr>
        <w:t xml:space="preserve">Целостность как явление, объединяющее элементы, части в единое целое, проявляется везде в природе и обществе и выступает как диалектический закон.        </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lastRenderedPageBreak/>
        <w:t xml:space="preserve">      Специфичность закона ко</w:t>
      </w:r>
      <w:r w:rsidR="007B6569">
        <w:rPr>
          <w:color w:val="000000"/>
          <w:sz w:val="28"/>
          <w:szCs w:val="28"/>
        </w:rPr>
        <w:t>мпозиционной целостности заклю</w:t>
      </w:r>
      <w:r w:rsidRPr="00B14A3F">
        <w:rPr>
          <w:color w:val="000000"/>
          <w:sz w:val="28"/>
          <w:szCs w:val="28"/>
        </w:rPr>
        <w:t xml:space="preserve">чается в том, что он действует только в области композиции произведения искусства. Он вытекает из сущности композиции, ее родового признака «целостности».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И поскольку этот признак главный, то его действие перерастает в действие глобальное для композиции, на уровне закона.</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Благодаря соблюдению первого закона композиции — закона целостности — произведение искусства воспринимается как еди</w:t>
      </w:r>
      <w:r w:rsidRPr="00B14A3F">
        <w:rPr>
          <w:color w:val="000000"/>
          <w:sz w:val="28"/>
          <w:szCs w:val="28"/>
        </w:rPr>
        <w:softHyphen/>
        <w:t>ное и неделимое целое.</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Сущность закона можно раскрыть, проанализировав основные его черты  или  свойства.  Главная черта  закона  целостности — неделимость композиции означает невозможность воспринимать ее как сумму нескольких, хотя бы в малой степени самостоятельных частей. Неделимость закладывается в композиции через нахожде</w:t>
      </w:r>
      <w:r w:rsidRPr="00B14A3F">
        <w:rPr>
          <w:color w:val="000000"/>
          <w:sz w:val="28"/>
          <w:szCs w:val="28"/>
        </w:rPr>
        <w:softHyphen/>
        <w:t>ние художником так называемой конструктивной идеи, которая способна объединить в одно целое все компоненты будущего произведения.</w:t>
      </w:r>
    </w:p>
    <w:p w:rsidR="00B14A3F" w:rsidRDefault="00B14A3F" w:rsidP="00B14A3F">
      <w:pPr>
        <w:shd w:val="clear" w:color="auto" w:fill="FFFFFF"/>
        <w:autoSpaceDE w:val="0"/>
        <w:autoSpaceDN w:val="0"/>
        <w:adjustRightInd w:val="0"/>
        <w:spacing w:line="288" w:lineRule="auto"/>
        <w:jc w:val="both"/>
        <w:rPr>
          <w:color w:val="FF0000"/>
          <w:sz w:val="28"/>
          <w:szCs w:val="28"/>
          <w:lang w:val="kk-KZ"/>
        </w:rPr>
      </w:pPr>
      <w:r w:rsidRPr="00B14A3F">
        <w:rPr>
          <w:color w:val="000000"/>
          <w:sz w:val="28"/>
          <w:szCs w:val="28"/>
        </w:rPr>
        <w:t xml:space="preserve">     При нахождении конструкт</w:t>
      </w:r>
      <w:r w:rsidR="007B6569">
        <w:rPr>
          <w:color w:val="000000"/>
          <w:sz w:val="28"/>
          <w:szCs w:val="28"/>
        </w:rPr>
        <w:t>ивной идеи вначале следует соче</w:t>
      </w:r>
      <w:r w:rsidRPr="00B14A3F">
        <w:rPr>
          <w:color w:val="000000"/>
          <w:sz w:val="28"/>
          <w:szCs w:val="28"/>
        </w:rPr>
        <w:t xml:space="preserve">тать основные массы, в силуэты которых войдут детали. Значит, разработка деталей допустима лишь после определения положения основных частей композиции. </w:t>
      </w:r>
      <w:r w:rsidRPr="00B14A3F">
        <w:rPr>
          <w:color w:val="FF0000"/>
          <w:sz w:val="28"/>
          <w:szCs w:val="28"/>
        </w:rPr>
        <w:t>В связи с этой последовательностью создания композиции Е. А. Ки</w:t>
      </w:r>
      <w:r w:rsidR="007B6569">
        <w:rPr>
          <w:color w:val="FF0000"/>
          <w:sz w:val="28"/>
          <w:szCs w:val="28"/>
        </w:rPr>
        <w:t>брик, приводит убедительные при</w:t>
      </w:r>
      <w:r w:rsidRPr="00B14A3F">
        <w:rPr>
          <w:color w:val="FF0000"/>
          <w:sz w:val="28"/>
          <w:szCs w:val="28"/>
        </w:rPr>
        <w:t>меры, позволяющие яснее понять суть конструктивной идеи: «Сохранились самые первые наброски композиции знаменитой «Тачанки» Грекова. Они представляют собой пластическую абстракцию будущей композиции. Компонуя, Греков рисовал перспективно сокращенный прямоугольник (пятно будущей та</w:t>
      </w:r>
      <w:r w:rsidRPr="00B14A3F">
        <w:rPr>
          <w:color w:val="FF0000"/>
          <w:sz w:val="28"/>
          <w:szCs w:val="28"/>
        </w:rPr>
        <w:softHyphen/>
        <w:t>чанки), расположение которого в границах эскиза создавало чувство стремительного движения</w:t>
      </w:r>
      <w:r w:rsidR="0044482A">
        <w:rPr>
          <w:color w:val="FF0000"/>
          <w:sz w:val="28"/>
          <w:szCs w:val="28"/>
          <w:lang w:val="kk-KZ"/>
        </w:rPr>
        <w:t>»</w:t>
      </w:r>
      <w:r w:rsidRPr="00B14A3F">
        <w:rPr>
          <w:color w:val="FF0000"/>
          <w:sz w:val="28"/>
          <w:szCs w:val="28"/>
        </w:rPr>
        <w:t>.</w:t>
      </w:r>
    </w:p>
    <w:p w:rsidR="00B14A3F" w:rsidRPr="00B14A3F" w:rsidRDefault="00B14A3F" w:rsidP="0044482A">
      <w:pPr>
        <w:shd w:val="clear" w:color="auto" w:fill="FFFFFF"/>
        <w:autoSpaceDE w:val="0"/>
        <w:autoSpaceDN w:val="0"/>
        <w:adjustRightInd w:val="0"/>
        <w:spacing w:line="288" w:lineRule="auto"/>
        <w:ind w:firstLine="708"/>
        <w:jc w:val="both"/>
        <w:rPr>
          <w:sz w:val="28"/>
          <w:szCs w:val="28"/>
        </w:rPr>
      </w:pPr>
      <w:r w:rsidRPr="00B14A3F">
        <w:rPr>
          <w:color w:val="000000"/>
          <w:sz w:val="28"/>
          <w:szCs w:val="28"/>
        </w:rPr>
        <w:t>Только найдя наиболее выразительную связь этого пятна с пространством — его окончательное место в композиции, найдя конструктивную идею ее, можн</w:t>
      </w:r>
      <w:r w:rsidR="007B6569">
        <w:rPr>
          <w:color w:val="000000"/>
          <w:sz w:val="28"/>
          <w:szCs w:val="28"/>
        </w:rPr>
        <w:t>о рисовать коней, тачанку, пулеметчиков и т.</w:t>
      </w:r>
      <w:r w:rsidRPr="00B14A3F">
        <w:rPr>
          <w:color w:val="000000"/>
          <w:sz w:val="28"/>
          <w:szCs w:val="28"/>
        </w:rPr>
        <w:t>д. Раньше это делать было бессмысленно.</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FF0000"/>
          <w:sz w:val="28"/>
          <w:szCs w:val="28"/>
        </w:rPr>
        <w:t xml:space="preserve">      Первоначальных набросков композиции «Степана Разина» Сурикова не сохранилось.</w:t>
      </w:r>
      <w:r w:rsidRPr="00B14A3F">
        <w:rPr>
          <w:color w:val="000000"/>
          <w:sz w:val="28"/>
          <w:szCs w:val="28"/>
        </w:rPr>
        <w:t xml:space="preserve"> Но совершенно очевидно, что ее конст</w:t>
      </w:r>
      <w:r w:rsidRPr="00B14A3F">
        <w:rPr>
          <w:color w:val="000000"/>
          <w:sz w:val="28"/>
          <w:szCs w:val="28"/>
        </w:rPr>
        <w:softHyphen/>
        <w:t>руктивной Идеей является темный треугольник ладьи, рассекаю</w:t>
      </w:r>
      <w:r w:rsidRPr="00B14A3F">
        <w:rPr>
          <w:color w:val="000000"/>
          <w:sz w:val="28"/>
          <w:szCs w:val="28"/>
        </w:rPr>
        <w:softHyphen/>
        <w:t>щей светлую массу воды и неба. Только задумав подобным образом картину, можно было приступить к поискам персона</w:t>
      </w:r>
      <w:r w:rsidRPr="00B14A3F">
        <w:rPr>
          <w:color w:val="000000"/>
          <w:sz w:val="28"/>
          <w:szCs w:val="28"/>
        </w:rPr>
        <w:softHyphen/>
        <w:t>жей, заполняющих этот треугольник. Именно потому, что картина в основе своей задумана с такой простотой и цельностью,  мы видим ее всю сразу и запоминаем ее как целое. Целостно воспринимаются произведения, возникшие только подобным образом. Когда же картина как бы склеена из кусочков и не имеет в основе своей широко задуманной конструктивной идеи, мы можем запомнить лишь отдельные, выразительные фигуры из нее. Целого нет.</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FF0000"/>
          <w:sz w:val="28"/>
          <w:szCs w:val="28"/>
        </w:rPr>
        <w:lastRenderedPageBreak/>
        <w:t xml:space="preserve">      Композиция картины А. А. Дейнеки «Оборона Петрограда» </w:t>
      </w:r>
      <w:r w:rsidR="0044482A">
        <w:rPr>
          <w:color w:val="FF0000"/>
          <w:sz w:val="28"/>
          <w:szCs w:val="28"/>
        </w:rPr>
        <w:t>по</w:t>
      </w:r>
      <w:r w:rsidRPr="00B14A3F">
        <w:rPr>
          <w:color w:val="FF0000"/>
          <w:sz w:val="28"/>
          <w:szCs w:val="28"/>
        </w:rPr>
        <w:t>строена в два яруса.</w:t>
      </w:r>
      <w:r w:rsidRPr="00B14A3F">
        <w:rPr>
          <w:color w:val="000000"/>
          <w:sz w:val="28"/>
          <w:szCs w:val="28"/>
        </w:rPr>
        <w:t xml:space="preserve"> В этой конструктивной идее заложено глубо</w:t>
      </w:r>
      <w:r w:rsidRPr="00B14A3F">
        <w:rPr>
          <w:color w:val="000000"/>
          <w:sz w:val="28"/>
          <w:szCs w:val="28"/>
        </w:rPr>
        <w:softHyphen/>
        <w:t>кое содержание: на смену раненым солдатам — защитникам Петрограда — идут новые отряды рабочих бойцов, движение при</w:t>
      </w:r>
      <w:r w:rsidRPr="00B14A3F">
        <w:rPr>
          <w:color w:val="000000"/>
          <w:sz w:val="28"/>
          <w:szCs w:val="28"/>
        </w:rPr>
        <w:softHyphen/>
        <w:t>нимает круговой ход, объединяющий все части композиции в единое целое.</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Другой чертой, или свойством, закона целостности является необходимость связи и взаимной согласованности всех элементов композиции. Исходя из конструктивной идеи, выделяется центр внимания, подчиняющий второстепенные детали. Этого требует закон целостности, вытекающий из закономерностей зрительного восприятия действительности. В природе форма и цвет существуют как части целого, в единстве со средой, в которой они находятся, во взаимосвязи между собой и пространством, имеющим глубину. В силу этого предметы видя</w:t>
      </w:r>
      <w:r w:rsidR="007B6569">
        <w:rPr>
          <w:color w:val="000000"/>
          <w:sz w:val="28"/>
          <w:szCs w:val="28"/>
        </w:rPr>
        <w:t>тся в сокращениях, ближние — б</w:t>
      </w:r>
      <w:r w:rsidR="007B6569">
        <w:rPr>
          <w:color w:val="000000"/>
          <w:sz w:val="28"/>
          <w:szCs w:val="28"/>
          <w:lang w:val="kk-KZ"/>
        </w:rPr>
        <w:t>о</w:t>
      </w:r>
      <w:r w:rsidRPr="00B14A3F">
        <w:rPr>
          <w:color w:val="000000"/>
          <w:sz w:val="28"/>
          <w:szCs w:val="28"/>
        </w:rPr>
        <w:t>лее крупно, чем дальние, теряющие при этом интенсивность своей  краски и значительное число деталей.</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В совершенной композиции все настолько уместно, что нельзя убрать ни одну деталь без ущерба для целого. Все части находятся во взаимной связи и соподчинении.   </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Закон целостности требует н</w:t>
      </w:r>
      <w:r w:rsidR="00A729CB">
        <w:rPr>
          <w:color w:val="000000"/>
          <w:sz w:val="28"/>
          <w:szCs w:val="28"/>
        </w:rPr>
        <w:t>еповторимости элементов композиции, включая сюда формы,</w:t>
      </w:r>
      <w:r w:rsidRPr="00B14A3F">
        <w:rPr>
          <w:color w:val="000000"/>
          <w:sz w:val="28"/>
          <w:szCs w:val="28"/>
        </w:rPr>
        <w:t xml:space="preserve"> размеры, интерва</w:t>
      </w:r>
      <w:r w:rsidR="00A729CB">
        <w:rPr>
          <w:color w:val="000000"/>
          <w:sz w:val="28"/>
          <w:szCs w:val="28"/>
        </w:rPr>
        <w:t>лы, характеры, типы, жесты и т.</w:t>
      </w:r>
      <w:r w:rsidRPr="00B14A3F">
        <w:rPr>
          <w:color w:val="000000"/>
          <w:sz w:val="28"/>
          <w:szCs w:val="28"/>
        </w:rPr>
        <w:t>д. Все похожее должно либо объединиться в си</w:t>
      </w:r>
      <w:r w:rsidRPr="00B14A3F">
        <w:rPr>
          <w:color w:val="000000"/>
          <w:sz w:val="28"/>
          <w:szCs w:val="28"/>
        </w:rPr>
        <w:softHyphen/>
        <w:t xml:space="preserve">луэт, либо резко отличаться, индивидуализироваться. </w:t>
      </w:r>
    </w:p>
    <w:p w:rsidR="00B14A3F" w:rsidRPr="00B14A3F" w:rsidRDefault="007B6569" w:rsidP="00B14A3F">
      <w:pPr>
        <w:spacing w:line="288" w:lineRule="auto"/>
        <w:jc w:val="both"/>
        <w:rPr>
          <w:color w:val="000000"/>
          <w:sz w:val="28"/>
          <w:szCs w:val="28"/>
        </w:rPr>
      </w:pPr>
      <w:r>
        <w:rPr>
          <w:color w:val="000000"/>
          <w:sz w:val="28"/>
          <w:szCs w:val="28"/>
        </w:rPr>
        <w:t xml:space="preserve">      Для иллюст</w:t>
      </w:r>
      <w:r w:rsidR="00B14A3F" w:rsidRPr="00B14A3F">
        <w:rPr>
          <w:color w:val="000000"/>
          <w:sz w:val="28"/>
          <w:szCs w:val="28"/>
        </w:rPr>
        <w:t xml:space="preserve">рации этой черты закона целостности приведем композиционный анализ известного произведения, </w:t>
      </w:r>
      <w:r w:rsidR="00B14A3F" w:rsidRPr="00B14A3F">
        <w:rPr>
          <w:color w:val="FF0000"/>
          <w:sz w:val="28"/>
          <w:szCs w:val="28"/>
        </w:rPr>
        <w:t>«Сдача Бреды» Веласке</w:t>
      </w:r>
      <w:r w:rsidR="00A729CB">
        <w:rPr>
          <w:color w:val="FF0000"/>
          <w:sz w:val="28"/>
          <w:szCs w:val="28"/>
        </w:rPr>
        <w:t>са. На картине изображено драма</w:t>
      </w:r>
      <w:r w:rsidR="00B14A3F" w:rsidRPr="00B14A3F">
        <w:rPr>
          <w:color w:val="FF0000"/>
          <w:sz w:val="28"/>
          <w:szCs w:val="28"/>
        </w:rPr>
        <w:t>тическое событие, значительный исторический момент — сдача крепости.</w:t>
      </w:r>
      <w:r w:rsidR="00B14A3F" w:rsidRPr="00B14A3F">
        <w:rPr>
          <w:color w:val="000000"/>
          <w:sz w:val="28"/>
          <w:szCs w:val="28"/>
        </w:rPr>
        <w:t xml:space="preserve"> Композиция предельно проста и симметрична. В центре две главные фигуры полководцев, справа и слева два войска, равноценные по массе. Но силуэты обоих войск резко различны. Лес вертикальных длинных копий строит силуэт войск победителей с конем на первом плане, несколько</w:t>
      </w:r>
      <w:r w:rsidR="0044482A">
        <w:rPr>
          <w:color w:val="000000"/>
          <w:sz w:val="28"/>
          <w:szCs w:val="28"/>
        </w:rPr>
        <w:t xml:space="preserve"> наклонных алебард и коротких</w:t>
      </w:r>
      <w:r w:rsidR="00B14A3F" w:rsidRPr="00B14A3F">
        <w:rPr>
          <w:color w:val="000000"/>
          <w:sz w:val="28"/>
          <w:szCs w:val="28"/>
        </w:rPr>
        <w:t xml:space="preserve">, копий совсем по-иному рисуют силуэт побежденных войск. Ни одна из фигур ничем не похожа на другую. Картина производит впечатление   мощи,   величественности,   простоты   целого   и   богатства деталей.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Изображаемые предметы целесообразно размещать так, чтобы они легко и ясно воспринимались зрителем, даже в том случае, если они частично закрыты другими предметами. Нельзя до</w:t>
      </w:r>
      <w:r w:rsidRPr="00B14A3F">
        <w:rPr>
          <w:color w:val="000000"/>
          <w:sz w:val="28"/>
          <w:szCs w:val="28"/>
        </w:rPr>
        <w:softHyphen/>
        <w:t>пускать, чтобы соприкасающиеся в композиции предметы совпа</w:t>
      </w:r>
      <w:r w:rsidRPr="00B14A3F">
        <w:rPr>
          <w:color w:val="000000"/>
          <w:sz w:val="28"/>
          <w:szCs w:val="28"/>
        </w:rPr>
        <w:softHyphen/>
        <w:t>дали своими силуэтами или сливались, так как одни из них будут восприниматься как продолжени</w:t>
      </w:r>
      <w:r w:rsidR="00A729CB">
        <w:rPr>
          <w:color w:val="000000"/>
          <w:sz w:val="28"/>
          <w:szCs w:val="28"/>
        </w:rPr>
        <w:t>е других. Отсюда возникнет пута</w:t>
      </w:r>
      <w:r w:rsidRPr="00B14A3F">
        <w:rPr>
          <w:color w:val="000000"/>
          <w:sz w:val="28"/>
          <w:szCs w:val="28"/>
        </w:rPr>
        <w:t>ница и станет неясным, каким из соприкасающихся фиг</w:t>
      </w:r>
      <w:r w:rsidR="00A729CB">
        <w:rPr>
          <w:color w:val="000000"/>
          <w:sz w:val="28"/>
          <w:szCs w:val="28"/>
        </w:rPr>
        <w:t>ур при</w:t>
      </w:r>
      <w:r w:rsidR="00A729CB">
        <w:rPr>
          <w:color w:val="000000"/>
          <w:sz w:val="28"/>
          <w:szCs w:val="28"/>
        </w:rPr>
        <w:softHyphen/>
        <w:t>надлежит рука, нога и т.</w:t>
      </w:r>
      <w:r w:rsidRPr="00B14A3F">
        <w:rPr>
          <w:color w:val="000000"/>
          <w:sz w:val="28"/>
          <w:szCs w:val="28"/>
        </w:rPr>
        <w:t xml:space="preserve">д. </w:t>
      </w:r>
      <w:r w:rsidRPr="00B14A3F">
        <w:rPr>
          <w:color w:val="FF0000"/>
          <w:sz w:val="28"/>
          <w:szCs w:val="28"/>
        </w:rPr>
        <w:t xml:space="preserve">В </w:t>
      </w:r>
      <w:r w:rsidRPr="00B14A3F">
        <w:rPr>
          <w:color w:val="FF0000"/>
          <w:sz w:val="28"/>
          <w:szCs w:val="28"/>
        </w:rPr>
        <w:lastRenderedPageBreak/>
        <w:t>картине «Последний день Помпеи» К. П. Брюллова идейный замысел диктовал художнику композицию сложного характера. В момент внезапной к</w:t>
      </w:r>
      <w:r w:rsidR="00A729CB">
        <w:rPr>
          <w:color w:val="FF0000"/>
          <w:sz w:val="28"/>
          <w:szCs w:val="28"/>
        </w:rPr>
        <w:t>атастрофы горожане, спасаясь отнеминуе</w:t>
      </w:r>
      <w:r w:rsidRPr="00B14A3F">
        <w:rPr>
          <w:color w:val="FF0000"/>
          <w:sz w:val="28"/>
          <w:szCs w:val="28"/>
        </w:rPr>
        <w:t>мой гибели, обратились в бегство. Панический страх, отчаяние, безумие — все это сказалось на поведении людей, в их действиях, лозах, жестах, мимике.</w:t>
      </w:r>
      <w:r w:rsidRPr="00B14A3F">
        <w:rPr>
          <w:color w:val="000000"/>
          <w:sz w:val="28"/>
          <w:szCs w:val="28"/>
        </w:rPr>
        <w:t xml:space="preserve"> Скопление взрослых, стариков, детей на улицах гибнущего города вносило путаницу и неразбериху во всю ситуацию. Тем не менее художник нашел такую конструктивную идею композиции, которая позволила сохранить целостность и равновесие картины, где вряд ли можно найти совпадающие силуэты, приблизительность в о</w:t>
      </w:r>
      <w:r w:rsidR="00A729CB">
        <w:rPr>
          <w:color w:val="000000"/>
          <w:sz w:val="28"/>
          <w:szCs w:val="28"/>
        </w:rPr>
        <w:t>брисовке форм, смысловую неувяз</w:t>
      </w:r>
      <w:r w:rsidRPr="00B14A3F">
        <w:rPr>
          <w:color w:val="000000"/>
          <w:sz w:val="28"/>
          <w:szCs w:val="28"/>
        </w:rPr>
        <w:t xml:space="preserve">ку между группами фигур.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Художник, знающий, что цел</w:t>
      </w:r>
      <w:r w:rsidR="00A729CB">
        <w:rPr>
          <w:color w:val="000000"/>
          <w:sz w:val="28"/>
          <w:szCs w:val="28"/>
        </w:rPr>
        <w:t>остность не просто свойство ком</w:t>
      </w:r>
      <w:r w:rsidRPr="00B14A3F">
        <w:rPr>
          <w:color w:val="000000"/>
          <w:sz w:val="28"/>
          <w:szCs w:val="28"/>
        </w:rPr>
        <w:t>позиции, а, больше того, закон композиции, будет учитывать это в своем творчестве и заранее избегать грубейших ошибок, не тратить на их исправление Свое творческое время.</w:t>
      </w:r>
    </w:p>
    <w:p w:rsidR="0044482A" w:rsidRDefault="0044482A" w:rsidP="0044482A">
      <w:pPr>
        <w:shd w:val="clear" w:color="auto" w:fill="FFFFFF"/>
        <w:autoSpaceDE w:val="0"/>
        <w:autoSpaceDN w:val="0"/>
        <w:adjustRightInd w:val="0"/>
        <w:spacing w:line="288" w:lineRule="auto"/>
        <w:ind w:firstLine="708"/>
        <w:jc w:val="both"/>
        <w:rPr>
          <w:bCs/>
          <w:i/>
          <w:color w:val="000000"/>
          <w:sz w:val="28"/>
          <w:szCs w:val="28"/>
          <w:lang w:val="kk-KZ"/>
        </w:rPr>
      </w:pPr>
      <w:r>
        <w:rPr>
          <w:bCs/>
          <w:i/>
          <w:color w:val="000000"/>
          <w:sz w:val="28"/>
          <w:szCs w:val="28"/>
        </w:rPr>
        <w:t>Закон  контрастов</w:t>
      </w:r>
    </w:p>
    <w:p w:rsidR="00B14A3F" w:rsidRPr="00B14A3F" w:rsidRDefault="00B14A3F" w:rsidP="0044482A">
      <w:pPr>
        <w:shd w:val="clear" w:color="auto" w:fill="FFFFFF"/>
        <w:autoSpaceDE w:val="0"/>
        <w:autoSpaceDN w:val="0"/>
        <w:adjustRightInd w:val="0"/>
        <w:spacing w:line="288" w:lineRule="auto"/>
        <w:ind w:firstLine="708"/>
        <w:jc w:val="both"/>
        <w:rPr>
          <w:sz w:val="28"/>
          <w:szCs w:val="28"/>
        </w:rPr>
      </w:pPr>
      <w:r w:rsidRPr="00B14A3F">
        <w:rPr>
          <w:bCs/>
          <w:color w:val="000000"/>
          <w:sz w:val="28"/>
          <w:szCs w:val="28"/>
        </w:rPr>
        <w:t xml:space="preserve">Закон  контрастов - </w:t>
      </w:r>
      <w:r w:rsidRPr="00B14A3F">
        <w:rPr>
          <w:color w:val="000000"/>
          <w:sz w:val="28"/>
          <w:szCs w:val="28"/>
        </w:rPr>
        <w:t>один  из основных законов  композиции.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44482A">
        <w:rPr>
          <w:i/>
          <w:color w:val="000000"/>
          <w:sz w:val="28"/>
          <w:szCs w:val="28"/>
        </w:rPr>
        <w:t>Термин «контраст» обозначает резкую разницу, противополож</w:t>
      </w:r>
      <w:r w:rsidRPr="0044482A">
        <w:rPr>
          <w:i/>
          <w:color w:val="000000"/>
          <w:sz w:val="28"/>
          <w:szCs w:val="28"/>
        </w:rPr>
        <w:softHyphen/>
        <w:t>ность сторон.</w:t>
      </w:r>
      <w:r w:rsidRPr="00B14A3F">
        <w:rPr>
          <w:color w:val="000000"/>
          <w:sz w:val="28"/>
          <w:szCs w:val="28"/>
        </w:rPr>
        <w:t xml:space="preserve"> Трудно всеобъ</w:t>
      </w:r>
      <w:r w:rsidR="00A729CB">
        <w:rPr>
          <w:color w:val="000000"/>
          <w:sz w:val="28"/>
          <w:szCs w:val="28"/>
        </w:rPr>
        <w:t>емлюще представить масштабы дей</w:t>
      </w:r>
      <w:r w:rsidRPr="00B14A3F">
        <w:rPr>
          <w:color w:val="000000"/>
          <w:sz w:val="28"/>
          <w:szCs w:val="28"/>
        </w:rPr>
        <w:t>ствия контраста, его роль и значение, так как, исходя из законов диалектики, действие его рас</w:t>
      </w:r>
      <w:r w:rsidR="00A729CB">
        <w:rPr>
          <w:color w:val="000000"/>
          <w:sz w:val="28"/>
          <w:szCs w:val="28"/>
        </w:rPr>
        <w:t>пространяется не только на мате</w:t>
      </w:r>
      <w:r w:rsidRPr="00B14A3F">
        <w:rPr>
          <w:color w:val="000000"/>
          <w:sz w:val="28"/>
          <w:szCs w:val="28"/>
        </w:rPr>
        <w:t>риальный мир Земли, но и всей Вселенной.</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Контрасты как резкая противоположность сторон проявляется как в природе, так и в обществе. Например, в природе существуют электрические частицы, заряж</w:t>
      </w:r>
      <w:r w:rsidR="00A729CB">
        <w:rPr>
          <w:color w:val="000000"/>
          <w:sz w:val="28"/>
          <w:szCs w:val="28"/>
        </w:rPr>
        <w:t>енные положительно и отрицатель</w:t>
      </w:r>
      <w:r w:rsidRPr="00B14A3F">
        <w:rPr>
          <w:color w:val="000000"/>
          <w:sz w:val="28"/>
          <w:szCs w:val="28"/>
        </w:rPr>
        <w:t>но; магнитное поле имеет противоположные полюса.</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В человеческом обществе, согласно известным философским учению мы видим действие з</w:t>
      </w:r>
      <w:r w:rsidR="00A729CB">
        <w:rPr>
          <w:color w:val="000000"/>
          <w:sz w:val="28"/>
          <w:szCs w:val="28"/>
        </w:rPr>
        <w:t>акона единства и борьбы противо</w:t>
      </w:r>
      <w:r w:rsidRPr="00B14A3F">
        <w:rPr>
          <w:color w:val="000000"/>
          <w:sz w:val="28"/>
          <w:szCs w:val="28"/>
        </w:rPr>
        <w:t>положностей. Этот закон указывает на то, что в обществе, как и в природе, существуют противоположности, т. е. явления, резко отличающиеся по своим свойствам и качествам. Но наряду с такой важнейшей сущностью контра</w:t>
      </w:r>
      <w:r w:rsidR="00A729CB">
        <w:rPr>
          <w:color w:val="000000"/>
          <w:sz w:val="28"/>
          <w:szCs w:val="28"/>
        </w:rPr>
        <w:t>стов, как наличие резко противо</w:t>
      </w:r>
      <w:r w:rsidRPr="00B14A3F">
        <w:rPr>
          <w:color w:val="000000"/>
          <w:sz w:val="28"/>
          <w:szCs w:val="28"/>
        </w:rPr>
        <w:t>положных сторон, контраст</w:t>
      </w:r>
      <w:r w:rsidR="00A729CB">
        <w:rPr>
          <w:color w:val="000000"/>
          <w:sz w:val="28"/>
          <w:szCs w:val="28"/>
        </w:rPr>
        <w:t>ам присуща другая важнейшая сущ</w:t>
      </w:r>
      <w:r w:rsidRPr="00B14A3F">
        <w:rPr>
          <w:color w:val="000000"/>
          <w:sz w:val="28"/>
          <w:szCs w:val="28"/>
        </w:rPr>
        <w:t>ность — единство противоположных сторон, т. е. контрасты — это одновременно борьба противоположностей и их диалектическое единство.</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Если не будет противоположностей, не будет контрастов, то не будет их борьбы и единства. Таким образом, без контрастов в природе и обществе не может быть борьбы, а стало быть, и движения, изменения, развития. Значит, контрасты в глобальном значении этого понятия — это одно из главных, неотъемлемых условий зарождения, существования, развития материи, а значит, самой жизни.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Без контрастов света и тени, а отсюда </w:t>
      </w:r>
      <w:r w:rsidR="00A729CB">
        <w:rPr>
          <w:color w:val="000000"/>
          <w:sz w:val="28"/>
          <w:szCs w:val="28"/>
        </w:rPr>
        <w:t>и контрастов форм, величин и т.</w:t>
      </w:r>
      <w:r w:rsidRPr="00B14A3F">
        <w:rPr>
          <w:color w:val="000000"/>
          <w:sz w:val="28"/>
          <w:szCs w:val="28"/>
        </w:rPr>
        <w:t xml:space="preserve">д., без контрастов </w:t>
      </w:r>
      <w:r w:rsidR="00A729CB">
        <w:rPr>
          <w:color w:val="000000"/>
          <w:sz w:val="28"/>
          <w:szCs w:val="28"/>
        </w:rPr>
        <w:t>цветов, при условии, что различ</w:t>
      </w:r>
      <w:r w:rsidRPr="00B14A3F">
        <w:rPr>
          <w:color w:val="000000"/>
          <w:sz w:val="28"/>
          <w:szCs w:val="28"/>
        </w:rPr>
        <w:t xml:space="preserve">ные цвета будут одинаковыми по </w:t>
      </w:r>
      <w:r w:rsidRPr="00B14A3F">
        <w:rPr>
          <w:color w:val="000000"/>
          <w:sz w:val="28"/>
          <w:szCs w:val="28"/>
        </w:rPr>
        <w:lastRenderedPageBreak/>
        <w:t>светлотным тонам и сильно разбелены, человек не увидит ни формы, ни объема. В абсолютной темноте человек ничего не видит. При слабом свете или в относи</w:t>
      </w:r>
      <w:r w:rsidRPr="00B14A3F">
        <w:rPr>
          <w:color w:val="000000"/>
          <w:sz w:val="28"/>
          <w:szCs w:val="28"/>
        </w:rPr>
        <w:softHyphen/>
        <w:t>тельной темноте человек слабо воспринимает объем и цвет. В других случаях, если, например, объемный гипсовый шар, помещенный на темном фоне, осветить с разных сторон так, что не будет ни тени, ни полутени, то человек воспримет форму (светлый плоский шар на темном фоне), но не объем. В случае, если взять плоский круг зеленого цвета и поместить его.на зеленом фоне, человек этого круга не увидит (если светлотный и цветовой тон зеленых фона и круга совпадает). В первых двух случаях отсутствует контраст света и тени (тоновой), а в третьем — цветовой. Эти примеры показывают, что в жизни контрасты тона и цвета играют роль объективных законов, связанных с. условиями жизни на Земле, со значением света и отсюда с устройством организма чело</w:t>
      </w:r>
      <w:r w:rsidRPr="00B14A3F">
        <w:rPr>
          <w:color w:val="000000"/>
          <w:sz w:val="28"/>
          <w:szCs w:val="28"/>
        </w:rPr>
        <w:softHyphen/>
        <w:t>века, его зрительной системы.</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Поскольку действие контрас</w:t>
      </w:r>
      <w:r w:rsidR="00A729CB">
        <w:rPr>
          <w:color w:val="000000"/>
          <w:sz w:val="28"/>
          <w:szCs w:val="28"/>
        </w:rPr>
        <w:t>тов проявляется в законах и при</w:t>
      </w:r>
      <w:r w:rsidRPr="00B14A3F">
        <w:rPr>
          <w:color w:val="000000"/>
          <w:sz w:val="28"/>
          <w:szCs w:val="28"/>
        </w:rPr>
        <w:t xml:space="preserve">роды, </w:t>
      </w:r>
      <w:r w:rsidR="0044482A">
        <w:rPr>
          <w:color w:val="000000"/>
          <w:sz w:val="28"/>
          <w:szCs w:val="28"/>
        </w:rPr>
        <w:t>и общества, то, безусловно, и в</w:t>
      </w:r>
      <w:r w:rsidRPr="00B14A3F">
        <w:rPr>
          <w:color w:val="000000"/>
          <w:sz w:val="28"/>
          <w:szCs w:val="28"/>
        </w:rPr>
        <w:t>о всех областях обществен</w:t>
      </w:r>
      <w:r w:rsidRPr="00B14A3F">
        <w:rPr>
          <w:color w:val="000000"/>
          <w:sz w:val="28"/>
          <w:szCs w:val="28"/>
        </w:rPr>
        <w:softHyphen/>
        <w:t>ного сознания. В искусстве (в том числе и изобразительном), как одной из форм общественного сознания, также находит свое отражение действие контрастов.</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Примеры с шаром и кругом в жизни имеют прямое отношение к изобразительному искусству, как искусству «зрительному», наглядному, т. е. если художник не покажет тоновых или цветовых контрастов, то его изображения на плоскости и объемы в про</w:t>
      </w:r>
      <w:r w:rsidRPr="00B14A3F">
        <w:rPr>
          <w:color w:val="000000"/>
          <w:sz w:val="28"/>
          <w:szCs w:val="28"/>
        </w:rPr>
        <w:softHyphen/>
        <w:t>странстве не будут воспринимат</w:t>
      </w:r>
      <w:r w:rsidR="00A729CB">
        <w:rPr>
          <w:color w:val="000000"/>
          <w:sz w:val="28"/>
          <w:szCs w:val="28"/>
        </w:rPr>
        <w:t>ься. Даже линейные рисунки, ког</w:t>
      </w:r>
      <w:r w:rsidRPr="00B14A3F">
        <w:rPr>
          <w:color w:val="000000"/>
          <w:sz w:val="28"/>
          <w:szCs w:val="28"/>
        </w:rPr>
        <w:t xml:space="preserve">да показываются только контуры объемной формы и когда тон или цвет линий не совпадает с тоном или цветом фона, будут иметь тоновые или цветовые контрасты. При наличии контрастов тона или цвета линий и фона в линейных рисунках, даже при низком уровне мастерства рисующего, наверняка передается форма (пусть неправильная) изображаемых </w:t>
      </w:r>
      <w:r w:rsidR="00A729CB">
        <w:rPr>
          <w:color w:val="000000"/>
          <w:sz w:val="28"/>
          <w:szCs w:val="28"/>
        </w:rPr>
        <w:t>предметов. Для передачи в линей</w:t>
      </w:r>
      <w:r w:rsidRPr="00B14A3F">
        <w:rPr>
          <w:color w:val="000000"/>
          <w:sz w:val="28"/>
          <w:szCs w:val="28"/>
        </w:rPr>
        <w:t>ных (безтональных) рисунках ощущения объема формы необходимо обладать высоким уровнем художественного мастерства. Основными контрастами в изобразительном искусстве являют</w:t>
      </w:r>
      <w:r w:rsidRPr="00B14A3F">
        <w:rPr>
          <w:color w:val="000000"/>
          <w:sz w:val="28"/>
          <w:szCs w:val="28"/>
        </w:rPr>
        <w:softHyphen/>
        <w:t>ся тоновой (светлотный) и цветовой природные контрасты. На их основе возникают и действуют другие виды контрастов — контра</w:t>
      </w:r>
      <w:r w:rsidRPr="00B14A3F">
        <w:rPr>
          <w:color w:val="000000"/>
          <w:sz w:val="28"/>
          <w:szCs w:val="28"/>
        </w:rPr>
        <w:softHyphen/>
        <w:t>сты линий, форм, размеров, характеров, состояний, а также кон</w:t>
      </w:r>
      <w:r w:rsidRPr="00B14A3F">
        <w:rPr>
          <w:color w:val="000000"/>
          <w:sz w:val="28"/>
          <w:szCs w:val="28"/>
        </w:rPr>
        <w:softHyphen/>
        <w:t>трасты, связанные с идеями (контрасты идей, положений), контра</w:t>
      </w:r>
      <w:r w:rsidRPr="00B14A3F">
        <w:rPr>
          <w:color w:val="000000"/>
          <w:sz w:val="28"/>
          <w:szCs w:val="28"/>
        </w:rPr>
        <w:softHyphen/>
        <w:t>сты в построении сюжета (контрасты в нахожде</w:t>
      </w:r>
      <w:r w:rsidR="00A729CB">
        <w:rPr>
          <w:color w:val="000000"/>
          <w:sz w:val="28"/>
          <w:szCs w:val="28"/>
        </w:rPr>
        <w:t>нии конструктивной идеи)  и т.</w:t>
      </w:r>
      <w:r w:rsidRPr="00B14A3F">
        <w:rPr>
          <w:color w:val="000000"/>
          <w:sz w:val="28"/>
          <w:szCs w:val="28"/>
        </w:rPr>
        <w:t>д.</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На основе вышесказанного о контрастах, определяя роль и значение контрастов в изобразительном да и в других видах искусства, следует сказать: </w:t>
      </w:r>
    </w:p>
    <w:p w:rsidR="00B14A3F" w:rsidRPr="00B14A3F" w:rsidRDefault="00B14A3F" w:rsidP="0044482A">
      <w:pPr>
        <w:numPr>
          <w:ilvl w:val="0"/>
          <w:numId w:val="35"/>
        </w:numPr>
        <w:shd w:val="clear" w:color="auto" w:fill="FFFFFF"/>
        <w:autoSpaceDE w:val="0"/>
        <w:autoSpaceDN w:val="0"/>
        <w:adjustRightInd w:val="0"/>
        <w:spacing w:line="288" w:lineRule="auto"/>
        <w:ind w:left="357" w:hanging="357"/>
        <w:jc w:val="both"/>
        <w:rPr>
          <w:sz w:val="28"/>
          <w:szCs w:val="28"/>
        </w:rPr>
      </w:pPr>
      <w:r w:rsidRPr="00B14A3F">
        <w:rPr>
          <w:color w:val="000000"/>
          <w:sz w:val="28"/>
          <w:szCs w:val="28"/>
        </w:rPr>
        <w:t>контрасты являются законом ком</w:t>
      </w:r>
      <w:r w:rsidRPr="00B14A3F">
        <w:rPr>
          <w:color w:val="000000"/>
          <w:sz w:val="28"/>
          <w:szCs w:val="28"/>
        </w:rPr>
        <w:softHyphen/>
        <w:t>позиции, представляющим соб</w:t>
      </w:r>
      <w:r w:rsidR="00A729CB">
        <w:rPr>
          <w:color w:val="000000"/>
          <w:sz w:val="28"/>
          <w:szCs w:val="28"/>
        </w:rPr>
        <w:t>ой специфическое проявление все</w:t>
      </w:r>
      <w:r w:rsidRPr="00B14A3F">
        <w:rPr>
          <w:color w:val="000000"/>
          <w:sz w:val="28"/>
          <w:szCs w:val="28"/>
        </w:rPr>
        <w:t>общего закона диалектики — закона единства и борьбы противо</w:t>
      </w:r>
      <w:r w:rsidRPr="00B14A3F">
        <w:rPr>
          <w:color w:val="000000"/>
          <w:sz w:val="28"/>
          <w:szCs w:val="28"/>
        </w:rPr>
        <w:softHyphen/>
        <w:t xml:space="preserve">положностей; </w:t>
      </w:r>
    </w:p>
    <w:p w:rsidR="00B14A3F" w:rsidRPr="00B14A3F" w:rsidRDefault="00B14A3F" w:rsidP="0044482A">
      <w:pPr>
        <w:numPr>
          <w:ilvl w:val="0"/>
          <w:numId w:val="35"/>
        </w:numPr>
        <w:shd w:val="clear" w:color="auto" w:fill="FFFFFF"/>
        <w:autoSpaceDE w:val="0"/>
        <w:autoSpaceDN w:val="0"/>
        <w:adjustRightInd w:val="0"/>
        <w:spacing w:line="288" w:lineRule="auto"/>
        <w:ind w:left="357" w:hanging="357"/>
        <w:jc w:val="both"/>
        <w:rPr>
          <w:sz w:val="28"/>
          <w:szCs w:val="28"/>
        </w:rPr>
      </w:pPr>
      <w:r w:rsidRPr="00B14A3F">
        <w:rPr>
          <w:color w:val="000000"/>
          <w:sz w:val="28"/>
          <w:szCs w:val="28"/>
        </w:rPr>
        <w:lastRenderedPageBreak/>
        <w:t>без контрастов нельзя создать не только произ</w:t>
      </w:r>
      <w:r w:rsidRPr="00B14A3F">
        <w:rPr>
          <w:color w:val="000000"/>
          <w:sz w:val="28"/>
          <w:szCs w:val="28"/>
        </w:rPr>
        <w:softHyphen/>
        <w:t>ведения искусства, но даже простое изображение, в том числе линейный рисунок. Контрасты - это необходимое условие для того, чтобы зритель увидел изображение, так как без них изобра</w:t>
      </w:r>
      <w:r w:rsidRPr="00B14A3F">
        <w:rPr>
          <w:color w:val="000000"/>
          <w:sz w:val="28"/>
          <w:szCs w:val="28"/>
        </w:rPr>
        <w:softHyphen/>
        <w:t xml:space="preserve">жение сольется с фоном по тону или цвету; </w:t>
      </w:r>
    </w:p>
    <w:p w:rsidR="00B14A3F" w:rsidRPr="00B14A3F" w:rsidRDefault="00B14A3F" w:rsidP="0044482A">
      <w:pPr>
        <w:numPr>
          <w:ilvl w:val="0"/>
          <w:numId w:val="35"/>
        </w:numPr>
        <w:shd w:val="clear" w:color="auto" w:fill="FFFFFF"/>
        <w:autoSpaceDE w:val="0"/>
        <w:autoSpaceDN w:val="0"/>
        <w:adjustRightInd w:val="0"/>
        <w:spacing w:line="288" w:lineRule="auto"/>
        <w:ind w:left="357" w:hanging="357"/>
        <w:jc w:val="both"/>
        <w:rPr>
          <w:sz w:val="28"/>
          <w:szCs w:val="28"/>
        </w:rPr>
      </w:pPr>
      <w:r w:rsidRPr="00B14A3F">
        <w:rPr>
          <w:color w:val="000000"/>
          <w:sz w:val="28"/>
          <w:szCs w:val="28"/>
        </w:rPr>
        <w:t>контрасты создают выразительность произведения искусства и поэтому выступают воздействующей силой композиции;</w:t>
      </w:r>
    </w:p>
    <w:p w:rsidR="00B14A3F" w:rsidRPr="00B14A3F" w:rsidRDefault="00B14A3F" w:rsidP="0044482A">
      <w:pPr>
        <w:numPr>
          <w:ilvl w:val="0"/>
          <w:numId w:val="35"/>
        </w:numPr>
        <w:shd w:val="clear" w:color="auto" w:fill="FFFFFF"/>
        <w:autoSpaceDE w:val="0"/>
        <w:autoSpaceDN w:val="0"/>
        <w:adjustRightInd w:val="0"/>
        <w:spacing w:line="288" w:lineRule="auto"/>
        <w:ind w:left="357" w:hanging="357"/>
        <w:jc w:val="both"/>
        <w:rPr>
          <w:sz w:val="28"/>
          <w:szCs w:val="28"/>
        </w:rPr>
      </w:pPr>
      <w:r w:rsidRPr="00B14A3F">
        <w:rPr>
          <w:color w:val="000000"/>
          <w:sz w:val="28"/>
          <w:szCs w:val="28"/>
        </w:rPr>
        <w:t>контрасты в композиции выступают как композиционная сила не только с точки зрения «механики» построения, т. е. построения композиции как какой-то структуры, но и с точки зрения творческого процесса создания художественных образов: большая часть творческого процесса создания художником произведения - от появления замысла и первых черновых эскизов композиции до завершения — это все композиционная работа, которая пронизана мыслью об основной идее, об основныхобразах и облике произведения. А это всегда, даже в первоначальном замысле, когда образ произведения нахо</w:t>
      </w:r>
      <w:r w:rsidRPr="00B14A3F">
        <w:rPr>
          <w:color w:val="000000"/>
          <w:sz w:val="28"/>
          <w:szCs w:val="28"/>
        </w:rPr>
        <w:softHyphen/>
        <w:t>дится в зрительной памяти художника, предполагает наличие тех или иных контрастов. Поэтому основная работа над произведением связана с проблемой определения характера контрастов в связи с созданием художественного образа.</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Значение контрастов в композиции художники отмечали из</w:t>
      </w:r>
      <w:r w:rsidRPr="00B14A3F">
        <w:rPr>
          <w:color w:val="000000"/>
          <w:sz w:val="28"/>
          <w:szCs w:val="28"/>
        </w:rPr>
        <w:softHyphen/>
        <w:t>давна. Леонардо да Винчи в «Трактате о живописи» говорит о контрастах величин (высокого с низким, толстого, с тонким), контраста характеров, фактур, материалов и др.</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Микеланджело большое значение придавал контрастам объема и плоскости. В своих произведениях он сочетал Плоскости с объемными  фигурами, добиваясь  мощной объемности  фигур.</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Значение контрастов как сочетания противоположного в зрительном восприятии исключительно вели</w:t>
      </w:r>
      <w:r w:rsidR="00A729CB">
        <w:rPr>
          <w:color w:val="000000"/>
          <w:sz w:val="28"/>
          <w:szCs w:val="28"/>
        </w:rPr>
        <w:t>ко. Человек воспри</w:t>
      </w:r>
      <w:r w:rsidRPr="00B14A3F">
        <w:rPr>
          <w:color w:val="000000"/>
          <w:sz w:val="28"/>
          <w:szCs w:val="28"/>
        </w:rPr>
        <w:t>нимает окружающие его предметы прежде всего по контрасту их силуэтов и окружающей среды. Знакомые фигуры, предметы мы узнаем с большого расстояния по силуэтам, которые имеют боль</w:t>
      </w:r>
      <w:r w:rsidRPr="00B14A3F">
        <w:rPr>
          <w:color w:val="000000"/>
          <w:sz w:val="28"/>
          <w:szCs w:val="28"/>
        </w:rPr>
        <w:softHyphen/>
        <w:t>шое значение в искусстве. Форму предмета человек воспринимает только благодаря контрасту света и тени. Полное отсутствие свето</w:t>
      </w:r>
      <w:r w:rsidRPr="00B14A3F">
        <w:rPr>
          <w:color w:val="000000"/>
          <w:sz w:val="28"/>
          <w:szCs w:val="28"/>
        </w:rPr>
        <w:softHyphen/>
        <w:t>тени создает плоскость.</w:t>
      </w:r>
    </w:p>
    <w:p w:rsidR="00B14A3F" w:rsidRPr="00B14A3F" w:rsidRDefault="00B14A3F" w:rsidP="00B14A3F">
      <w:pPr>
        <w:spacing w:line="288" w:lineRule="auto"/>
        <w:jc w:val="both"/>
        <w:rPr>
          <w:color w:val="FF0000"/>
          <w:sz w:val="28"/>
          <w:szCs w:val="28"/>
        </w:rPr>
      </w:pPr>
      <w:r w:rsidRPr="00B14A3F">
        <w:rPr>
          <w:color w:val="000000"/>
          <w:sz w:val="28"/>
          <w:szCs w:val="28"/>
        </w:rPr>
        <w:t>В портретном искусстве и в сюжетных картинах различной тематики с давних времен художники пользовались тональными контрастами, показывая светлую фигуру на темном фоне (напри</w:t>
      </w:r>
      <w:r w:rsidRPr="00B14A3F">
        <w:rPr>
          <w:color w:val="000000"/>
          <w:sz w:val="28"/>
          <w:szCs w:val="28"/>
        </w:rPr>
        <w:softHyphen/>
        <w:t xml:space="preserve">мер, </w:t>
      </w:r>
      <w:r w:rsidRPr="00B14A3F">
        <w:rPr>
          <w:color w:val="FF0000"/>
          <w:sz w:val="28"/>
          <w:szCs w:val="28"/>
        </w:rPr>
        <w:t xml:space="preserve">«Портрет герцогини де Бофор» Т. Гейнсборо, «Возвращение блудного сына» Рембрандта. В </w:t>
      </w:r>
      <w:r w:rsidRPr="00B14A3F">
        <w:rPr>
          <w:color w:val="FF0000"/>
          <w:sz w:val="28"/>
          <w:szCs w:val="28"/>
          <w:lang w:val="en-US"/>
        </w:rPr>
        <w:t>XIX</w:t>
      </w:r>
      <w:r w:rsidRPr="00B14A3F">
        <w:rPr>
          <w:color w:val="FF0000"/>
          <w:sz w:val="28"/>
          <w:szCs w:val="28"/>
        </w:rPr>
        <w:t xml:space="preserve"> веке мастера стали применять светлый фон в портрете. В картине В. А. Серова «Девочка с персиками», например, смуглое лицо девочки изобра</w:t>
      </w:r>
      <w:r w:rsidRPr="00B14A3F">
        <w:rPr>
          <w:color w:val="FF0000"/>
          <w:sz w:val="28"/>
          <w:szCs w:val="28"/>
        </w:rPr>
        <w:softHyphen/>
        <w:t>жено легким силуэтом на фоне светлого окна.</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lastRenderedPageBreak/>
        <w:t xml:space="preserve">      Живопись строится на контрасте теплых и холодных цветов. Сила цвета увеличивается от соч</w:t>
      </w:r>
      <w:r w:rsidR="00A729CB">
        <w:rPr>
          <w:color w:val="000000"/>
          <w:sz w:val="28"/>
          <w:szCs w:val="28"/>
        </w:rPr>
        <w:t>етания его с контрастным (допол</w:t>
      </w:r>
      <w:r w:rsidRPr="00B14A3F">
        <w:rPr>
          <w:color w:val="000000"/>
          <w:sz w:val="28"/>
          <w:szCs w:val="28"/>
        </w:rPr>
        <w:t>нительным) цветом, например:  красного  с зеленым,  синего  с оран</w:t>
      </w:r>
      <w:r w:rsidRPr="00B14A3F">
        <w:rPr>
          <w:color w:val="000000"/>
          <w:sz w:val="28"/>
          <w:szCs w:val="28"/>
        </w:rPr>
        <w:softHyphen/>
        <w:t xml:space="preserve">жевым,  желтого  с  фиолетовым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и т.д.</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Существенную роль в композиции играют контрасты величин (больших и малых) и контрасты в построении сюжета (контрасты положений, психологические контрасты).</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FF0000"/>
          <w:sz w:val="28"/>
          <w:szCs w:val="28"/>
        </w:rPr>
        <w:t>Приведем примеры. В картине В. И. Сурикова «Степан Разин» темный треугольник ладьи,</w:t>
      </w:r>
      <w:r w:rsidRPr="00B14A3F">
        <w:rPr>
          <w:color w:val="000000"/>
          <w:sz w:val="28"/>
          <w:szCs w:val="28"/>
        </w:rPr>
        <w:t xml:space="preserve"> рассекающий светлые воды Волги, вы</w:t>
      </w:r>
      <w:r w:rsidRPr="00B14A3F">
        <w:rPr>
          <w:color w:val="000000"/>
          <w:sz w:val="28"/>
          <w:szCs w:val="28"/>
        </w:rPr>
        <w:softHyphen/>
        <w:t xml:space="preserve">ражает конструктивную идею </w:t>
      </w:r>
      <w:r w:rsidR="00A729CB">
        <w:rPr>
          <w:color w:val="000000"/>
          <w:sz w:val="28"/>
          <w:szCs w:val="28"/>
        </w:rPr>
        <w:t>композиции. Выразительность кон</w:t>
      </w:r>
      <w:r w:rsidRPr="00B14A3F">
        <w:rPr>
          <w:color w:val="000000"/>
          <w:sz w:val="28"/>
          <w:szCs w:val="28"/>
        </w:rPr>
        <w:t>структивной идей подчеркивается тональным контрастом — контрастом силуэта темной ладьи и светлой воды и неба.</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Монументальные произведения также строятся на контрастах. Здесь ведущую роль играют контрасты величин. Например, скульпторы - монументалисты</w:t>
      </w:r>
      <w:r w:rsidR="00A729CB">
        <w:rPr>
          <w:color w:val="000000"/>
          <w:sz w:val="28"/>
          <w:szCs w:val="28"/>
        </w:rPr>
        <w:t xml:space="preserve"> показывают малые формы у подно</w:t>
      </w:r>
      <w:r w:rsidRPr="00B14A3F">
        <w:rPr>
          <w:color w:val="000000"/>
          <w:sz w:val="28"/>
          <w:szCs w:val="28"/>
        </w:rPr>
        <w:t>жия крупных монументов.. Это сопоставление вполне оправданно, так как произведения монумент</w:t>
      </w:r>
      <w:r w:rsidR="00A729CB">
        <w:rPr>
          <w:color w:val="000000"/>
          <w:sz w:val="28"/>
          <w:szCs w:val="28"/>
        </w:rPr>
        <w:t>ального искусства должны воспри</w:t>
      </w:r>
      <w:r w:rsidRPr="00B14A3F">
        <w:rPr>
          <w:color w:val="000000"/>
          <w:sz w:val="28"/>
          <w:szCs w:val="28"/>
        </w:rPr>
        <w:t xml:space="preserve">ниматься со значительного расстояния.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В монументальной живописи используется низкий горизонт для резкого сопоставления крупной перво</w:t>
      </w:r>
      <w:r w:rsidR="0044482A">
        <w:rPr>
          <w:color w:val="000000"/>
          <w:sz w:val="28"/>
          <w:szCs w:val="28"/>
          <w:lang w:val="kk-KZ"/>
        </w:rPr>
        <w:t>-</w:t>
      </w:r>
      <w:r w:rsidR="00A729CB">
        <w:rPr>
          <w:color w:val="000000"/>
          <w:sz w:val="28"/>
          <w:szCs w:val="28"/>
        </w:rPr>
        <w:t>плановой фигуры с кро</w:t>
      </w:r>
      <w:r w:rsidRPr="00B14A3F">
        <w:rPr>
          <w:color w:val="000000"/>
          <w:sz w:val="28"/>
          <w:szCs w:val="28"/>
        </w:rPr>
        <w:t xml:space="preserve">хотными фигурками заднего плана. </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Убедительны примеры применения контрастов положений, психологических контрастов в построении сюжета и выражении идеи композиции во многих произведениях изобразительного искусства.  </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Таким образом, роль контрастов в композиции универсальна — они имеют отношение ко всем элементам композиции, начиная с характера конструктивной идеи и кончая построением сюжета. </w:t>
      </w:r>
    </w:p>
    <w:p w:rsidR="00B14A3F" w:rsidRPr="0044482A" w:rsidRDefault="00B14A3F" w:rsidP="0044482A">
      <w:pPr>
        <w:shd w:val="clear" w:color="auto" w:fill="FFFFFF"/>
        <w:autoSpaceDE w:val="0"/>
        <w:autoSpaceDN w:val="0"/>
        <w:adjustRightInd w:val="0"/>
        <w:spacing w:line="288" w:lineRule="auto"/>
        <w:ind w:firstLine="708"/>
        <w:jc w:val="both"/>
        <w:rPr>
          <w:bCs/>
          <w:i/>
          <w:color w:val="000000"/>
          <w:sz w:val="28"/>
          <w:szCs w:val="28"/>
        </w:rPr>
      </w:pPr>
      <w:r w:rsidRPr="0044482A">
        <w:rPr>
          <w:bCs/>
          <w:i/>
          <w:color w:val="000000"/>
          <w:sz w:val="28"/>
          <w:szCs w:val="28"/>
        </w:rPr>
        <w:t xml:space="preserve">Закон новизны.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Новизна выступает как, всеобщий закон искус</w:t>
      </w:r>
      <w:r w:rsidRPr="00B14A3F">
        <w:rPr>
          <w:color w:val="000000"/>
          <w:sz w:val="28"/>
          <w:szCs w:val="28"/>
        </w:rPr>
        <w:softHyphen/>
        <w:t>ства, проявляющий свое действие в том, что художественный образ — это всегда новое в иск</w:t>
      </w:r>
      <w:r w:rsidR="00A729CB">
        <w:rPr>
          <w:color w:val="000000"/>
          <w:sz w:val="28"/>
          <w:szCs w:val="28"/>
        </w:rPr>
        <w:t>усстве и по форме, и по содержа</w:t>
      </w:r>
      <w:r w:rsidRPr="00B14A3F">
        <w:rPr>
          <w:color w:val="000000"/>
          <w:sz w:val="28"/>
          <w:szCs w:val="28"/>
        </w:rPr>
        <w:t>нию. И поскольку художественный образ всегда решается в новой композиции, то новизна в композиции, как в главной художест</w:t>
      </w:r>
      <w:r w:rsidRPr="00B14A3F">
        <w:rPr>
          <w:color w:val="000000"/>
          <w:sz w:val="28"/>
          <w:szCs w:val="28"/>
        </w:rPr>
        <w:softHyphen/>
        <w:t>венной форме произведения искусства, действует как закон и, таким образом, принимает форму закона композиции.</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Новизна в искусстве, поскольку искусство является формой эстетического познания мира, пр</w:t>
      </w:r>
      <w:r w:rsidR="00A729CB">
        <w:rPr>
          <w:color w:val="000000"/>
          <w:sz w:val="28"/>
          <w:szCs w:val="28"/>
        </w:rPr>
        <w:t>оявляется прежде всего в эстети</w:t>
      </w:r>
      <w:r w:rsidRPr="00B14A3F">
        <w:rPr>
          <w:color w:val="000000"/>
          <w:sz w:val="28"/>
          <w:szCs w:val="28"/>
        </w:rPr>
        <w:t xml:space="preserve">ческом «открытии мира». Предметы и явления действительности, которые   обычный   человек   воспринимает примелькавшимися, не интересными, художник видит </w:t>
      </w:r>
      <w:r w:rsidRPr="00B14A3F">
        <w:rPr>
          <w:color w:val="000000"/>
          <w:sz w:val="28"/>
          <w:szCs w:val="28"/>
        </w:rPr>
        <w:lastRenderedPageBreak/>
        <w:t>необыкновенными, красивыми по форме, цвету; он стремится про</w:t>
      </w:r>
      <w:r w:rsidR="00A729CB">
        <w:rPr>
          <w:color w:val="000000"/>
          <w:sz w:val="28"/>
          <w:szCs w:val="28"/>
        </w:rPr>
        <w:t>никнуть в их состояние, настрое</w:t>
      </w:r>
      <w:r w:rsidRPr="00B14A3F">
        <w:rPr>
          <w:color w:val="000000"/>
          <w:sz w:val="28"/>
          <w:szCs w:val="28"/>
        </w:rPr>
        <w:t>ние и передать в образах искусства.</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Новизна имеет отношение и к темам, и к художественным средствам, и к композиционны</w:t>
      </w:r>
      <w:r w:rsidR="00A729CB">
        <w:rPr>
          <w:color w:val="000000"/>
          <w:sz w:val="28"/>
          <w:szCs w:val="28"/>
        </w:rPr>
        <w:t>м решениям. И действительно, вы</w:t>
      </w:r>
      <w:r w:rsidRPr="00B14A3F">
        <w:rPr>
          <w:color w:val="000000"/>
          <w:sz w:val="28"/>
          <w:szCs w:val="28"/>
        </w:rPr>
        <w:t>дающееся в искусстве отличается неожиданностью решения, ощущением впервые созданно</w:t>
      </w:r>
      <w:r w:rsidR="00A729CB">
        <w:rPr>
          <w:color w:val="000000"/>
          <w:sz w:val="28"/>
          <w:szCs w:val="28"/>
        </w:rPr>
        <w:t>го и увиденного, сильным эстети</w:t>
      </w:r>
      <w:r w:rsidRPr="00B14A3F">
        <w:rPr>
          <w:color w:val="000000"/>
          <w:sz w:val="28"/>
          <w:szCs w:val="28"/>
        </w:rPr>
        <w:t>ческим зарядом. Несмотря на т</w:t>
      </w:r>
      <w:r w:rsidR="00A729CB">
        <w:rPr>
          <w:color w:val="000000"/>
          <w:sz w:val="28"/>
          <w:szCs w:val="28"/>
        </w:rPr>
        <w:t>о что мы много раз видели произ</w:t>
      </w:r>
      <w:r w:rsidRPr="00B14A3F">
        <w:rPr>
          <w:color w:val="000000"/>
          <w:sz w:val="28"/>
          <w:szCs w:val="28"/>
        </w:rPr>
        <w:t>ведения великих мастеров разных эпох, они каждый раз заново волнуют нас своей нестареющей красотой и гармонией.</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Но встречаются иногда такие произведения, посмотрев на которые чувствуешь, будто гд</w:t>
      </w:r>
      <w:r w:rsidR="0059745D">
        <w:rPr>
          <w:color w:val="000000"/>
          <w:sz w:val="28"/>
          <w:szCs w:val="28"/>
        </w:rPr>
        <w:t>е-то их уже видел. Их нельзя от</w:t>
      </w:r>
      <w:r w:rsidRPr="00B14A3F">
        <w:rPr>
          <w:color w:val="000000"/>
          <w:sz w:val="28"/>
          <w:szCs w:val="28"/>
        </w:rPr>
        <w:t>нести к настоящим произведе</w:t>
      </w:r>
      <w:r w:rsidRPr="00B14A3F">
        <w:rPr>
          <w:color w:val="000000"/>
          <w:sz w:val="28"/>
          <w:szCs w:val="28"/>
        </w:rPr>
        <w:softHyphen/>
        <w:t>ниям искусства. В основе таких произведений всегда лежит шаблон, схема или компиляция.</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Новизна, как сказал Е. А. Кибрик, является драгоценней</w:t>
      </w:r>
      <w:r w:rsidRPr="00B14A3F">
        <w:rPr>
          <w:color w:val="000000"/>
          <w:sz w:val="28"/>
          <w:szCs w:val="28"/>
        </w:rPr>
        <w:softHyphen/>
        <w:t xml:space="preserve">шим качеством композиции. </w:t>
      </w:r>
      <w:r w:rsidR="0059745D">
        <w:rPr>
          <w:color w:val="000000"/>
          <w:sz w:val="28"/>
          <w:szCs w:val="28"/>
        </w:rPr>
        <w:t>Но новизна не может быть в творчестве самоцелью. Это приводит к лженоваторству, нова</w:t>
      </w:r>
      <w:r w:rsidRPr="00B14A3F">
        <w:rPr>
          <w:color w:val="000000"/>
          <w:sz w:val="28"/>
          <w:szCs w:val="28"/>
        </w:rPr>
        <w:t>торству ради новаторства, к формотворчеству,  к  опустошению содержания искусства. Новизна композиции всегда должна исходить из эстетического восприятия и ощущения художником реальности, должна быт</w:t>
      </w:r>
      <w:r w:rsidR="0059745D">
        <w:rPr>
          <w:color w:val="000000"/>
          <w:sz w:val="28"/>
          <w:szCs w:val="28"/>
        </w:rPr>
        <w:t>ь связана с идейным замыслом ху</w:t>
      </w:r>
      <w:r w:rsidRPr="00B14A3F">
        <w:rPr>
          <w:color w:val="000000"/>
          <w:sz w:val="28"/>
          <w:szCs w:val="28"/>
        </w:rPr>
        <w:t>дожника, с его мировоззрением</w:t>
      </w:r>
      <w:r w:rsidR="0059745D">
        <w:rPr>
          <w:color w:val="000000"/>
          <w:sz w:val="28"/>
          <w:szCs w:val="28"/>
        </w:rPr>
        <w:t>. Только тогда она не будет фор</w:t>
      </w:r>
      <w:r w:rsidRPr="00B14A3F">
        <w:rPr>
          <w:color w:val="000000"/>
          <w:sz w:val="28"/>
          <w:szCs w:val="28"/>
        </w:rPr>
        <w:t xml:space="preserve">мальностью и лженовизной. </w:t>
      </w:r>
    </w:p>
    <w:p w:rsidR="00B14A3F" w:rsidRPr="00B14A3F" w:rsidRDefault="00B14A3F" w:rsidP="0059745D">
      <w:pPr>
        <w:shd w:val="clear" w:color="auto" w:fill="FFFFFF"/>
        <w:autoSpaceDE w:val="0"/>
        <w:autoSpaceDN w:val="0"/>
        <w:adjustRightInd w:val="0"/>
        <w:spacing w:line="288" w:lineRule="auto"/>
        <w:ind w:firstLine="426"/>
        <w:jc w:val="both"/>
        <w:rPr>
          <w:color w:val="000000"/>
          <w:sz w:val="28"/>
          <w:szCs w:val="28"/>
        </w:rPr>
      </w:pPr>
      <w:r w:rsidRPr="00B14A3F">
        <w:rPr>
          <w:color w:val="000000"/>
          <w:sz w:val="28"/>
          <w:szCs w:val="28"/>
        </w:rPr>
        <w:t>Настоящую новизну, настоящее искусство может создавать только художник, который спосо</w:t>
      </w:r>
      <w:r w:rsidR="0059745D">
        <w:rPr>
          <w:color w:val="000000"/>
          <w:sz w:val="28"/>
          <w:szCs w:val="28"/>
        </w:rPr>
        <w:t>бен ярко чувствовать и восприни</w:t>
      </w:r>
      <w:r w:rsidRPr="00B14A3F">
        <w:rPr>
          <w:color w:val="000000"/>
          <w:sz w:val="28"/>
          <w:szCs w:val="28"/>
        </w:rPr>
        <w:t>мать, находить в обыденном необычное, «новое», который полон любопытства к этому «новому» и страстного желания отобразить его в произведениях, утвердить это новое, обратив на него внима</w:t>
      </w:r>
      <w:r w:rsidRPr="00B14A3F">
        <w:rPr>
          <w:color w:val="000000"/>
          <w:sz w:val="28"/>
          <w:szCs w:val="28"/>
        </w:rPr>
        <w:softHyphen/>
        <w:t xml:space="preserve">ние современников.  </w:t>
      </w:r>
    </w:p>
    <w:p w:rsidR="00B14A3F" w:rsidRPr="0044482A" w:rsidRDefault="00B14A3F" w:rsidP="0044482A">
      <w:pPr>
        <w:shd w:val="clear" w:color="auto" w:fill="FFFFFF"/>
        <w:autoSpaceDE w:val="0"/>
        <w:autoSpaceDN w:val="0"/>
        <w:adjustRightInd w:val="0"/>
        <w:spacing w:line="288" w:lineRule="auto"/>
        <w:jc w:val="both"/>
        <w:rPr>
          <w:i/>
          <w:sz w:val="28"/>
          <w:szCs w:val="28"/>
        </w:rPr>
      </w:pPr>
      <w:r w:rsidRPr="0044482A">
        <w:rPr>
          <w:bCs/>
          <w:i/>
          <w:color w:val="000000"/>
          <w:sz w:val="28"/>
          <w:szCs w:val="28"/>
        </w:rPr>
        <w:t>Закон   подчиненности   всех   средств   композиции   идейному</w:t>
      </w:r>
      <w:r w:rsidRPr="0044482A">
        <w:rPr>
          <w:i/>
          <w:color w:val="000000"/>
          <w:sz w:val="28"/>
          <w:szCs w:val="28"/>
        </w:rPr>
        <w:t xml:space="preserve"> замыслу</w:t>
      </w:r>
      <w:r w:rsidRPr="0044482A">
        <w:rPr>
          <w:bCs/>
          <w:i/>
          <w:color w:val="000000"/>
          <w:sz w:val="28"/>
          <w:szCs w:val="28"/>
        </w:rPr>
        <w:t>.</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Этот закон обязывает художника создавать цельное по восприя</w:t>
      </w:r>
      <w:r w:rsidRPr="00B14A3F">
        <w:rPr>
          <w:color w:val="000000"/>
          <w:sz w:val="28"/>
          <w:szCs w:val="28"/>
        </w:rPr>
        <w:softHyphen/>
        <w:t>тию, выразительное, идейно содержательное и высокохудо</w:t>
      </w:r>
      <w:r w:rsidRPr="00B14A3F">
        <w:rPr>
          <w:color w:val="000000"/>
          <w:sz w:val="28"/>
          <w:szCs w:val="28"/>
        </w:rPr>
        <w:softHyphen/>
        <w:t xml:space="preserve">жественное произведение.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Этот закон требует, чтобы организация произведения во всех деталях и частях подчинялась не мерт</w:t>
      </w:r>
      <w:r w:rsidRPr="00B14A3F">
        <w:rPr>
          <w:color w:val="000000"/>
          <w:sz w:val="28"/>
          <w:szCs w:val="28"/>
        </w:rPr>
        <w:softHyphen/>
        <w:t>вым формалистическим схемам построения композиции, а идей</w:t>
      </w:r>
      <w:r w:rsidRPr="00B14A3F">
        <w:rPr>
          <w:color w:val="000000"/>
          <w:sz w:val="28"/>
          <w:szCs w:val="28"/>
        </w:rPr>
        <w:softHyphen/>
        <w:t>ному содержанию.</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В работе над произведением художник через композицию выражает то, что его заинтересовало, увлекло, показывает свое отношение к изображаемому, е</w:t>
      </w:r>
      <w:r w:rsidR="0059745D">
        <w:rPr>
          <w:color w:val="000000"/>
          <w:sz w:val="28"/>
          <w:szCs w:val="28"/>
        </w:rPr>
        <w:t>го понимание, т. е. дает нравст</w:t>
      </w:r>
      <w:r w:rsidRPr="00B14A3F">
        <w:rPr>
          <w:color w:val="000000"/>
          <w:sz w:val="28"/>
          <w:szCs w:val="28"/>
        </w:rPr>
        <w:t>венную и эстетическую оценку.</w:t>
      </w:r>
      <w:r w:rsidR="0059745D">
        <w:rPr>
          <w:color w:val="000000"/>
          <w:sz w:val="28"/>
          <w:szCs w:val="28"/>
        </w:rPr>
        <w:t xml:space="preserve"> Таким образом, все, что изобра</w:t>
      </w:r>
      <w:r w:rsidRPr="00B14A3F">
        <w:rPr>
          <w:color w:val="000000"/>
          <w:sz w:val="28"/>
          <w:szCs w:val="28"/>
        </w:rPr>
        <w:t>жает художник, в особенности по воображению, становит</w:t>
      </w:r>
      <w:r w:rsidRPr="00B14A3F">
        <w:rPr>
          <w:color w:val="000000"/>
          <w:sz w:val="28"/>
          <w:szCs w:val="28"/>
        </w:rPr>
        <w:softHyphen/>
        <w:t>ся художественным явл</w:t>
      </w:r>
      <w:r w:rsidR="0059745D">
        <w:rPr>
          <w:color w:val="000000"/>
          <w:sz w:val="28"/>
          <w:szCs w:val="28"/>
        </w:rPr>
        <w:t>ением лишь тогда, когда оно оду</w:t>
      </w:r>
      <w:r w:rsidRPr="00B14A3F">
        <w:rPr>
          <w:color w:val="000000"/>
          <w:sz w:val="28"/>
          <w:szCs w:val="28"/>
        </w:rPr>
        <w:t>хотворено идейным замыслом, реализов</w:t>
      </w:r>
      <w:r w:rsidR="0059745D">
        <w:rPr>
          <w:color w:val="000000"/>
          <w:sz w:val="28"/>
          <w:szCs w:val="28"/>
        </w:rPr>
        <w:t>анным через компо</w:t>
      </w:r>
      <w:r w:rsidR="0044482A">
        <w:rPr>
          <w:color w:val="000000"/>
          <w:sz w:val="28"/>
          <w:szCs w:val="28"/>
        </w:rPr>
        <w:t>зицию. В</w:t>
      </w:r>
      <w:r w:rsidRPr="00B14A3F">
        <w:rPr>
          <w:color w:val="000000"/>
          <w:sz w:val="28"/>
          <w:szCs w:val="28"/>
        </w:rPr>
        <w:t xml:space="preserve"> противном с</w:t>
      </w:r>
      <w:r w:rsidR="0059745D">
        <w:rPr>
          <w:color w:val="000000"/>
          <w:sz w:val="28"/>
          <w:szCs w:val="28"/>
        </w:rPr>
        <w:t>лучае это будет ремесленное, фо</w:t>
      </w:r>
      <w:r w:rsidRPr="00B14A3F">
        <w:rPr>
          <w:color w:val="000000"/>
          <w:sz w:val="28"/>
          <w:szCs w:val="28"/>
        </w:rPr>
        <w:t>тографическое</w:t>
      </w:r>
      <w:r w:rsidR="0059745D">
        <w:rPr>
          <w:color w:val="000000"/>
          <w:sz w:val="28"/>
          <w:szCs w:val="28"/>
          <w:lang w:val="kk-KZ"/>
        </w:rPr>
        <w:t xml:space="preserve"> </w:t>
      </w:r>
      <w:r w:rsidRPr="00B14A3F">
        <w:rPr>
          <w:color w:val="000000"/>
          <w:sz w:val="28"/>
          <w:szCs w:val="28"/>
        </w:rPr>
        <w:t xml:space="preserve"> копировани</w:t>
      </w:r>
      <w:r w:rsidR="0059745D">
        <w:rPr>
          <w:color w:val="000000"/>
          <w:sz w:val="28"/>
          <w:szCs w:val="28"/>
        </w:rPr>
        <w:t>е объектов реальной действитель</w:t>
      </w:r>
      <w:r w:rsidRPr="00B14A3F">
        <w:rPr>
          <w:color w:val="000000"/>
          <w:sz w:val="28"/>
          <w:szCs w:val="28"/>
        </w:rPr>
        <w:t>ности.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lastRenderedPageBreak/>
        <w:t xml:space="preserve">      Этот закон требует учета соотношения объемов, цвета, света, тона и формы, а также передачи ритма и пластики, движения или состояния относительного покоя, симметрии или асимметрии. Он требует определения отношения размеров всех фигур к размеру картины, сюжетного центра к другим частям композиции. Сораз</w:t>
      </w:r>
      <w:r w:rsidRPr="00B14A3F">
        <w:rPr>
          <w:color w:val="000000"/>
          <w:sz w:val="28"/>
          <w:szCs w:val="28"/>
        </w:rPr>
        <w:softHyphen/>
        <w:t>мерность частей и элементов должна б</w:t>
      </w:r>
      <w:r w:rsidR="0059745D">
        <w:rPr>
          <w:color w:val="000000"/>
          <w:sz w:val="28"/>
          <w:szCs w:val="28"/>
        </w:rPr>
        <w:t>ыть решена как гармони</w:t>
      </w:r>
      <w:r w:rsidRPr="00B14A3F">
        <w:rPr>
          <w:color w:val="000000"/>
          <w:sz w:val="28"/>
          <w:szCs w:val="28"/>
        </w:rPr>
        <w:t>ческое сочетание пропорций, ч</w:t>
      </w:r>
      <w:r w:rsidR="0044482A">
        <w:rPr>
          <w:color w:val="000000"/>
          <w:sz w:val="28"/>
          <w:szCs w:val="28"/>
        </w:rPr>
        <w:t>тобы произведение создавало впе</w:t>
      </w:r>
      <w:r w:rsidR="0044482A">
        <w:rPr>
          <w:color w:val="000000"/>
          <w:sz w:val="28"/>
          <w:szCs w:val="28"/>
          <w:lang w:val="kk-KZ"/>
        </w:rPr>
        <w:t>ч</w:t>
      </w:r>
      <w:r w:rsidRPr="00B14A3F">
        <w:rPr>
          <w:color w:val="000000"/>
          <w:sz w:val="28"/>
          <w:szCs w:val="28"/>
        </w:rPr>
        <w:t xml:space="preserve">атление единого целого. Все эти вопросы должны решаться художником в соответствии с идейным замыслом.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Из сказанного выше о сущности закона подчиненности всех средств композиции идейному содержанию видно, что художник должен обладать развитым умом</w:t>
      </w:r>
      <w:r w:rsidR="0059745D">
        <w:rPr>
          <w:color w:val="000000"/>
          <w:sz w:val="28"/>
          <w:szCs w:val="28"/>
        </w:rPr>
        <w:t>, горячим сердцем и быть способ</w:t>
      </w:r>
      <w:r w:rsidRPr="00B14A3F">
        <w:rPr>
          <w:color w:val="000000"/>
          <w:sz w:val="28"/>
          <w:szCs w:val="28"/>
        </w:rPr>
        <w:t xml:space="preserve">ным глубоко мыслить. Поэтому огромное значение для художника имеет мировоззрение. Полноценным мировоззрение становится тогда, когда знания и взгляды художника на мир и общество определяют не только его мысли, но и чувства, т. е. становятся его мироощущением, которое формирует истинное содержание художественного творчества. </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Можно назвать еще два закона композиции, но не общих, а частных, относящихся не ко всем видам изобразительного искусства.</w:t>
      </w:r>
    </w:p>
    <w:p w:rsidR="00B14A3F" w:rsidRPr="0044482A" w:rsidRDefault="00B14A3F" w:rsidP="0044482A">
      <w:pPr>
        <w:shd w:val="clear" w:color="auto" w:fill="FFFFFF"/>
        <w:autoSpaceDE w:val="0"/>
        <w:autoSpaceDN w:val="0"/>
        <w:adjustRightInd w:val="0"/>
        <w:spacing w:line="288" w:lineRule="auto"/>
        <w:ind w:firstLine="708"/>
        <w:jc w:val="both"/>
        <w:rPr>
          <w:bCs/>
          <w:i/>
          <w:color w:val="000000"/>
          <w:sz w:val="28"/>
          <w:szCs w:val="28"/>
        </w:rPr>
      </w:pPr>
      <w:r w:rsidRPr="0044482A">
        <w:rPr>
          <w:bCs/>
          <w:i/>
          <w:color w:val="000000"/>
          <w:sz w:val="28"/>
          <w:szCs w:val="28"/>
        </w:rPr>
        <w:t xml:space="preserve">Закон отображения фактора времени.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Он выступает не как всеобщий закон композиции, а как частный, проя</w:t>
      </w:r>
      <w:r w:rsidR="0059745D">
        <w:rPr>
          <w:color w:val="000000"/>
          <w:sz w:val="28"/>
          <w:szCs w:val="28"/>
        </w:rPr>
        <w:t>вляющий свое действие в произве</w:t>
      </w:r>
      <w:r w:rsidRPr="00B14A3F">
        <w:rPr>
          <w:color w:val="000000"/>
          <w:sz w:val="28"/>
          <w:szCs w:val="28"/>
        </w:rPr>
        <w:t>дениях изобразительного искусства, в которых ставится задача передачи движения во времени. Решение такой задачи относится прежде всего к произведениям, имеющим сюжетные завязки (станковая графика, живопись и скульптура; монументальная живопись и скульптура, прикладные сюжетные композиции на плоскости; миниатюрная живопись; прикладная скульптура, книжная графика).</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Этот закон требует, чтобы в произведениях искусства, где изображено движение во в</w:t>
      </w:r>
      <w:r w:rsidR="0059745D">
        <w:rPr>
          <w:color w:val="000000"/>
          <w:sz w:val="28"/>
          <w:szCs w:val="28"/>
        </w:rPr>
        <w:t>ремени, был передан смысл движе</w:t>
      </w:r>
      <w:r w:rsidRPr="00B14A3F">
        <w:rPr>
          <w:color w:val="000000"/>
          <w:sz w:val="28"/>
          <w:szCs w:val="28"/>
        </w:rPr>
        <w:t>ния во времени и тем самым чувство жизненности отображаемого.</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Поскольку в таких произведениях время присутствует как фактор, то передача в них ощущения движения во времени высту</w:t>
      </w:r>
      <w:r w:rsidRPr="00B14A3F">
        <w:rPr>
          <w:color w:val="000000"/>
          <w:sz w:val="28"/>
          <w:szCs w:val="28"/>
        </w:rPr>
        <w:softHyphen/>
        <w:t>пает как композиционная задача, без решения которой проблема ощущения жизненности отображаемого, образа в произведении в полной мере не может быть решена.</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Безусловно, эта композицио</w:t>
      </w:r>
      <w:r w:rsidR="0059745D">
        <w:rPr>
          <w:color w:val="000000"/>
          <w:sz w:val="28"/>
          <w:szCs w:val="28"/>
        </w:rPr>
        <w:t>нная задача в произведении реша</w:t>
      </w:r>
      <w:r w:rsidRPr="00B14A3F">
        <w:rPr>
          <w:color w:val="000000"/>
          <w:sz w:val="28"/>
          <w:szCs w:val="28"/>
        </w:rPr>
        <w:t xml:space="preserve">ется художником в соответствии с замыслом и с учетом того, какими свойствами наделяется тот или иной художественный образ. И конечно, решение проблемы жизненности через передачу ощущения движения во времени прежде всего должно быть тесно связано </w:t>
      </w:r>
      <w:r w:rsidRPr="00B14A3F">
        <w:rPr>
          <w:color w:val="000000"/>
          <w:sz w:val="28"/>
          <w:szCs w:val="28"/>
        </w:rPr>
        <w:lastRenderedPageBreak/>
        <w:t>с проявлением в произведении таких важнейших свойств художественного образа, как т</w:t>
      </w:r>
      <w:r w:rsidR="0059745D">
        <w:rPr>
          <w:color w:val="000000"/>
          <w:sz w:val="28"/>
          <w:szCs w:val="28"/>
        </w:rPr>
        <w:t>ипическое и характерное, эстети</w:t>
      </w:r>
      <w:r w:rsidRPr="00B14A3F">
        <w:rPr>
          <w:color w:val="000000"/>
          <w:sz w:val="28"/>
          <w:szCs w:val="28"/>
        </w:rPr>
        <w:t>ческое.</w:t>
      </w:r>
    </w:p>
    <w:p w:rsidR="00B14A3F" w:rsidRPr="00B14A3F" w:rsidRDefault="00B14A3F" w:rsidP="0059745D">
      <w:pPr>
        <w:spacing w:line="288" w:lineRule="auto"/>
        <w:ind w:firstLine="426"/>
        <w:jc w:val="both"/>
        <w:rPr>
          <w:color w:val="000000"/>
          <w:sz w:val="28"/>
          <w:szCs w:val="28"/>
        </w:rPr>
      </w:pPr>
      <w:r w:rsidRPr="00B14A3F">
        <w:rPr>
          <w:color w:val="000000"/>
          <w:sz w:val="28"/>
          <w:szCs w:val="28"/>
        </w:rPr>
        <w:t>Показ в художественном обра</w:t>
      </w:r>
      <w:r w:rsidR="0059745D">
        <w:rPr>
          <w:color w:val="000000"/>
          <w:sz w:val="28"/>
          <w:szCs w:val="28"/>
        </w:rPr>
        <w:t>зе черт типического через харак</w:t>
      </w:r>
      <w:r w:rsidRPr="00B14A3F">
        <w:rPr>
          <w:color w:val="000000"/>
          <w:sz w:val="28"/>
          <w:szCs w:val="28"/>
        </w:rPr>
        <w:t>терное, а также передача в произведении тех или иных эстетиче</w:t>
      </w:r>
      <w:r w:rsidRPr="00B14A3F">
        <w:rPr>
          <w:color w:val="000000"/>
          <w:sz w:val="28"/>
          <w:szCs w:val="28"/>
        </w:rPr>
        <w:softHyphen/>
        <w:t>ских качеств (красивого, трагического, комического, лирического и т. д.), бесспорно, создает в той или иной мере ощущение жизненности образа. Однако проблема передачи движения не только механического, а движения в глубинном смысле, передачи ощущения движения во времени, чувства единства разновременного во многом зависит именно от решения этой композиционной задачи, которая действует как закон композиции.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Проблема передачи времени в изобразительном искусстве в смысле объединения разновременного является большой и слож</w:t>
      </w:r>
      <w:r w:rsidRPr="00B14A3F">
        <w:rPr>
          <w:color w:val="000000"/>
          <w:sz w:val="28"/>
          <w:szCs w:val="28"/>
        </w:rPr>
        <w:softHyphen/>
        <w:t xml:space="preserve">ной. </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В отличие от зрелищных, синтетических видов искусства (театр, кинематограф), способных показать непосредственно процесс     развития   сюжета,  формирование   характера   и  т.   д., изобразительное искусство может показать только один момент в развитии сюжета, события, зафиксировать его в «неизменной длительности». Поэтому когда мы говорим о передаче движения в изобразительном искусстве, то имеем в виду передачу ощущения внутреннего движения, движения в разновременности.</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Чтобы добиться этого ощущения, необходимо в изображаемом событии (в сюжетной композ</w:t>
      </w:r>
      <w:r w:rsidR="0059745D">
        <w:rPr>
          <w:color w:val="000000"/>
          <w:sz w:val="28"/>
          <w:szCs w:val="28"/>
        </w:rPr>
        <w:t>иции) найти и выделить Кульмина</w:t>
      </w:r>
      <w:r w:rsidRPr="00B14A3F">
        <w:rPr>
          <w:color w:val="000000"/>
          <w:sz w:val="28"/>
          <w:szCs w:val="28"/>
        </w:rPr>
        <w:t>ционный момент, содержащий признаки предыдущего и намеки на последующее развитие данного события. Передача настоящего времени, понимание прошедшего и ощущение будущего решаются через композицию в целом. Отсутствие в композиции такого свой</w:t>
      </w:r>
      <w:r w:rsidRPr="00B14A3F">
        <w:rPr>
          <w:color w:val="000000"/>
          <w:sz w:val="28"/>
          <w:szCs w:val="28"/>
        </w:rPr>
        <w:softHyphen/>
        <w:t>ства закона жизненности непре</w:t>
      </w:r>
      <w:r w:rsidR="0059745D">
        <w:rPr>
          <w:color w:val="000000"/>
          <w:sz w:val="28"/>
          <w:szCs w:val="28"/>
        </w:rPr>
        <w:t>менно ведет, к застылости компо</w:t>
      </w:r>
      <w:r w:rsidRPr="00B14A3F">
        <w:rPr>
          <w:color w:val="000000"/>
          <w:sz w:val="28"/>
          <w:szCs w:val="28"/>
        </w:rPr>
        <w:t>зиции, в которой лишь чисто внешне имитируется движение, лишенное жизни даже в динамичных позах. Вот почему такое важное значение придается способности художника видеть жизнь в ее развитии, в процессе зарождения нового, которому принадлежит будущее, т. е. способности передавать ощущение хода события во времени, а значит, и в движении. В однофигурной композиции трудностей решения этой задачи значительно больше, чем в многофигурной, где разномоментные движения персонажей цементируются м</w:t>
      </w:r>
      <w:r w:rsidR="0059745D">
        <w:rPr>
          <w:color w:val="000000"/>
          <w:sz w:val="28"/>
          <w:szCs w:val="28"/>
        </w:rPr>
        <w:t>ножеством смысловых связей, рас</w:t>
      </w:r>
      <w:r w:rsidRPr="00B14A3F">
        <w:rPr>
          <w:color w:val="000000"/>
          <w:sz w:val="28"/>
          <w:szCs w:val="28"/>
        </w:rPr>
        <w:t>крытых в композиции.</w:t>
      </w:r>
    </w:p>
    <w:p w:rsidR="00B14A3F" w:rsidRPr="00B14A3F" w:rsidRDefault="00B14A3F" w:rsidP="0059745D">
      <w:pPr>
        <w:shd w:val="clear" w:color="auto" w:fill="FFFFFF"/>
        <w:autoSpaceDE w:val="0"/>
        <w:autoSpaceDN w:val="0"/>
        <w:adjustRightInd w:val="0"/>
        <w:spacing w:line="288" w:lineRule="auto"/>
        <w:ind w:firstLine="426"/>
        <w:jc w:val="both"/>
        <w:rPr>
          <w:sz w:val="28"/>
          <w:szCs w:val="28"/>
        </w:rPr>
      </w:pPr>
      <w:r w:rsidRPr="00B14A3F">
        <w:rPr>
          <w:color w:val="FF0000"/>
          <w:sz w:val="28"/>
          <w:szCs w:val="28"/>
        </w:rPr>
        <w:t>Приведем примеры. В картине Репина «Не ждали» зритель воспринимает не только изображенный момент, но и представляет себе, чем были заняты и в</w:t>
      </w:r>
      <w:r w:rsidRPr="00B14A3F">
        <w:rPr>
          <w:color w:val="000000"/>
          <w:sz w:val="28"/>
          <w:szCs w:val="28"/>
        </w:rPr>
        <w:t xml:space="preserve"> к</w:t>
      </w:r>
      <w:r w:rsidR="0059745D">
        <w:rPr>
          <w:color w:val="000000"/>
          <w:sz w:val="28"/>
          <w:szCs w:val="28"/>
        </w:rPr>
        <w:t>аком состоянии находились персо</w:t>
      </w:r>
      <w:r w:rsidRPr="00B14A3F">
        <w:rPr>
          <w:color w:val="000000"/>
          <w:sz w:val="28"/>
          <w:szCs w:val="28"/>
        </w:rPr>
        <w:t>нажи до того, как они неожид</w:t>
      </w:r>
      <w:r w:rsidR="0059745D">
        <w:rPr>
          <w:color w:val="000000"/>
          <w:sz w:val="28"/>
          <w:szCs w:val="28"/>
        </w:rPr>
        <w:t>анно увидели вернувшегося ссыль</w:t>
      </w:r>
      <w:r w:rsidRPr="00B14A3F">
        <w:rPr>
          <w:color w:val="000000"/>
          <w:sz w:val="28"/>
          <w:szCs w:val="28"/>
        </w:rPr>
        <w:t>ного. Его появление (а именно этот момент запечатлен худож</w:t>
      </w:r>
      <w:r w:rsidRPr="00B14A3F">
        <w:rPr>
          <w:color w:val="000000"/>
          <w:sz w:val="28"/>
          <w:szCs w:val="28"/>
        </w:rPr>
        <w:softHyphen/>
      </w:r>
      <w:r w:rsidRPr="00B14A3F">
        <w:rPr>
          <w:color w:val="000000"/>
          <w:sz w:val="28"/>
          <w:szCs w:val="28"/>
        </w:rPr>
        <w:lastRenderedPageBreak/>
        <w:t>ником) воспринимается как момент настоящий и относительно длительный в силу того, что в позах почти всех персонажей еще сохранились «следы движений», только что совершенных (старая мать встала навстречу сыну, отодвинув кресло, жена прекратила игру на рояле и повернулась в сторону вошедшего и т. д.).  Далее неожиданность встречи, очевидно, должна перерасти во взрыв чувств, в шум расспросов, в слезы радости... Здесь ясно виден кульминационный момент события, показанный через существен</w:t>
      </w:r>
      <w:r w:rsidRPr="00B14A3F">
        <w:rPr>
          <w:color w:val="000000"/>
          <w:sz w:val="28"/>
          <w:szCs w:val="28"/>
        </w:rPr>
        <w:softHyphen/>
        <w:t>ные, узловые связи в развитии сюжета, и таким образом передано ощущение движения события во времени, что делает произведение таким жизненным.</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Убедительно показывает современную действительность в ее развитии Ю. </w:t>
      </w:r>
      <w:r w:rsidRPr="00B14A3F">
        <w:rPr>
          <w:color w:val="FF0000"/>
          <w:sz w:val="28"/>
          <w:szCs w:val="28"/>
        </w:rPr>
        <w:t>И. Пименов, нап</w:t>
      </w:r>
      <w:r w:rsidR="0059745D">
        <w:rPr>
          <w:color w:val="FF0000"/>
          <w:sz w:val="28"/>
          <w:szCs w:val="28"/>
        </w:rPr>
        <w:t>ример в полотне «Свадьба на зав</w:t>
      </w:r>
      <w:r w:rsidRPr="00B14A3F">
        <w:rPr>
          <w:color w:val="FF0000"/>
          <w:sz w:val="28"/>
          <w:szCs w:val="28"/>
        </w:rPr>
        <w:t>трашней улице»,</w:t>
      </w:r>
      <w:r w:rsidRPr="00B14A3F">
        <w:rPr>
          <w:color w:val="000000"/>
          <w:sz w:val="28"/>
          <w:szCs w:val="28"/>
        </w:rPr>
        <w:t xml:space="preserve"> где воссоздается современная жизнь города в движении, происходящем как бы у нас на глазах.</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В картине зафиксирована не только динамика движения людей. Опираясь на смысловые связи, выявленные художником, мы ощущаем развитие сюжета в пространстве и во времени: как изменяется город с еще достраивающимися новыми кварталами и жизнь людей, переехавших в недавно выстроенные благоустроен</w:t>
      </w:r>
      <w:r w:rsidRPr="00B14A3F">
        <w:rPr>
          <w:color w:val="000000"/>
          <w:sz w:val="28"/>
          <w:szCs w:val="28"/>
        </w:rPr>
        <w:softHyphen/>
        <w:t>ные дома, пока еще окруженные строительными лесами.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Движение свадебной процессии — это одновременно и уверен</w:t>
      </w:r>
      <w:r w:rsidRPr="00B14A3F">
        <w:rPr>
          <w:color w:val="000000"/>
          <w:sz w:val="28"/>
          <w:szCs w:val="28"/>
        </w:rPr>
        <w:softHyphen/>
        <w:t>ное движение людей к прекрасному будущему. Эта картина яв</w:t>
      </w:r>
      <w:r w:rsidRPr="00B14A3F">
        <w:rPr>
          <w:color w:val="000000"/>
          <w:sz w:val="28"/>
          <w:szCs w:val="28"/>
        </w:rPr>
        <w:softHyphen/>
        <w:t>ляется ярким примером диалектического понимания движения в разновременном пространстве.</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Еще один закон композиции является общим лишь по отноше</w:t>
      </w:r>
      <w:r w:rsidRPr="00B14A3F">
        <w:rPr>
          <w:color w:val="000000"/>
          <w:sz w:val="28"/>
          <w:szCs w:val="28"/>
        </w:rPr>
        <w:softHyphen/>
        <w:t>нию к плоскостной композиции, в основном к картине. Этот закон композиции касается закономерностей, связанных с «рамой» изо</w:t>
      </w:r>
      <w:r w:rsidRPr="00B14A3F">
        <w:rPr>
          <w:color w:val="000000"/>
          <w:sz w:val="28"/>
          <w:szCs w:val="28"/>
        </w:rPr>
        <w:softHyphen/>
        <w:t>бражения на плоскости «Под</w:t>
      </w:r>
      <w:r w:rsidR="0059745D">
        <w:rPr>
          <w:color w:val="000000"/>
          <w:sz w:val="28"/>
          <w:szCs w:val="28"/>
        </w:rPr>
        <w:t>готовленность «рамы» в изображе</w:t>
      </w:r>
      <w:r w:rsidRPr="00B14A3F">
        <w:rPr>
          <w:color w:val="000000"/>
          <w:sz w:val="28"/>
          <w:szCs w:val="28"/>
        </w:rPr>
        <w:t>нии» — так назвал этот закон Н. Н. Волков. В основу полного названия этого закона и характеристики его основных черт положен материал исследований Н. Н. Волкова по вопросам, связанным со значением «рамы» в изображении на плоскости.</w:t>
      </w:r>
    </w:p>
    <w:p w:rsidR="00B14A3F" w:rsidRPr="0044482A" w:rsidRDefault="00B14A3F" w:rsidP="0044482A">
      <w:pPr>
        <w:shd w:val="clear" w:color="auto" w:fill="FFFFFF"/>
        <w:autoSpaceDE w:val="0"/>
        <w:autoSpaceDN w:val="0"/>
        <w:adjustRightInd w:val="0"/>
        <w:spacing w:line="288" w:lineRule="auto"/>
        <w:ind w:firstLine="708"/>
        <w:jc w:val="both"/>
        <w:rPr>
          <w:bCs/>
          <w:i/>
          <w:color w:val="000000"/>
          <w:sz w:val="28"/>
          <w:szCs w:val="28"/>
        </w:rPr>
      </w:pPr>
      <w:r w:rsidRPr="0044482A">
        <w:rPr>
          <w:bCs/>
          <w:i/>
          <w:color w:val="000000"/>
          <w:sz w:val="28"/>
          <w:szCs w:val="28"/>
        </w:rPr>
        <w:t>Закон воздействия «рамы», на композицию изображения на плоскости.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Совершенно справедливо говорил Н. Н. Волков о типичном для наших дней забвении того, что даже самая «иллюзорная» картина, если это настоящее прои</w:t>
      </w:r>
      <w:r w:rsidR="0059745D">
        <w:rPr>
          <w:color w:val="000000"/>
          <w:sz w:val="28"/>
          <w:szCs w:val="28"/>
        </w:rPr>
        <w:t>зведение искусства, есть изобра</w:t>
      </w:r>
      <w:r w:rsidRPr="00B14A3F">
        <w:rPr>
          <w:color w:val="000000"/>
          <w:sz w:val="28"/>
          <w:szCs w:val="28"/>
        </w:rPr>
        <w:t>жение исчерпывающее, завершенное в «раме».</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Очевидно, настоящая композиция — это композиция, согласованная с «рамой»,  с форматом. Художник должен считаться с организацией плоского поля картины с учетом воздействия на композицию «рамы». «Рама» вы</w:t>
      </w:r>
      <w:r w:rsidR="0059745D">
        <w:rPr>
          <w:color w:val="000000"/>
          <w:sz w:val="28"/>
          <w:szCs w:val="28"/>
        </w:rPr>
        <w:t>ступает как неотъемлемая состав</w:t>
      </w:r>
      <w:r w:rsidRPr="00B14A3F">
        <w:rPr>
          <w:color w:val="000000"/>
          <w:sz w:val="28"/>
          <w:szCs w:val="28"/>
        </w:rPr>
        <w:t>ная часть композиции.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lastRenderedPageBreak/>
        <w:t xml:space="preserve">      Закон воздействия «рамы» на композицию в изобразительном искусстве характеризуется рядом существенных свой</w:t>
      </w:r>
      <w:r w:rsidR="0059745D">
        <w:rPr>
          <w:color w:val="000000"/>
          <w:sz w:val="28"/>
          <w:szCs w:val="28"/>
        </w:rPr>
        <w:t>ств, объек</w:t>
      </w:r>
      <w:r w:rsidRPr="00B14A3F">
        <w:rPr>
          <w:color w:val="000000"/>
          <w:sz w:val="28"/>
          <w:szCs w:val="28"/>
        </w:rPr>
        <w:t xml:space="preserve">тивно действующих во взаимосвязях «рамы» и изображения на плоскости.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Одним из главных свойств этого закона является неоднород</w:t>
      </w:r>
      <w:r w:rsidRPr="00B14A3F">
        <w:rPr>
          <w:color w:val="000000"/>
          <w:sz w:val="28"/>
          <w:szCs w:val="28"/>
        </w:rPr>
        <w:softHyphen/>
        <w:t>ность изобразительного поля, вызываемого «рамой». Это свойство характеризуется следующими сторонами:</w:t>
      </w:r>
    </w:p>
    <w:p w:rsidR="00B14A3F" w:rsidRPr="00B14A3F" w:rsidRDefault="00476CFC" w:rsidP="0044482A">
      <w:pPr>
        <w:numPr>
          <w:ilvl w:val="0"/>
          <w:numId w:val="36"/>
        </w:numPr>
        <w:shd w:val="clear" w:color="auto" w:fill="FFFFFF"/>
        <w:autoSpaceDE w:val="0"/>
        <w:autoSpaceDN w:val="0"/>
        <w:adjustRightInd w:val="0"/>
        <w:spacing w:line="288" w:lineRule="auto"/>
        <w:ind w:left="357" w:hanging="357"/>
        <w:jc w:val="both"/>
        <w:rPr>
          <w:color w:val="FF0000"/>
          <w:sz w:val="28"/>
          <w:szCs w:val="28"/>
        </w:rPr>
      </w:pPr>
      <w:r>
        <w:rPr>
          <w:color w:val="FF0000"/>
          <w:sz w:val="28"/>
          <w:szCs w:val="28"/>
        </w:rPr>
        <w:t>предмет,</w:t>
      </w:r>
      <w:r w:rsidR="00B14A3F" w:rsidRPr="00B14A3F">
        <w:rPr>
          <w:color w:val="FF0000"/>
          <w:sz w:val="28"/>
          <w:szCs w:val="28"/>
        </w:rPr>
        <w:t xml:space="preserve"> изображ</w:t>
      </w:r>
      <w:r>
        <w:rPr>
          <w:color w:val="FF0000"/>
          <w:sz w:val="28"/>
          <w:szCs w:val="28"/>
        </w:rPr>
        <w:t>енный на однородном поле</w:t>
      </w:r>
      <w:r w:rsidR="00B14A3F" w:rsidRPr="00B14A3F">
        <w:rPr>
          <w:color w:val="FF0000"/>
          <w:sz w:val="28"/>
          <w:szCs w:val="28"/>
        </w:rPr>
        <w:t xml:space="preserve"> близко к «раме», в результате привычки у зрителя к ощущению глубины картины (антиципации), вызв</w:t>
      </w:r>
      <w:r>
        <w:rPr>
          <w:color w:val="FF0000"/>
          <w:sz w:val="28"/>
          <w:szCs w:val="28"/>
        </w:rPr>
        <w:t>анной наличием «рамы», восприни</w:t>
      </w:r>
      <w:r w:rsidR="00B14A3F" w:rsidRPr="00B14A3F">
        <w:rPr>
          <w:color w:val="FF0000"/>
          <w:sz w:val="28"/>
          <w:szCs w:val="28"/>
        </w:rPr>
        <w:t>мается лежащим близко к плоскости «рамы» или даже частично слитым с ней;</w:t>
      </w:r>
    </w:p>
    <w:p w:rsidR="00B14A3F" w:rsidRPr="00B14A3F" w:rsidRDefault="00B14A3F" w:rsidP="0044482A">
      <w:pPr>
        <w:numPr>
          <w:ilvl w:val="0"/>
          <w:numId w:val="36"/>
        </w:numPr>
        <w:shd w:val="clear" w:color="auto" w:fill="FFFFFF"/>
        <w:autoSpaceDE w:val="0"/>
        <w:autoSpaceDN w:val="0"/>
        <w:adjustRightInd w:val="0"/>
        <w:spacing w:line="288" w:lineRule="auto"/>
        <w:ind w:left="357" w:hanging="357"/>
        <w:jc w:val="both"/>
        <w:rPr>
          <w:color w:val="FF0000"/>
          <w:sz w:val="28"/>
          <w:szCs w:val="28"/>
        </w:rPr>
      </w:pPr>
      <w:r w:rsidRPr="00B14A3F">
        <w:rPr>
          <w:color w:val="FF0000"/>
          <w:sz w:val="28"/>
          <w:szCs w:val="28"/>
        </w:rPr>
        <w:t>предмет, расположенный не близко к «раме», и особенно в центральной зоне картины, воспринимается лежащим в глубине;</w:t>
      </w:r>
    </w:p>
    <w:p w:rsidR="00B14A3F" w:rsidRPr="00B14A3F" w:rsidRDefault="00B14A3F" w:rsidP="0044482A">
      <w:pPr>
        <w:numPr>
          <w:ilvl w:val="0"/>
          <w:numId w:val="36"/>
        </w:numPr>
        <w:shd w:val="clear" w:color="auto" w:fill="FFFFFF"/>
        <w:autoSpaceDE w:val="0"/>
        <w:autoSpaceDN w:val="0"/>
        <w:adjustRightInd w:val="0"/>
        <w:spacing w:line="288" w:lineRule="auto"/>
        <w:ind w:left="357" w:hanging="357"/>
        <w:jc w:val="both"/>
        <w:rPr>
          <w:color w:val="FF0000"/>
          <w:sz w:val="28"/>
          <w:szCs w:val="28"/>
        </w:rPr>
      </w:pPr>
      <w:r w:rsidRPr="00B14A3F">
        <w:rPr>
          <w:color w:val="FF0000"/>
          <w:sz w:val="28"/>
          <w:szCs w:val="28"/>
        </w:rPr>
        <w:t>ровное плоское поле благодаря наличию «рамы» становится пространством, своеобразной, пер</w:t>
      </w:r>
      <w:r w:rsidR="00476CFC">
        <w:rPr>
          <w:color w:val="FF0000"/>
          <w:sz w:val="28"/>
          <w:szCs w:val="28"/>
        </w:rPr>
        <w:t>спективно и метри</w:t>
      </w:r>
      <w:r w:rsidRPr="00B14A3F">
        <w:rPr>
          <w:color w:val="FF0000"/>
          <w:sz w:val="28"/>
          <w:szCs w:val="28"/>
        </w:rPr>
        <w:t>чески еще совершенно неопределенной.</w:t>
      </w:r>
    </w:p>
    <w:p w:rsidR="00B14A3F" w:rsidRPr="00B14A3F" w:rsidRDefault="00476CFC" w:rsidP="0044482A">
      <w:pPr>
        <w:numPr>
          <w:ilvl w:val="0"/>
          <w:numId w:val="36"/>
        </w:numPr>
        <w:shd w:val="clear" w:color="auto" w:fill="FFFFFF"/>
        <w:autoSpaceDE w:val="0"/>
        <w:autoSpaceDN w:val="0"/>
        <w:adjustRightInd w:val="0"/>
        <w:spacing w:line="288" w:lineRule="auto"/>
        <w:ind w:left="357" w:hanging="357"/>
        <w:jc w:val="both"/>
        <w:rPr>
          <w:color w:val="FF0000"/>
          <w:sz w:val="28"/>
          <w:szCs w:val="28"/>
        </w:rPr>
      </w:pPr>
      <w:r>
        <w:rPr>
          <w:color w:val="FF0000"/>
          <w:sz w:val="28"/>
          <w:szCs w:val="28"/>
        </w:rPr>
        <w:t>пересечение дальних</w:t>
      </w:r>
      <w:r w:rsidR="00B14A3F" w:rsidRPr="00B14A3F">
        <w:rPr>
          <w:color w:val="FF0000"/>
          <w:sz w:val="28"/>
          <w:szCs w:val="28"/>
        </w:rPr>
        <w:t xml:space="preserve"> и второстепенных предметов</w:t>
      </w:r>
      <w:r>
        <w:rPr>
          <w:color w:val="FF0000"/>
          <w:sz w:val="28"/>
          <w:szCs w:val="28"/>
          <w:lang w:val="kk-KZ"/>
        </w:rPr>
        <w:t xml:space="preserve"> </w:t>
      </w:r>
      <w:r>
        <w:rPr>
          <w:color w:val="FF0000"/>
          <w:sz w:val="28"/>
          <w:szCs w:val="28"/>
        </w:rPr>
        <w:t>(пей</w:t>
      </w:r>
      <w:r w:rsidR="00B14A3F" w:rsidRPr="00B14A3F">
        <w:rPr>
          <w:color w:val="FF0000"/>
          <w:sz w:val="28"/>
          <w:szCs w:val="28"/>
        </w:rPr>
        <w:t>заж  в   фигурной  композиции) «рамой» выступает композици</w:t>
      </w:r>
      <w:r w:rsidR="00B14A3F" w:rsidRPr="00B14A3F">
        <w:rPr>
          <w:color w:val="FF0000"/>
          <w:sz w:val="28"/>
          <w:szCs w:val="28"/>
        </w:rPr>
        <w:softHyphen/>
        <w:t>онно нейтрально и  не требует смыслового разъяснения. Пере</w:t>
      </w:r>
      <w:r w:rsidR="00B14A3F" w:rsidRPr="00B14A3F">
        <w:rPr>
          <w:color w:val="FF0000"/>
          <w:sz w:val="28"/>
          <w:szCs w:val="28"/>
        </w:rPr>
        <w:softHyphen/>
        <w:t>сечение же предметов и фигур переднего   плана    и    особенно нижним краем картины, пересе</w:t>
      </w:r>
      <w:r w:rsidR="00B14A3F" w:rsidRPr="00B14A3F">
        <w:rPr>
          <w:color w:val="FF0000"/>
          <w:sz w:val="28"/>
          <w:szCs w:val="28"/>
        </w:rPr>
        <w:softHyphen/>
        <w:t>чение   сильно   контрастных   по тону и цвету предметов, нару</w:t>
      </w:r>
      <w:r w:rsidR="00B14A3F" w:rsidRPr="00B14A3F">
        <w:rPr>
          <w:color w:val="FF0000"/>
          <w:sz w:val="28"/>
          <w:szCs w:val="28"/>
        </w:rPr>
        <w:softHyphen/>
        <w:t>шающее  равновесие   зон   кар</w:t>
      </w:r>
      <w:r w:rsidR="00B14A3F" w:rsidRPr="00B14A3F">
        <w:rPr>
          <w:color w:val="FF0000"/>
          <w:sz w:val="28"/>
          <w:szCs w:val="28"/>
        </w:rPr>
        <w:softHyphen/>
        <w:t>тинного поля, должно быть оп</w:t>
      </w:r>
      <w:r w:rsidR="00B14A3F" w:rsidRPr="00B14A3F">
        <w:rPr>
          <w:color w:val="FF0000"/>
          <w:sz w:val="28"/>
          <w:szCs w:val="28"/>
        </w:rPr>
        <w:softHyphen/>
        <w:t>равдано по смыслу, как, напри</w:t>
      </w:r>
      <w:r w:rsidR="00B14A3F" w:rsidRPr="00B14A3F">
        <w:rPr>
          <w:color w:val="FF0000"/>
          <w:sz w:val="28"/>
          <w:szCs w:val="28"/>
        </w:rPr>
        <w:softHyphen/>
        <w:t>мер,    в    картине    Рембрандта «Да</w:t>
      </w:r>
      <w:r>
        <w:rPr>
          <w:color w:val="FF0000"/>
          <w:sz w:val="28"/>
          <w:szCs w:val="28"/>
        </w:rPr>
        <w:t>вид и Урия», где Урия ухо</w:t>
      </w:r>
      <w:r w:rsidR="00B14A3F" w:rsidRPr="00B14A3F">
        <w:rPr>
          <w:color w:val="FF0000"/>
          <w:sz w:val="28"/>
          <w:szCs w:val="28"/>
        </w:rPr>
        <w:t>дит вперед, «покидая картинное пространство»;</w:t>
      </w:r>
    </w:p>
    <w:p w:rsidR="00B14A3F" w:rsidRPr="00B14A3F" w:rsidRDefault="00B14A3F" w:rsidP="0044482A">
      <w:pPr>
        <w:numPr>
          <w:ilvl w:val="0"/>
          <w:numId w:val="36"/>
        </w:numPr>
        <w:shd w:val="clear" w:color="auto" w:fill="FFFFFF"/>
        <w:autoSpaceDE w:val="0"/>
        <w:autoSpaceDN w:val="0"/>
        <w:adjustRightInd w:val="0"/>
        <w:spacing w:line="288" w:lineRule="auto"/>
        <w:ind w:left="357" w:hanging="357"/>
        <w:jc w:val="both"/>
        <w:rPr>
          <w:color w:val="FF0000"/>
          <w:sz w:val="28"/>
          <w:szCs w:val="28"/>
        </w:rPr>
      </w:pPr>
      <w:r w:rsidRPr="00B14A3F">
        <w:rPr>
          <w:color w:val="FF0000"/>
          <w:sz w:val="28"/>
          <w:szCs w:val="28"/>
        </w:rPr>
        <w:t>в восприятии такого яв</w:t>
      </w:r>
      <w:r w:rsidRPr="00B14A3F">
        <w:rPr>
          <w:color w:val="FF0000"/>
          <w:sz w:val="28"/>
          <w:szCs w:val="28"/>
        </w:rPr>
        <w:softHyphen/>
        <w:t>ления  в  «раме»  картины,  как «тяжелый низ и легкий верх»</w:t>
      </w:r>
      <w:r w:rsidR="00476CFC">
        <w:rPr>
          <w:color w:val="FF0000"/>
          <w:sz w:val="28"/>
          <w:szCs w:val="28"/>
        </w:rPr>
        <w:t>, также проявляется свойство не</w:t>
      </w:r>
      <w:r w:rsidRPr="00B14A3F">
        <w:rPr>
          <w:color w:val="FF0000"/>
          <w:sz w:val="28"/>
          <w:szCs w:val="28"/>
        </w:rPr>
        <w:t>однородности картинного поля, его верха и низа, связанное с явлением г</w:t>
      </w:r>
      <w:r w:rsidR="00476CFC">
        <w:rPr>
          <w:color w:val="FF0000"/>
          <w:sz w:val="28"/>
          <w:szCs w:val="28"/>
        </w:rPr>
        <w:t>равитационного пла</w:t>
      </w:r>
      <w:r w:rsidRPr="00B14A3F">
        <w:rPr>
          <w:color w:val="FF0000"/>
          <w:sz w:val="28"/>
          <w:szCs w:val="28"/>
        </w:rPr>
        <w:t>на.  Явлению  «тяжелый  низ  и легкий    верх»    свойствен    ряд закономерностей.</w:t>
      </w:r>
    </w:p>
    <w:p w:rsidR="00B14A3F" w:rsidRPr="00B14A3F" w:rsidRDefault="00476CFC" w:rsidP="00B14A3F">
      <w:pPr>
        <w:spacing w:line="288" w:lineRule="auto"/>
        <w:jc w:val="both"/>
        <w:rPr>
          <w:color w:val="FF0000"/>
          <w:sz w:val="28"/>
          <w:szCs w:val="28"/>
        </w:rPr>
      </w:pPr>
      <w:r>
        <w:rPr>
          <w:color w:val="FF0000"/>
          <w:sz w:val="28"/>
          <w:szCs w:val="28"/>
        </w:rPr>
        <w:t>Во-первых, на плоском од</w:t>
      </w:r>
      <w:r w:rsidR="00B14A3F" w:rsidRPr="00B14A3F">
        <w:rPr>
          <w:color w:val="FF0000"/>
          <w:sz w:val="28"/>
          <w:szCs w:val="28"/>
        </w:rPr>
        <w:t xml:space="preserve">нородном поле, ограниченном «рамой», где не обозначены ни </w:t>
      </w:r>
      <w:r>
        <w:rPr>
          <w:color w:val="FF0000"/>
          <w:sz w:val="28"/>
          <w:szCs w:val="28"/>
        </w:rPr>
        <w:t>небо, ни земля, предмет, изобра</w:t>
      </w:r>
      <w:r w:rsidR="00B14A3F" w:rsidRPr="00B14A3F">
        <w:rPr>
          <w:color w:val="FF0000"/>
          <w:sz w:val="28"/>
          <w:szCs w:val="28"/>
        </w:rPr>
        <w:t xml:space="preserve">женный в верхней части поля, воспринимается падающим, а в нижней — лежащим на горизонтальной плоскости так, как будто бы в нижней части предвидится земля или пол. </w:t>
      </w:r>
    </w:p>
    <w:p w:rsidR="00B14A3F" w:rsidRPr="00B14A3F" w:rsidRDefault="00B14A3F" w:rsidP="00B14A3F">
      <w:pPr>
        <w:spacing w:line="288" w:lineRule="auto"/>
        <w:jc w:val="both"/>
        <w:rPr>
          <w:color w:val="000000"/>
          <w:sz w:val="28"/>
          <w:szCs w:val="28"/>
        </w:rPr>
      </w:pPr>
      <w:r w:rsidRPr="00B14A3F">
        <w:rPr>
          <w:color w:val="FF0000"/>
          <w:sz w:val="28"/>
          <w:szCs w:val="28"/>
        </w:rPr>
        <w:t xml:space="preserve">      Во-вторых, на отношения верха и низа и на ощущение их тяжести или легкости оказывает воздействие неоднородность направлений в картинном поле. Вертикальные и близкие к ним направления воспринимаются как принадлежащие к фронтальной, вертикальной плоскости и оп</w:t>
      </w:r>
      <w:r w:rsidRPr="00B14A3F">
        <w:rPr>
          <w:color w:val="FF0000"/>
          <w:sz w:val="28"/>
          <w:szCs w:val="28"/>
        </w:rPr>
        <w:softHyphen/>
        <w:t>ределяющие ее. Наоборот, вертикальное направление трудно по</w:t>
      </w:r>
      <w:r w:rsidRPr="00B14A3F">
        <w:rPr>
          <w:color w:val="FF0000"/>
          <w:sz w:val="28"/>
          <w:szCs w:val="28"/>
        </w:rPr>
        <w:softHyphen/>
        <w:t>нять как уходящее одним концом в глубину. То же справедливо и по отношению к горизонтальному отрезку. Наклонные же отрезки воспринимаются пространственно</w:t>
      </w:r>
      <w:r w:rsidR="00476CFC">
        <w:rPr>
          <w:color w:val="FF0000"/>
          <w:sz w:val="28"/>
          <w:szCs w:val="28"/>
        </w:rPr>
        <w:t>, т. е. как бы обозначающими ка</w:t>
      </w:r>
      <w:r w:rsidRPr="00B14A3F">
        <w:rPr>
          <w:color w:val="FF0000"/>
          <w:sz w:val="28"/>
          <w:szCs w:val="28"/>
        </w:rPr>
        <w:t xml:space="preserve">кую-то глубину, так как кажутся в той или иной мере уходящими одним концом в глубину. </w:t>
      </w:r>
      <w:r w:rsidRPr="00B14A3F">
        <w:rPr>
          <w:color w:val="FF0000"/>
          <w:sz w:val="28"/>
          <w:szCs w:val="28"/>
        </w:rPr>
        <w:lastRenderedPageBreak/>
        <w:t>Но следует иметь в виду то, что наклонные направления с точки зрения теории визуального восприятия отно</w:t>
      </w:r>
      <w:r w:rsidRPr="00B14A3F">
        <w:rPr>
          <w:color w:val="FF0000"/>
          <w:sz w:val="28"/>
          <w:szCs w:val="28"/>
        </w:rPr>
        <w:softHyphen/>
        <w:t>сятся к классу многозначных изображений. Они кажутся уходя</w:t>
      </w:r>
      <w:r w:rsidRPr="00B14A3F">
        <w:rPr>
          <w:color w:val="FF0000"/>
          <w:sz w:val="28"/>
          <w:szCs w:val="28"/>
        </w:rPr>
        <w:softHyphen/>
        <w:t>щими в глубину одним или другим концом или лежащими на фронтальной, горизонтальной плоскостях. Для прекращения такого «колеблющегося» восприятия отрезка необходимо ввести его в какую-то конструктивную систему.</w:t>
      </w:r>
      <w:r w:rsidRPr="00B14A3F">
        <w:rPr>
          <w:color w:val="000000"/>
          <w:sz w:val="28"/>
          <w:szCs w:val="28"/>
        </w:rPr>
        <w:t xml:space="preserve"> Новизна и выразительность композиции нередко могут быть </w:t>
      </w:r>
      <w:r w:rsidR="00476CFC">
        <w:rPr>
          <w:color w:val="000000"/>
          <w:sz w:val="28"/>
          <w:szCs w:val="28"/>
        </w:rPr>
        <w:t>связаны именно с тем, что разра</w:t>
      </w:r>
      <w:r w:rsidRPr="00B14A3F">
        <w:rPr>
          <w:color w:val="000000"/>
          <w:sz w:val="28"/>
          <w:szCs w:val="28"/>
        </w:rPr>
        <w:t>ботанные художником те или иные конструктивные идеи В' силу диалектики творчества вступают в борь</w:t>
      </w:r>
      <w:r w:rsidR="00476CFC">
        <w:rPr>
          <w:color w:val="000000"/>
          <w:sz w:val="28"/>
          <w:szCs w:val="28"/>
        </w:rPr>
        <w:t>бу с привычными представ</w:t>
      </w:r>
      <w:r w:rsidRPr="00B14A3F">
        <w:rPr>
          <w:color w:val="000000"/>
          <w:sz w:val="28"/>
          <w:szCs w:val="28"/>
        </w:rPr>
        <w:t>лениями о закономерностях явлений действительности, отобража</w:t>
      </w:r>
      <w:r w:rsidRPr="00B14A3F">
        <w:rPr>
          <w:color w:val="000000"/>
          <w:sz w:val="28"/>
          <w:szCs w:val="28"/>
        </w:rPr>
        <w:softHyphen/>
        <w:t>емых в изобразительном искусстве, как, например, с ощущением «тяжелого низа и легкого верха», в результате чего создаются контрасты, выразительность, острота и новизна композиции. Эти психологические моменты важно знать и интуитивно чувствовать художнику, чтобы успешно решать конкретные композиционные задачи.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Другим важным свойством закона воздействия «рамы» на композицию изображения на плоскости и органической их вз</w:t>
      </w:r>
      <w:r w:rsidR="00476CFC">
        <w:rPr>
          <w:color w:val="000000"/>
          <w:sz w:val="28"/>
          <w:szCs w:val="28"/>
        </w:rPr>
        <w:t>а</w:t>
      </w:r>
      <w:r w:rsidRPr="00B14A3F">
        <w:rPr>
          <w:color w:val="000000"/>
          <w:sz w:val="28"/>
          <w:szCs w:val="28"/>
        </w:rPr>
        <w:t>имосвязи является воздейств</w:t>
      </w:r>
      <w:r w:rsidR="00476CFC">
        <w:rPr>
          <w:color w:val="000000"/>
          <w:sz w:val="28"/>
          <w:szCs w:val="28"/>
        </w:rPr>
        <w:t>ие «рамы» с учетом ее типа (фор</w:t>
      </w:r>
      <w:r w:rsidRPr="00B14A3F">
        <w:rPr>
          <w:color w:val="000000"/>
          <w:sz w:val="28"/>
          <w:szCs w:val="28"/>
        </w:rPr>
        <w:t>мата).</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Практика изобразительного искусства выработала несколько типов «рам». Среди них наиболее распространенными являются, прямоугольные, круглые и овальные.</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Создание картины в прямоугольном формате дает ощущение устойчивости, определяет переднюю фронтальную плоскость, верх и низ. Вертикали и горизонтали «рамы» перекликаются с вертикалями и горизонталями изображения и таким образом создают устойчивость. Наличие наклонных направлений во взаи</w:t>
      </w:r>
      <w:r w:rsidRPr="00B14A3F">
        <w:rPr>
          <w:color w:val="000000"/>
          <w:sz w:val="28"/>
          <w:szCs w:val="28"/>
        </w:rPr>
        <w:softHyphen/>
        <w:t xml:space="preserve">модействии с вертикалями </w:t>
      </w:r>
      <w:r w:rsidR="00476CFC">
        <w:rPr>
          <w:color w:val="000000"/>
          <w:sz w:val="28"/>
          <w:szCs w:val="28"/>
        </w:rPr>
        <w:t>и горизонталями подчеркивают не</w:t>
      </w:r>
      <w:r w:rsidRPr="00B14A3F">
        <w:rPr>
          <w:color w:val="000000"/>
          <w:sz w:val="28"/>
          <w:szCs w:val="28"/>
        </w:rPr>
        <w:t>устойчивость. Но, как уже б</w:t>
      </w:r>
      <w:r w:rsidR="00476CFC">
        <w:rPr>
          <w:color w:val="000000"/>
          <w:sz w:val="28"/>
          <w:szCs w:val="28"/>
        </w:rPr>
        <w:t>ыло сказано, в контрастах устой</w:t>
      </w:r>
      <w:r w:rsidRPr="00B14A3F">
        <w:rPr>
          <w:color w:val="000000"/>
          <w:sz w:val="28"/>
          <w:szCs w:val="28"/>
        </w:rPr>
        <w:t>чивого и неустойчивого в соот</w:t>
      </w:r>
      <w:r w:rsidR="00476CFC">
        <w:rPr>
          <w:color w:val="000000"/>
          <w:sz w:val="28"/>
          <w:szCs w:val="28"/>
        </w:rPr>
        <w:t>ветствии с замыслом может заклю</w:t>
      </w:r>
      <w:r w:rsidRPr="00B14A3F">
        <w:rPr>
          <w:color w:val="000000"/>
          <w:sz w:val="28"/>
          <w:szCs w:val="28"/>
        </w:rPr>
        <w:t>чаться новизна композиции и образов.</w:t>
      </w:r>
    </w:p>
    <w:p w:rsidR="00B14A3F" w:rsidRPr="00B14A3F" w:rsidRDefault="00B14A3F" w:rsidP="00B14A3F">
      <w:pPr>
        <w:spacing w:line="288" w:lineRule="auto"/>
        <w:jc w:val="both"/>
        <w:rPr>
          <w:color w:val="000000"/>
          <w:sz w:val="28"/>
          <w:szCs w:val="28"/>
        </w:rPr>
      </w:pPr>
      <w:r w:rsidRPr="00B14A3F">
        <w:rPr>
          <w:color w:val="FF0000"/>
          <w:sz w:val="28"/>
          <w:szCs w:val="28"/>
        </w:rPr>
        <w:t xml:space="preserve">      В качестве примера взаимодействия композиции и «рамы», содержания и замысла назовем картину «Смерть комиссара» К. С. Петрова-Водкина.   Фигуры   в   ней   поставлены   наклонно по отношению к «раме»,</w:t>
      </w:r>
      <w:r w:rsidRPr="00B14A3F">
        <w:rPr>
          <w:color w:val="000000"/>
          <w:sz w:val="28"/>
          <w:szCs w:val="28"/>
        </w:rPr>
        <w:t xml:space="preserve"> что связано с планетарной перспек</w:t>
      </w:r>
      <w:r w:rsidRPr="00B14A3F">
        <w:rPr>
          <w:color w:val="000000"/>
          <w:sz w:val="28"/>
          <w:szCs w:val="28"/>
        </w:rPr>
        <w:softHyphen/>
        <w:t>тивной системой художника. Независимо от того, принимаем м</w:t>
      </w:r>
      <w:r w:rsidR="00476CFC">
        <w:rPr>
          <w:color w:val="000000"/>
          <w:sz w:val="28"/>
          <w:szCs w:val="28"/>
        </w:rPr>
        <w:t>ы теорию перспективы Петрова-</w:t>
      </w:r>
      <w:r w:rsidRPr="00B14A3F">
        <w:rPr>
          <w:color w:val="000000"/>
          <w:sz w:val="28"/>
          <w:szCs w:val="28"/>
        </w:rPr>
        <w:t xml:space="preserve"> Водкина или нет, в данной картине налицо контраст вертикали и горизонтали «рамы» с наклонными предметами и фигурами. Неустойчивый наклон усиливает впечатление движе</w:t>
      </w:r>
      <w:r w:rsidR="00476CFC">
        <w:rPr>
          <w:color w:val="000000"/>
          <w:sz w:val="28"/>
          <w:szCs w:val="28"/>
        </w:rPr>
        <w:t>ния. Контраст вертикалей и гори</w:t>
      </w:r>
      <w:r w:rsidRPr="00B14A3F">
        <w:rPr>
          <w:color w:val="000000"/>
          <w:sz w:val="28"/>
          <w:szCs w:val="28"/>
        </w:rPr>
        <w:t>зонталей «рамы» с наклонными фигурами рождает особый смысл. Этот же прием художник использовал и во многих натюрмортах.</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lastRenderedPageBreak/>
        <w:t xml:space="preserve">      «Рама» типа овала обладает ясно выраженными перпендикулярными осями - вертикальными и горизонтальными, имеет и низ как основные конструктивные  факторы изображения. Овал и неоднородность его поля</w:t>
      </w:r>
      <w:r w:rsidR="00476CFC">
        <w:rPr>
          <w:color w:val="000000"/>
          <w:sz w:val="28"/>
          <w:szCs w:val="28"/>
        </w:rPr>
        <w:t xml:space="preserve">  задает и тип построения компо</w:t>
      </w:r>
      <w:r w:rsidRPr="00B14A3F">
        <w:rPr>
          <w:color w:val="000000"/>
          <w:sz w:val="28"/>
          <w:szCs w:val="28"/>
        </w:rPr>
        <w:t>зиции и определяет восприятие картины.</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С типами или форматами «рамы» связано проявление и дру</w:t>
      </w:r>
      <w:r w:rsidRPr="00B14A3F">
        <w:rPr>
          <w:color w:val="000000"/>
          <w:sz w:val="28"/>
          <w:szCs w:val="28"/>
        </w:rPr>
        <w:softHyphen/>
        <w:t>гих закономерностей в содержании картины. Каждая из имею</w:t>
      </w:r>
      <w:r w:rsidRPr="00B14A3F">
        <w:rPr>
          <w:color w:val="000000"/>
          <w:sz w:val="28"/>
          <w:szCs w:val="28"/>
        </w:rPr>
        <w:softHyphen/>
        <w:t>щихся разновидностей прямоугольной «рамы», например вытяну</w:t>
      </w:r>
      <w:r w:rsidRPr="00B14A3F">
        <w:rPr>
          <w:color w:val="000000"/>
          <w:sz w:val="28"/>
          <w:szCs w:val="28"/>
        </w:rPr>
        <w:softHyphen/>
        <w:t>тый вертикальный прямоугольник, квадрат, вытянутый горизон</w:t>
      </w:r>
      <w:r w:rsidRPr="00B14A3F">
        <w:rPr>
          <w:color w:val="000000"/>
          <w:sz w:val="28"/>
          <w:szCs w:val="28"/>
        </w:rPr>
        <w:softHyphen/>
        <w:t>тальный прямоугольник и др., обладает своими свойствами. От вытянутого вверх формата возникает ощущение стройности, возвышенности как контраст с заземленностью. Например, в изображениях казни Себастьяна его фигура чаще давалась во весь рост посередине узкого, вертикального формата. Чрезмерно вытянутый-вертикальный формат, который можно рассматривать снизу вверх, но легче, естественнее, сверху вниз, как свиток текста (например, манера го</w:t>
      </w:r>
      <w:r w:rsidR="00476CFC">
        <w:rPr>
          <w:color w:val="000000"/>
          <w:sz w:val="28"/>
          <w:szCs w:val="28"/>
        </w:rPr>
        <w:t>хуа в Китае) не типичен для кар</w:t>
      </w:r>
      <w:r w:rsidRPr="00B14A3F">
        <w:rPr>
          <w:color w:val="000000"/>
          <w:sz w:val="28"/>
          <w:szCs w:val="28"/>
        </w:rPr>
        <w:t>тины.</w:t>
      </w:r>
    </w:p>
    <w:p w:rsidR="00B14A3F" w:rsidRPr="00B14A3F" w:rsidRDefault="00B14A3F" w:rsidP="00B14A3F">
      <w:pPr>
        <w:shd w:val="clear" w:color="auto" w:fill="FFFFFF"/>
        <w:autoSpaceDE w:val="0"/>
        <w:autoSpaceDN w:val="0"/>
        <w:adjustRightInd w:val="0"/>
        <w:spacing w:line="288" w:lineRule="auto"/>
        <w:jc w:val="both"/>
        <w:rPr>
          <w:color w:val="FF0000"/>
          <w:sz w:val="28"/>
          <w:szCs w:val="28"/>
        </w:rPr>
      </w:pPr>
      <w:r w:rsidRPr="00B14A3F">
        <w:rPr>
          <w:color w:val="FF0000"/>
          <w:sz w:val="28"/>
          <w:szCs w:val="28"/>
        </w:rPr>
        <w:t xml:space="preserve">      Для формата, вытянутого в ши</w:t>
      </w:r>
      <w:r w:rsidR="00476CFC">
        <w:rPr>
          <w:color w:val="FF0000"/>
          <w:sz w:val="28"/>
          <w:szCs w:val="28"/>
        </w:rPr>
        <w:t>рину, характерна, как сказал Н.Н.</w:t>
      </w:r>
      <w:r w:rsidRPr="00B14A3F">
        <w:rPr>
          <w:color w:val="FF0000"/>
          <w:sz w:val="28"/>
          <w:szCs w:val="28"/>
        </w:rPr>
        <w:t>Волков, «распахнутость». Такой тип картинного поля удобен для показа многоплан</w:t>
      </w:r>
      <w:r w:rsidR="00476CFC">
        <w:rPr>
          <w:color w:val="FF0000"/>
          <w:sz w:val="28"/>
          <w:szCs w:val="28"/>
        </w:rPr>
        <w:t>овости массового действия. Силь</w:t>
      </w:r>
      <w:r w:rsidRPr="00B14A3F">
        <w:rPr>
          <w:color w:val="FF0000"/>
          <w:sz w:val="28"/>
          <w:szCs w:val="28"/>
        </w:rPr>
        <w:t xml:space="preserve">но вытянутый по горизонтали формат созвучен эпическому размаху «Боярыни Морозовой» и «Покорению Сибири Ермаком» Сурикова.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Горизонтальный, сильно вытянутый формат уменьшает значе</w:t>
      </w:r>
      <w:r w:rsidRPr="00B14A3F">
        <w:rPr>
          <w:color w:val="000000"/>
          <w:sz w:val="28"/>
          <w:szCs w:val="28"/>
        </w:rPr>
        <w:softHyphen/>
        <w:t>ние центра композиции, ослабляет чувство</w:t>
      </w:r>
      <w:r w:rsidR="00476CFC">
        <w:rPr>
          <w:color w:val="000000"/>
          <w:sz w:val="28"/>
          <w:szCs w:val="28"/>
        </w:rPr>
        <w:t xml:space="preserve"> замкнутости картин</w:t>
      </w:r>
      <w:r w:rsidR="00476CFC">
        <w:rPr>
          <w:color w:val="000000"/>
          <w:sz w:val="28"/>
          <w:szCs w:val="28"/>
        </w:rPr>
        <w:softHyphen/>
        <w:t>ного  поля.</w:t>
      </w:r>
      <w:r w:rsidRPr="00B14A3F">
        <w:rPr>
          <w:color w:val="000000"/>
          <w:sz w:val="28"/>
          <w:szCs w:val="28"/>
        </w:rPr>
        <w:t xml:space="preserve"> Дальнейшее удлинение такого  формата  с  показом в нем  нескольких центров и множества второстепенных элементов композиции превращает его в архитектурный фриз.</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Прямоугольный формат золотого сечения используется очень части как наиболее уравновешенный и замкнутый. Он активноработает в жанровой живописи, в натюрморте, в портрете.</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Форматы в круге и квадрате воспринимаются слишком ста</w:t>
      </w:r>
      <w:r w:rsidRPr="00B14A3F">
        <w:rPr>
          <w:color w:val="000000"/>
          <w:sz w:val="28"/>
          <w:szCs w:val="28"/>
        </w:rPr>
        <w:softHyphen/>
        <w:t xml:space="preserve">тичными. Но в них гораздо труднее вкомпоновывать изображения. Легче решать композиции в этих форматах, если они входят в архитектуру.     </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Таким образом, воздействие «рамы» на композицию изображения на плоскости и органическая их взаимосвязь характе</w:t>
      </w:r>
      <w:r w:rsidRPr="00B14A3F">
        <w:rPr>
          <w:color w:val="000000"/>
          <w:sz w:val="28"/>
          <w:szCs w:val="28"/>
        </w:rPr>
        <w:softHyphen/>
        <w:t>ризуется рядом важных свойств и черт, представляющих собой проявление закономерностей зрительного восприятия.</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В заключение разговора о</w:t>
      </w:r>
      <w:r w:rsidR="00476CFC">
        <w:rPr>
          <w:color w:val="000000"/>
          <w:sz w:val="28"/>
          <w:szCs w:val="28"/>
        </w:rPr>
        <w:t xml:space="preserve"> законах композиции следует под</w:t>
      </w:r>
      <w:r w:rsidRPr="00B14A3F">
        <w:rPr>
          <w:color w:val="000000"/>
          <w:sz w:val="28"/>
          <w:szCs w:val="28"/>
        </w:rPr>
        <w:t>черкнуть следующее.</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Необходимо помнить об объективности общих и частных законов композиции и учитывать их воздействие на процесс создания произведений любого жанра.</w:t>
      </w:r>
    </w:p>
    <w:p w:rsidR="00B14A3F" w:rsidRPr="00B14A3F" w:rsidRDefault="00B14A3F" w:rsidP="00B14A3F">
      <w:pPr>
        <w:spacing w:line="288" w:lineRule="auto"/>
        <w:jc w:val="both"/>
        <w:rPr>
          <w:color w:val="000000"/>
          <w:sz w:val="28"/>
          <w:szCs w:val="28"/>
        </w:rPr>
      </w:pPr>
    </w:p>
    <w:p w:rsidR="00B14A3F" w:rsidRPr="00B14A3F" w:rsidRDefault="00E91F37" w:rsidP="0044482A">
      <w:pPr>
        <w:shd w:val="clear" w:color="auto" w:fill="FFFFFF"/>
        <w:autoSpaceDE w:val="0"/>
        <w:autoSpaceDN w:val="0"/>
        <w:adjustRightInd w:val="0"/>
        <w:spacing w:line="288" w:lineRule="auto"/>
        <w:ind w:firstLine="708"/>
        <w:jc w:val="both"/>
        <w:rPr>
          <w:b/>
          <w:bCs/>
          <w:color w:val="000000"/>
          <w:sz w:val="28"/>
          <w:szCs w:val="28"/>
        </w:rPr>
      </w:pPr>
      <w:r>
        <w:rPr>
          <w:b/>
          <w:bCs/>
          <w:color w:val="000000"/>
          <w:sz w:val="28"/>
          <w:szCs w:val="28"/>
          <w:lang w:val="kk-KZ"/>
        </w:rPr>
        <w:lastRenderedPageBreak/>
        <w:t>2.2К</w:t>
      </w:r>
      <w:r w:rsidRPr="00B14A3F">
        <w:rPr>
          <w:b/>
          <w:bCs/>
          <w:color w:val="000000"/>
          <w:sz w:val="28"/>
          <w:szCs w:val="28"/>
        </w:rPr>
        <w:t>омпозиционные правила,  приемы  и  средства</w:t>
      </w:r>
    </w:p>
    <w:p w:rsidR="00B14A3F" w:rsidRPr="00B14A3F" w:rsidRDefault="00B14A3F" w:rsidP="00B14A3F">
      <w:pPr>
        <w:shd w:val="clear" w:color="auto" w:fill="FFFFFF"/>
        <w:autoSpaceDE w:val="0"/>
        <w:autoSpaceDN w:val="0"/>
        <w:adjustRightInd w:val="0"/>
        <w:spacing w:line="288" w:lineRule="auto"/>
        <w:jc w:val="both"/>
        <w:rPr>
          <w:sz w:val="28"/>
          <w:szCs w:val="28"/>
        </w:rPr>
      </w:pP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Если законы носят объект</w:t>
      </w:r>
      <w:r w:rsidR="00476CFC">
        <w:rPr>
          <w:color w:val="000000"/>
          <w:sz w:val="28"/>
          <w:szCs w:val="28"/>
        </w:rPr>
        <w:t>ивный, всеобщий характер, устой</w:t>
      </w:r>
      <w:r w:rsidRPr="00B14A3F">
        <w:rPr>
          <w:color w:val="000000"/>
          <w:sz w:val="28"/>
          <w:szCs w:val="28"/>
        </w:rPr>
        <w:t>чиво действуют на протяжении длительного отрезка времени в истории развития изобразительного искусства, то композицион</w:t>
      </w:r>
      <w:r w:rsidRPr="00B14A3F">
        <w:rPr>
          <w:color w:val="000000"/>
          <w:sz w:val="28"/>
          <w:szCs w:val="28"/>
        </w:rPr>
        <w:softHyphen/>
        <w:t>ные правила и приемы, помогающие строить композицию, отно</w:t>
      </w:r>
      <w:r w:rsidRPr="00B14A3F">
        <w:rPr>
          <w:color w:val="000000"/>
          <w:sz w:val="28"/>
          <w:szCs w:val="28"/>
        </w:rPr>
        <w:softHyphen/>
        <w:t>сятся к менее постоянным категориям. Они имеют важное зна</w:t>
      </w:r>
      <w:r w:rsidRPr="00B14A3F">
        <w:rPr>
          <w:color w:val="000000"/>
          <w:sz w:val="28"/>
          <w:szCs w:val="28"/>
        </w:rPr>
        <w:softHyphen/>
        <w:t>чение в разработке пластического мотива, изобразительного «зерна» сюжета. Правила и приемы, по словам Е. А. Кибрика, являются лишь композиционн</w:t>
      </w:r>
      <w:r w:rsidR="00476CFC">
        <w:rPr>
          <w:color w:val="000000"/>
          <w:sz w:val="28"/>
          <w:szCs w:val="28"/>
        </w:rPr>
        <w:t>ой техникой (вместе со средства</w:t>
      </w:r>
      <w:r w:rsidRPr="00B14A3F">
        <w:rPr>
          <w:color w:val="000000"/>
          <w:sz w:val="28"/>
          <w:szCs w:val="28"/>
        </w:rPr>
        <w:t>ми). Но следует иметь в виду, что, несмотря на «технический» во многом характер правил и приемов, они в основе своей, как и все искусство, вытекают из закономерностей природы.</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Правила, приемы и средств</w:t>
      </w:r>
      <w:r w:rsidR="00476CFC">
        <w:rPr>
          <w:color w:val="000000"/>
          <w:sz w:val="28"/>
          <w:szCs w:val="28"/>
        </w:rPr>
        <w:t>а композиции развиваются, обога</w:t>
      </w:r>
      <w:r w:rsidRPr="00B14A3F">
        <w:rPr>
          <w:color w:val="000000"/>
          <w:sz w:val="28"/>
          <w:szCs w:val="28"/>
        </w:rPr>
        <w:t>щаясь творческой практикой новых поколений художников. Те правила и приемы, которые давали возможность художникам добиваться наилучших результ</w:t>
      </w:r>
      <w:r w:rsidR="00476CFC">
        <w:rPr>
          <w:color w:val="000000"/>
          <w:sz w:val="28"/>
          <w:szCs w:val="28"/>
        </w:rPr>
        <w:t>атов в передаче явлений действи</w:t>
      </w:r>
      <w:r w:rsidRPr="00B14A3F">
        <w:rPr>
          <w:color w:val="000000"/>
          <w:sz w:val="28"/>
          <w:szCs w:val="28"/>
        </w:rPr>
        <w:t>тельности, в создании художественного образа, приобретали значение для последующе</w:t>
      </w:r>
      <w:r w:rsidR="00476CFC">
        <w:rPr>
          <w:color w:val="000000"/>
          <w:sz w:val="28"/>
          <w:szCs w:val="28"/>
        </w:rPr>
        <w:t>го развития изобразительного ис</w:t>
      </w:r>
      <w:r w:rsidRPr="00B14A3F">
        <w:rPr>
          <w:color w:val="000000"/>
          <w:sz w:val="28"/>
          <w:szCs w:val="28"/>
        </w:rPr>
        <w:t>кусства.</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Художественные школы разных стран и эпох создавали приемы, отвечающие задачам искусства своего времени. Одни приемы композиции теряли с</w:t>
      </w:r>
      <w:r w:rsidR="00476CFC">
        <w:rPr>
          <w:color w:val="000000"/>
          <w:sz w:val="28"/>
          <w:szCs w:val="28"/>
        </w:rPr>
        <w:t>вое значение вместе с исчезнове</w:t>
      </w:r>
      <w:r w:rsidRPr="00B14A3F">
        <w:rPr>
          <w:color w:val="000000"/>
          <w:sz w:val="28"/>
          <w:szCs w:val="28"/>
        </w:rPr>
        <w:t>нием идейных концепций, их породивших. На смену отжившим приемам приходили другие, которые поро</w:t>
      </w:r>
      <w:r w:rsidR="00476CFC">
        <w:rPr>
          <w:color w:val="000000"/>
          <w:sz w:val="28"/>
          <w:szCs w:val="28"/>
        </w:rPr>
        <w:t>ждались новыми зада</w:t>
      </w:r>
      <w:r w:rsidRPr="00B14A3F">
        <w:rPr>
          <w:color w:val="000000"/>
          <w:sz w:val="28"/>
          <w:szCs w:val="28"/>
        </w:rPr>
        <w:t>чами, стоящими перед искусством.</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Правила и приемы композиции могут варьироваться в зависимости от конкретного идейного содержания произведения, от жанра, вида искусства и, конечно, от уровня профессионализма автора и вряд ли могут быть использованы все одновременно (есть такие правила, из которых даже два не могут быть приме</w:t>
      </w:r>
      <w:r w:rsidRPr="00B14A3F">
        <w:rPr>
          <w:color w:val="000000"/>
          <w:sz w:val="28"/>
          <w:szCs w:val="28"/>
        </w:rPr>
        <w:softHyphen/>
        <w:t>нимы одновременно, настолько они разнохарактерны). Например, строго симметричная композиция исключает прием асимметрии, и наоборот. Фризовая композиция с ритмичным чередованием элементов, как правило, не имеет ярко выраженного сюжетно-композиционного центра. Однако в тех произведениях, в которых имеется сюжетно-композиционный центр, ритм присутствует как организующее начало.</w:t>
      </w:r>
    </w:p>
    <w:p w:rsidR="00B14A3F" w:rsidRPr="00B14A3F" w:rsidRDefault="00E91F37" w:rsidP="00E91F37">
      <w:pPr>
        <w:shd w:val="clear" w:color="auto" w:fill="FFFFFF"/>
        <w:autoSpaceDE w:val="0"/>
        <w:autoSpaceDN w:val="0"/>
        <w:adjustRightInd w:val="0"/>
        <w:spacing w:line="288" w:lineRule="auto"/>
        <w:ind w:firstLine="708"/>
        <w:jc w:val="both"/>
        <w:rPr>
          <w:sz w:val="28"/>
          <w:szCs w:val="28"/>
        </w:rPr>
      </w:pPr>
      <w:r w:rsidRPr="0044482A">
        <w:rPr>
          <w:b/>
          <w:i/>
          <w:sz w:val="28"/>
          <w:szCs w:val="28"/>
        </w:rPr>
        <w:t>Правила композиции</w:t>
      </w:r>
      <w:r>
        <w:rPr>
          <w:b/>
          <w:i/>
          <w:sz w:val="28"/>
          <w:szCs w:val="28"/>
          <w:lang w:val="kk-KZ"/>
        </w:rPr>
        <w:t xml:space="preserve">. </w:t>
      </w:r>
      <w:r w:rsidR="00B14A3F" w:rsidRPr="00B14A3F">
        <w:rPr>
          <w:color w:val="000000"/>
          <w:sz w:val="28"/>
          <w:szCs w:val="28"/>
        </w:rPr>
        <w:t>Основными правилами композиции являются ритм, выделение сюжетно-композиционного центра, симметрия или асимметрия, расположение главного на втором пространственном плане.</w:t>
      </w:r>
    </w:p>
    <w:p w:rsidR="00B14A3F" w:rsidRPr="0044482A" w:rsidRDefault="00B14A3F" w:rsidP="0044482A">
      <w:pPr>
        <w:shd w:val="clear" w:color="auto" w:fill="FFFFFF"/>
        <w:autoSpaceDE w:val="0"/>
        <w:autoSpaceDN w:val="0"/>
        <w:adjustRightInd w:val="0"/>
        <w:spacing w:line="288" w:lineRule="auto"/>
        <w:ind w:firstLine="708"/>
        <w:jc w:val="both"/>
        <w:rPr>
          <w:i/>
          <w:sz w:val="28"/>
          <w:szCs w:val="28"/>
        </w:rPr>
      </w:pPr>
      <w:r w:rsidRPr="0044482A">
        <w:rPr>
          <w:bCs/>
          <w:i/>
          <w:color w:val="000000"/>
          <w:sz w:val="28"/>
          <w:szCs w:val="28"/>
        </w:rPr>
        <w:t>Ритм</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Ритм в жизни и в искусстве проявляется через большую или меньшую периодическую повторяемост</w:t>
      </w:r>
      <w:r w:rsidR="00476CFC">
        <w:rPr>
          <w:color w:val="000000"/>
          <w:sz w:val="28"/>
          <w:szCs w:val="28"/>
        </w:rPr>
        <w:t>ь какого-либо Элемен</w:t>
      </w:r>
      <w:r w:rsidRPr="00B14A3F">
        <w:rPr>
          <w:color w:val="000000"/>
          <w:sz w:val="28"/>
          <w:szCs w:val="28"/>
        </w:rPr>
        <w:t xml:space="preserve">та тождественных, </w:t>
      </w:r>
      <w:r w:rsidRPr="00B14A3F">
        <w:rPr>
          <w:color w:val="000000"/>
          <w:sz w:val="28"/>
          <w:szCs w:val="28"/>
        </w:rPr>
        <w:lastRenderedPageBreak/>
        <w:t>аналогичных положений, дублируемых через некоторые интервалы. Если симметрии свойственно спокойное равновесие элементов, то ритм подразумевает движение, которое может быть продлено до бесконечности.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Ритм является прежде </w:t>
      </w:r>
      <w:r w:rsidR="00476CFC">
        <w:rPr>
          <w:color w:val="000000"/>
          <w:sz w:val="28"/>
          <w:szCs w:val="28"/>
        </w:rPr>
        <w:t>всего одним из основных компози</w:t>
      </w:r>
      <w:r w:rsidRPr="00B14A3F">
        <w:rPr>
          <w:color w:val="000000"/>
          <w:sz w:val="28"/>
          <w:szCs w:val="28"/>
        </w:rPr>
        <w:t>ционных начал в природе, он присутствует во многих сферах действительности: в космически</w:t>
      </w:r>
      <w:r w:rsidR="00476CFC">
        <w:rPr>
          <w:color w:val="000000"/>
          <w:sz w:val="28"/>
          <w:szCs w:val="28"/>
        </w:rPr>
        <w:t>х явлениях, в органической и не</w:t>
      </w:r>
      <w:r w:rsidRPr="00B14A3F">
        <w:rPr>
          <w:color w:val="000000"/>
          <w:sz w:val="28"/>
          <w:szCs w:val="28"/>
        </w:rPr>
        <w:t>органической природе (грани кристалла, морской прибой), в повторяемости циклов времен года, в растительном мире, в чело</w:t>
      </w:r>
      <w:r w:rsidRPr="00B14A3F">
        <w:rPr>
          <w:color w:val="000000"/>
          <w:sz w:val="28"/>
          <w:szCs w:val="28"/>
        </w:rPr>
        <w:softHyphen/>
        <w:t>веческом организм (ритмы обмена веществ, дыхания, сердцебиения и т. д.). Однако ритм в природе и ритм в искусстве — это не совсем одно и то же.</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Подражая некоторым вида</w:t>
      </w:r>
      <w:r w:rsidR="00476CFC">
        <w:rPr>
          <w:color w:val="000000"/>
          <w:sz w:val="28"/>
          <w:szCs w:val="28"/>
        </w:rPr>
        <w:t>м ритма в органической и неорга</w:t>
      </w:r>
      <w:r w:rsidRPr="00B14A3F">
        <w:rPr>
          <w:color w:val="000000"/>
          <w:sz w:val="28"/>
          <w:szCs w:val="28"/>
        </w:rPr>
        <w:t xml:space="preserve">нической природе, искусство делает ритм одним из важных средств композиции. Ритмы в </w:t>
      </w:r>
      <w:r w:rsidR="00476CFC">
        <w:rPr>
          <w:color w:val="000000"/>
          <w:sz w:val="28"/>
          <w:szCs w:val="28"/>
        </w:rPr>
        <w:t>искусстве ближе к ритмам органи</w:t>
      </w:r>
      <w:r w:rsidRPr="00B14A3F">
        <w:rPr>
          <w:color w:val="000000"/>
          <w:sz w:val="28"/>
          <w:szCs w:val="28"/>
        </w:rPr>
        <w:t>ческого мира, где они более п</w:t>
      </w:r>
      <w:r w:rsidR="00476CFC">
        <w:rPr>
          <w:color w:val="000000"/>
          <w:sz w:val="28"/>
          <w:szCs w:val="28"/>
        </w:rPr>
        <w:t>ластичны, чем технические. В ис</w:t>
      </w:r>
      <w:r w:rsidRPr="00B14A3F">
        <w:rPr>
          <w:color w:val="000000"/>
          <w:sz w:val="28"/>
          <w:szCs w:val="28"/>
        </w:rPr>
        <w:t xml:space="preserve">кусстве ритмическая повторность не жесткая, не математически точная, она всегда предполагает отступление </w:t>
      </w:r>
      <w:r w:rsidR="00476CFC">
        <w:rPr>
          <w:color w:val="000000"/>
          <w:sz w:val="28"/>
          <w:szCs w:val="28"/>
        </w:rPr>
        <w:t>от правил периоди</w:t>
      </w:r>
      <w:r w:rsidRPr="00B14A3F">
        <w:rPr>
          <w:color w:val="000000"/>
          <w:sz w:val="28"/>
          <w:szCs w:val="28"/>
        </w:rPr>
        <w:t>ческой упорядоченности. «Пе</w:t>
      </w:r>
      <w:r w:rsidR="00476CFC">
        <w:rPr>
          <w:color w:val="000000"/>
          <w:sz w:val="28"/>
          <w:szCs w:val="28"/>
        </w:rPr>
        <w:t>ребои» ритма, ритмические акцен</w:t>
      </w:r>
      <w:r w:rsidRPr="00B14A3F">
        <w:rPr>
          <w:color w:val="000000"/>
          <w:sz w:val="28"/>
          <w:szCs w:val="28"/>
        </w:rPr>
        <w:t>ты, пустоты и так называемые «стяжения» — характерная осо</w:t>
      </w:r>
      <w:r w:rsidRPr="00B14A3F">
        <w:rPr>
          <w:color w:val="000000"/>
          <w:sz w:val="28"/>
          <w:szCs w:val="28"/>
        </w:rPr>
        <w:softHyphen/>
        <w:t xml:space="preserve">бенность искусства.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Понимая ритм как организующее начало, Е. А. Кибрик пи</w:t>
      </w:r>
      <w:r w:rsidRPr="00B14A3F">
        <w:rPr>
          <w:color w:val="000000"/>
          <w:sz w:val="28"/>
          <w:szCs w:val="28"/>
        </w:rPr>
        <w:softHyphen/>
        <w:t>шет: «Ритмическая основа композиции выражает внутреннюю закономерность идейного зам</w:t>
      </w:r>
      <w:r w:rsidR="00501DEF">
        <w:rPr>
          <w:color w:val="000000"/>
          <w:sz w:val="28"/>
          <w:szCs w:val="28"/>
        </w:rPr>
        <w:t>ысла художника. Эта особая зако</w:t>
      </w:r>
      <w:r w:rsidRPr="00B14A3F">
        <w:rPr>
          <w:color w:val="000000"/>
          <w:sz w:val="28"/>
          <w:szCs w:val="28"/>
        </w:rPr>
        <w:t>номерность присутствует в каждом идейном замысле, и умение найти соответствующий ему композиционный строй или ритм является залогом  художественности в произведении.</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Ритм — это не только организующее начало в композиции, но и эстетическое. Именно через него сообщаются произведению поэтические,  музыкальные свойства, неотделимые от художественности.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К вышесказанному можно сделать некоторые уточнения и добавления.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Ритм как правило композиции имеет свои особенности и широкий  диапазон действия в тв</w:t>
      </w:r>
      <w:r w:rsidR="00501DEF">
        <w:rPr>
          <w:color w:val="000000"/>
          <w:sz w:val="28"/>
          <w:szCs w:val="28"/>
        </w:rPr>
        <w:t>орчестве художников. Он выполня</w:t>
      </w:r>
      <w:r w:rsidRPr="00B14A3F">
        <w:rPr>
          <w:color w:val="000000"/>
          <w:sz w:val="28"/>
          <w:szCs w:val="28"/>
        </w:rPr>
        <w:t>ет организующую и эстетическую роль в компози</w:t>
      </w:r>
      <w:r w:rsidR="00501DEF">
        <w:rPr>
          <w:color w:val="000000"/>
          <w:sz w:val="28"/>
          <w:szCs w:val="28"/>
        </w:rPr>
        <w:t>ции. Его дей</w:t>
      </w:r>
      <w:r w:rsidRPr="00B14A3F">
        <w:rPr>
          <w:color w:val="000000"/>
          <w:sz w:val="28"/>
          <w:szCs w:val="28"/>
        </w:rPr>
        <w:t>ственность основывается на законах композиции, на тональных и цветовых контрастах (в скульптуре — на контрастах объемов). Именно наличие тональных или</w:t>
      </w:r>
      <w:r w:rsidR="00501DEF">
        <w:rPr>
          <w:color w:val="000000"/>
          <w:sz w:val="28"/>
          <w:szCs w:val="28"/>
        </w:rPr>
        <w:t xml:space="preserve"> цветовых контрастов обеспечива</w:t>
      </w:r>
      <w:r w:rsidRPr="00B14A3F">
        <w:rPr>
          <w:color w:val="000000"/>
          <w:sz w:val="28"/>
          <w:szCs w:val="28"/>
        </w:rPr>
        <w:t>ет восприятие изображенного и</w:t>
      </w:r>
      <w:r w:rsidR="00501DEF">
        <w:rPr>
          <w:color w:val="000000"/>
          <w:sz w:val="28"/>
          <w:szCs w:val="28"/>
        </w:rPr>
        <w:t>з дали, даже на далеком расстоя</w:t>
      </w:r>
      <w:r w:rsidRPr="00B14A3F">
        <w:rPr>
          <w:color w:val="000000"/>
          <w:sz w:val="28"/>
          <w:szCs w:val="28"/>
        </w:rPr>
        <w:t>нии. При угасании тональных и цветовых контрастов ритм почти не воспринимается, даже при наличии контрастов величин или положений предметов в пространстве (дальше — ближе). Вот почему очень важно определит</w:t>
      </w:r>
      <w:r w:rsidR="00501DEF">
        <w:rPr>
          <w:color w:val="000000"/>
          <w:sz w:val="28"/>
          <w:szCs w:val="28"/>
        </w:rPr>
        <w:t>ь основные контрасты уже в эски</w:t>
      </w:r>
      <w:r w:rsidRPr="00B14A3F">
        <w:rPr>
          <w:color w:val="000000"/>
          <w:sz w:val="28"/>
          <w:szCs w:val="28"/>
        </w:rPr>
        <w:t>зах композиции. Только добившись этого, можно рассчитывать на активное действие ритма и помощь его в закономерной орга</w:t>
      </w:r>
      <w:r w:rsidRPr="00B14A3F">
        <w:rPr>
          <w:color w:val="000000"/>
          <w:sz w:val="28"/>
          <w:szCs w:val="28"/>
        </w:rPr>
        <w:softHyphen/>
        <w:t>низации произведения.</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lastRenderedPageBreak/>
        <w:t xml:space="preserve">      Ритм в удачной композиции одновременно расчленяет компо</w:t>
      </w:r>
      <w:r w:rsidRPr="00B14A3F">
        <w:rPr>
          <w:color w:val="000000"/>
          <w:sz w:val="28"/>
          <w:szCs w:val="28"/>
        </w:rPr>
        <w:softHyphen/>
        <w:t>ненты произведения (проявляется действие закона контрастов) и объединяет их. Это указыва</w:t>
      </w:r>
      <w:r w:rsidR="00501DEF">
        <w:rPr>
          <w:color w:val="000000"/>
          <w:sz w:val="28"/>
          <w:szCs w:val="28"/>
        </w:rPr>
        <w:t>ет на связь ритма с композицион</w:t>
      </w:r>
      <w:r w:rsidRPr="00B14A3F">
        <w:rPr>
          <w:color w:val="000000"/>
          <w:sz w:val="28"/>
          <w:szCs w:val="28"/>
        </w:rPr>
        <w:t>ным законом цельности. Таким образом, суть понятия «ритм», заключается в чередовании элементов композиции как ряда звеньев, объединенных принадлежностью к одному явлению в его обобщенно-образном представлении.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Чередование элементов в к</w:t>
      </w:r>
      <w:r w:rsidR="00501DEF">
        <w:rPr>
          <w:color w:val="000000"/>
          <w:sz w:val="28"/>
          <w:szCs w:val="28"/>
        </w:rPr>
        <w:t>омпозиции побуждает зрителя раз</w:t>
      </w:r>
      <w:r w:rsidRPr="00B14A3F">
        <w:rPr>
          <w:color w:val="000000"/>
          <w:sz w:val="28"/>
          <w:szCs w:val="28"/>
        </w:rPr>
        <w:t xml:space="preserve">мышлять, воспринимать сюжет в его развитии. Это свойство ритма определяет его связь </w:t>
      </w:r>
      <w:r w:rsidR="00501DEF">
        <w:rPr>
          <w:color w:val="000000"/>
          <w:sz w:val="28"/>
          <w:szCs w:val="28"/>
        </w:rPr>
        <w:t>с композиционным законом жизнен</w:t>
      </w:r>
      <w:r w:rsidRPr="00B14A3F">
        <w:rPr>
          <w:color w:val="000000"/>
          <w:sz w:val="28"/>
          <w:szCs w:val="28"/>
        </w:rPr>
        <w:t>ности, который требует от художника проникать в движение внутреннее,   а   не  ограничиваться   показом  движения  внешнего.</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В то же время ритм обладает свойством через определенный порядок в изображении обычных предметов подчеркнуть их эстетическую сторону, открывая красоту и в примелькавшихся предметах, и в новых. Это достигается путем некоторого отхода художника от уже известных приемов рисунка и цветового ре</w:t>
      </w:r>
      <w:r w:rsidRPr="00B14A3F">
        <w:rPr>
          <w:color w:val="000000"/>
          <w:sz w:val="28"/>
          <w:szCs w:val="28"/>
        </w:rPr>
        <w:softHyphen/>
        <w:t>шения, от строго математическ</w:t>
      </w:r>
      <w:r w:rsidR="00501DEF">
        <w:rPr>
          <w:color w:val="000000"/>
          <w:sz w:val="28"/>
          <w:szCs w:val="28"/>
        </w:rPr>
        <w:t>ого чередования элементов в ком</w:t>
      </w:r>
      <w:r w:rsidRPr="00B14A3F">
        <w:rPr>
          <w:color w:val="000000"/>
          <w:sz w:val="28"/>
          <w:szCs w:val="28"/>
        </w:rPr>
        <w:t>позиции. Такое отступление указывает на взаимодействие ритма с законом новизны, который требует от худож</w:t>
      </w:r>
      <w:r w:rsidR="00501DEF">
        <w:rPr>
          <w:color w:val="000000"/>
          <w:sz w:val="28"/>
          <w:szCs w:val="28"/>
        </w:rPr>
        <w:t>ника нового эсте</w:t>
      </w:r>
      <w:r w:rsidRPr="00B14A3F">
        <w:rPr>
          <w:color w:val="000000"/>
          <w:sz w:val="28"/>
          <w:szCs w:val="28"/>
        </w:rPr>
        <w:t>тического открытия мира.</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Связь ритма в искусстве с з</w:t>
      </w:r>
      <w:r w:rsidR="00501DEF">
        <w:rPr>
          <w:color w:val="000000"/>
          <w:sz w:val="28"/>
          <w:szCs w:val="28"/>
        </w:rPr>
        <w:t>аконами композиции и с объектив</w:t>
      </w:r>
      <w:r w:rsidRPr="00B14A3F">
        <w:rPr>
          <w:color w:val="000000"/>
          <w:sz w:val="28"/>
          <w:szCs w:val="28"/>
        </w:rPr>
        <w:t>ной действительностью проявляется в специфической форме. Достаточно ясно, например, об этом сказано искусствоведом Е. В. Волковой: «Художественные ритмы воздействуют в харак</w:t>
      </w:r>
      <w:r w:rsidRPr="00B14A3F">
        <w:rPr>
          <w:color w:val="000000"/>
          <w:sz w:val="28"/>
          <w:szCs w:val="28"/>
        </w:rPr>
        <w:softHyphen/>
        <w:t>терном для эстетического восприятия направлении. Они расчле</w:t>
      </w:r>
      <w:r w:rsidRPr="00B14A3F">
        <w:rPr>
          <w:color w:val="000000"/>
          <w:sz w:val="28"/>
          <w:szCs w:val="28"/>
        </w:rPr>
        <w:softHyphen/>
        <w:t>няют компоненты произведения и объединяют целый ряд впечат</w:t>
      </w:r>
      <w:r w:rsidRPr="00B14A3F">
        <w:rPr>
          <w:color w:val="000000"/>
          <w:sz w:val="28"/>
          <w:szCs w:val="28"/>
        </w:rPr>
        <w:softHyphen/>
        <w:t xml:space="preserve">лений  в  единое  целое.  Повтор,  который  всегда  присутствует  в ритме, напоминает о предыдущем и заставляет, </w:t>
      </w:r>
      <w:r w:rsidR="00501DEF">
        <w:rPr>
          <w:color w:val="000000"/>
          <w:sz w:val="28"/>
          <w:szCs w:val="28"/>
        </w:rPr>
        <w:t>предвидеть, ожидать последующее</w:t>
      </w:r>
      <w:r w:rsidR="00501DEF">
        <w:rPr>
          <w:color w:val="000000"/>
          <w:sz w:val="28"/>
          <w:szCs w:val="28"/>
          <w:lang w:val="kk-KZ"/>
        </w:rPr>
        <w:t xml:space="preserve">, </w:t>
      </w:r>
      <w:r w:rsidRPr="00B14A3F">
        <w:rPr>
          <w:color w:val="000000"/>
          <w:sz w:val="28"/>
          <w:szCs w:val="28"/>
        </w:rPr>
        <w:t>отступление от правильного периодиче</w:t>
      </w:r>
      <w:r w:rsidRPr="00B14A3F">
        <w:rPr>
          <w:color w:val="000000"/>
          <w:sz w:val="28"/>
          <w:szCs w:val="28"/>
        </w:rPr>
        <w:softHyphen/>
        <w:t>ского чередования создает нарушения единообразия и монотон</w:t>
      </w:r>
      <w:r w:rsidRPr="00B14A3F">
        <w:rPr>
          <w:color w:val="000000"/>
          <w:sz w:val="28"/>
          <w:szCs w:val="28"/>
        </w:rPr>
        <w:softHyphen/>
        <w:t xml:space="preserve">ности.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Ритм был и есть во всех видах искусства и во все времена. Уже в искусстве Древнего Во</w:t>
      </w:r>
      <w:r w:rsidR="00501DEF">
        <w:rPr>
          <w:color w:val="000000"/>
          <w:sz w:val="28"/>
          <w:szCs w:val="28"/>
        </w:rPr>
        <w:t>стока композиция была упорядоче</w:t>
      </w:r>
      <w:r w:rsidRPr="00B14A3F">
        <w:rPr>
          <w:color w:val="000000"/>
          <w:sz w:val="28"/>
          <w:szCs w:val="28"/>
        </w:rPr>
        <w:t>на, отличалась строгостью, наличием ритма. В древнеегипетском искусстве фриз   являлся   осн</w:t>
      </w:r>
      <w:r w:rsidR="00501DEF">
        <w:rPr>
          <w:color w:val="000000"/>
          <w:sz w:val="28"/>
          <w:szCs w:val="28"/>
        </w:rPr>
        <w:t>овной формой композиции, в кото</w:t>
      </w:r>
      <w:r w:rsidRPr="00B14A3F">
        <w:rPr>
          <w:color w:val="000000"/>
          <w:sz w:val="28"/>
          <w:szCs w:val="28"/>
        </w:rPr>
        <w:t>рой ритмически чередовались изобразительные элементы.</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Искусство Древней Греции, хорошо усвоившее явление ритма и симметрии, сделало шаг вперед по сравнению с искусством Египта. Изображение человека в более естественных позах, в более активных движениях </w:t>
      </w:r>
      <w:r w:rsidR="00501DEF">
        <w:rPr>
          <w:color w:val="000000"/>
          <w:sz w:val="28"/>
          <w:szCs w:val="28"/>
        </w:rPr>
        <w:t>позволило древнегреческим худож</w:t>
      </w:r>
      <w:r w:rsidRPr="00B14A3F">
        <w:rPr>
          <w:color w:val="000000"/>
          <w:sz w:val="28"/>
          <w:szCs w:val="28"/>
        </w:rPr>
        <w:t>никам через разнообразные ритмы добиваться выразительности композиций. Определенный ритм мы видим в росписях греческих ваз. Ритмически построены живописные композиции классиче</w:t>
      </w:r>
      <w:r w:rsidRPr="00B14A3F">
        <w:rPr>
          <w:color w:val="000000"/>
          <w:sz w:val="28"/>
          <w:szCs w:val="28"/>
        </w:rPr>
        <w:softHyphen/>
        <w:t>ского периода Греции.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lastRenderedPageBreak/>
        <w:t xml:space="preserve">      Если в искусстве Древней Греции главным объектом был человек, изображенный объемно, в активном движении, то в средневековом искусстве художник вынужден был под давлением религиозных догм отказыва</w:t>
      </w:r>
      <w:r w:rsidR="00501DEF">
        <w:rPr>
          <w:color w:val="000000"/>
          <w:sz w:val="28"/>
          <w:szCs w:val="28"/>
        </w:rPr>
        <w:t>ться от передачи свободно движу</w:t>
      </w:r>
      <w:r w:rsidRPr="00B14A3F">
        <w:rPr>
          <w:color w:val="000000"/>
          <w:sz w:val="28"/>
          <w:szCs w:val="28"/>
        </w:rPr>
        <w:t>щихся в реальном пространстве фигур. Но явление ритма сохра</w:t>
      </w:r>
      <w:r w:rsidRPr="00B14A3F">
        <w:rPr>
          <w:color w:val="000000"/>
          <w:sz w:val="28"/>
          <w:szCs w:val="28"/>
        </w:rPr>
        <w:softHyphen/>
        <w:t>няется и в этом искусстве. Например, в иранской миниатюре композиция строилась на рит</w:t>
      </w:r>
      <w:r w:rsidR="00501DEF">
        <w:rPr>
          <w:color w:val="000000"/>
          <w:sz w:val="28"/>
          <w:szCs w:val="28"/>
        </w:rPr>
        <w:t>мической основе. Часто изобража</w:t>
      </w:r>
      <w:r w:rsidRPr="00B14A3F">
        <w:rPr>
          <w:color w:val="000000"/>
          <w:sz w:val="28"/>
          <w:szCs w:val="28"/>
        </w:rPr>
        <w:t>лись растительные формы, из</w:t>
      </w:r>
      <w:r w:rsidR="00501DEF">
        <w:rPr>
          <w:color w:val="000000"/>
          <w:sz w:val="28"/>
          <w:szCs w:val="28"/>
        </w:rPr>
        <w:t>вивающиеся стебли, которые обра</w:t>
      </w:r>
      <w:r w:rsidRPr="00B14A3F">
        <w:rPr>
          <w:color w:val="000000"/>
          <w:sz w:val="28"/>
          <w:szCs w:val="28"/>
        </w:rPr>
        <w:t>зовывали изысканные ритмические мотивы.</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В эпоху Возрождения передача ритма считалась одной из трех главных задач композиции. Эти три задачи композиции — перспектива (трехмерное пространство), ритмическое расчлене</w:t>
      </w:r>
      <w:r w:rsidRPr="00B14A3F">
        <w:rPr>
          <w:color w:val="000000"/>
          <w:sz w:val="28"/>
          <w:szCs w:val="28"/>
        </w:rPr>
        <w:softHyphen/>
        <w:t>ние плоскости и точка зрени</w:t>
      </w:r>
      <w:r w:rsidR="00501DEF">
        <w:rPr>
          <w:color w:val="000000"/>
          <w:sz w:val="28"/>
          <w:szCs w:val="28"/>
        </w:rPr>
        <w:t>я — впервые были осознаны худож</w:t>
      </w:r>
      <w:r w:rsidRPr="00B14A3F">
        <w:rPr>
          <w:color w:val="000000"/>
          <w:sz w:val="28"/>
          <w:szCs w:val="28"/>
        </w:rPr>
        <w:t>никами раннего Возрождения (об этом свидетельствуют их мо</w:t>
      </w:r>
      <w:r w:rsidRPr="00B14A3F">
        <w:rPr>
          <w:color w:val="000000"/>
          <w:sz w:val="28"/>
          <w:szCs w:val="28"/>
        </w:rPr>
        <w:softHyphen/>
        <w:t>нументальные фрески).</w:t>
      </w:r>
    </w:p>
    <w:p w:rsidR="00B14A3F" w:rsidRPr="00B14A3F" w:rsidRDefault="00B14A3F" w:rsidP="00B14A3F">
      <w:pPr>
        <w:shd w:val="clear" w:color="auto" w:fill="FFFFFF"/>
        <w:autoSpaceDE w:val="0"/>
        <w:autoSpaceDN w:val="0"/>
        <w:adjustRightInd w:val="0"/>
        <w:spacing w:line="288" w:lineRule="auto"/>
        <w:jc w:val="both"/>
        <w:rPr>
          <w:color w:val="FF0000"/>
          <w:sz w:val="28"/>
          <w:szCs w:val="28"/>
        </w:rPr>
      </w:pPr>
      <w:r w:rsidRPr="00B14A3F">
        <w:rPr>
          <w:color w:val="FF0000"/>
          <w:sz w:val="28"/>
          <w:szCs w:val="28"/>
        </w:rPr>
        <w:t>В этом плане решал задачи композиции Джотто. Пример тому — фрески «Оплакивание Христа» и «Свадебное шествие Марии». В «Оплакивании Христа» люди и пейзаж изображены в нескольких пространственных планах. Ритмическое решение композиции позволяет выявить зрительный центр (голова лежа</w:t>
      </w:r>
      <w:r w:rsidRPr="00B14A3F">
        <w:rPr>
          <w:color w:val="FF0000"/>
          <w:sz w:val="28"/>
          <w:szCs w:val="28"/>
        </w:rPr>
        <w:softHyphen/>
        <w:t>щего на земле Христа).</w:t>
      </w:r>
    </w:p>
    <w:p w:rsidR="00B14A3F" w:rsidRPr="00B14A3F" w:rsidRDefault="00B14A3F" w:rsidP="00B14A3F">
      <w:pPr>
        <w:shd w:val="clear" w:color="auto" w:fill="FFFFFF"/>
        <w:autoSpaceDE w:val="0"/>
        <w:autoSpaceDN w:val="0"/>
        <w:adjustRightInd w:val="0"/>
        <w:spacing w:line="288" w:lineRule="auto"/>
        <w:jc w:val="both"/>
        <w:rPr>
          <w:color w:val="FF0000"/>
          <w:sz w:val="28"/>
          <w:szCs w:val="28"/>
        </w:rPr>
      </w:pPr>
      <w:r w:rsidRPr="00B14A3F">
        <w:rPr>
          <w:color w:val="FF0000"/>
          <w:sz w:val="28"/>
          <w:szCs w:val="28"/>
        </w:rPr>
        <w:t xml:space="preserve">      В </w:t>
      </w:r>
      <w:r w:rsidRPr="00B14A3F">
        <w:rPr>
          <w:color w:val="FF0000"/>
          <w:sz w:val="28"/>
          <w:szCs w:val="28"/>
          <w:lang w:val="en-US"/>
        </w:rPr>
        <w:t>XV</w:t>
      </w:r>
      <w:r w:rsidRPr="00B14A3F">
        <w:rPr>
          <w:color w:val="FF0000"/>
          <w:sz w:val="28"/>
          <w:szCs w:val="28"/>
        </w:rPr>
        <w:t xml:space="preserve"> веке приемы и прав</w:t>
      </w:r>
      <w:r w:rsidR="00501DEF">
        <w:rPr>
          <w:color w:val="FF0000"/>
          <w:sz w:val="28"/>
          <w:szCs w:val="28"/>
        </w:rPr>
        <w:t>ила композиции наиболее последо</w:t>
      </w:r>
      <w:r w:rsidRPr="00B14A3F">
        <w:rPr>
          <w:color w:val="FF0000"/>
          <w:sz w:val="28"/>
          <w:szCs w:val="28"/>
        </w:rPr>
        <w:t>вательно и успешно разрабатывали Мазаччо, Боттичелли, Мантенья. В «Легенде о динарии» Мазаччо показал ритмичное со</w:t>
      </w:r>
      <w:r w:rsidRPr="00B14A3F">
        <w:rPr>
          <w:color w:val="FF0000"/>
          <w:sz w:val="28"/>
          <w:szCs w:val="28"/>
        </w:rPr>
        <w:softHyphen/>
        <w:t>четание масс, большое пространство, объемность изображенных фигур и в то же время добился композиционной цельности всей фрески.</w:t>
      </w:r>
    </w:p>
    <w:p w:rsidR="00B14A3F" w:rsidRPr="00B14A3F" w:rsidRDefault="00B14A3F" w:rsidP="00B14A3F">
      <w:pPr>
        <w:spacing w:line="288" w:lineRule="auto"/>
        <w:jc w:val="both"/>
        <w:rPr>
          <w:color w:val="FF0000"/>
          <w:sz w:val="28"/>
          <w:szCs w:val="28"/>
        </w:rPr>
      </w:pPr>
      <w:r w:rsidRPr="00B14A3F">
        <w:rPr>
          <w:color w:val="FF0000"/>
          <w:sz w:val="28"/>
          <w:szCs w:val="28"/>
        </w:rPr>
        <w:t xml:space="preserve">      Композиционные принципы, заложенные в искусстве раннего Возрождения, достигли полно</w:t>
      </w:r>
      <w:r w:rsidR="00501DEF">
        <w:rPr>
          <w:color w:val="FF0000"/>
          <w:sz w:val="28"/>
          <w:szCs w:val="28"/>
        </w:rPr>
        <w:t>й зрелости в период Высокого Ре</w:t>
      </w:r>
      <w:r w:rsidRPr="00B14A3F">
        <w:rPr>
          <w:color w:val="FF0000"/>
          <w:sz w:val="28"/>
          <w:szCs w:val="28"/>
        </w:rPr>
        <w:t>нессанса в творениях Леонардо да Винчи, Рафаэля, Микеланджело, Тициана. Уже в раннем произведении Рафаэля «Обручение Марии» проявились черты, ставшие типичными для ренессанской  композиции: сочетание линий, пластики, тона и ритма для выражения содержания.</w:t>
      </w:r>
    </w:p>
    <w:p w:rsidR="00B14A3F" w:rsidRPr="00B14A3F" w:rsidRDefault="00B14A3F" w:rsidP="00B14A3F">
      <w:pPr>
        <w:shd w:val="clear" w:color="auto" w:fill="FFFFFF"/>
        <w:autoSpaceDE w:val="0"/>
        <w:autoSpaceDN w:val="0"/>
        <w:adjustRightInd w:val="0"/>
        <w:spacing w:line="288" w:lineRule="auto"/>
        <w:jc w:val="both"/>
        <w:rPr>
          <w:color w:val="FF0000"/>
          <w:sz w:val="28"/>
          <w:szCs w:val="28"/>
        </w:rPr>
      </w:pPr>
      <w:r w:rsidRPr="00B14A3F">
        <w:rPr>
          <w:color w:val="FF0000"/>
          <w:sz w:val="28"/>
          <w:szCs w:val="28"/>
        </w:rPr>
        <w:t xml:space="preserve">      Правила композиции, которые разрабатывали мастера эпохи Возрождения, в </w:t>
      </w:r>
      <w:r w:rsidRPr="00B14A3F">
        <w:rPr>
          <w:color w:val="FF0000"/>
          <w:sz w:val="28"/>
          <w:szCs w:val="28"/>
          <w:lang w:val="en-US"/>
        </w:rPr>
        <w:t>XVI</w:t>
      </w:r>
      <w:r w:rsidRPr="00B14A3F">
        <w:rPr>
          <w:color w:val="FF0000"/>
          <w:sz w:val="28"/>
          <w:szCs w:val="28"/>
        </w:rPr>
        <w:t>—</w:t>
      </w:r>
      <w:r w:rsidRPr="00B14A3F">
        <w:rPr>
          <w:color w:val="FF0000"/>
          <w:sz w:val="28"/>
          <w:szCs w:val="28"/>
          <w:lang w:val="en-US"/>
        </w:rPr>
        <w:t>XVIII</w:t>
      </w:r>
      <w:r w:rsidRPr="00B14A3F">
        <w:rPr>
          <w:color w:val="FF0000"/>
          <w:sz w:val="28"/>
          <w:szCs w:val="28"/>
        </w:rPr>
        <w:t xml:space="preserve"> веках остаются в арсенале искус</w:t>
      </w:r>
      <w:r w:rsidRPr="00B14A3F">
        <w:rPr>
          <w:color w:val="FF0000"/>
          <w:sz w:val="28"/>
          <w:szCs w:val="28"/>
        </w:rPr>
        <w:softHyphen/>
        <w:t>ства, а ритмике придается еще большее значение. В компоновке живописных произведений появляется сложный узор, гармония света, тени и цвета.</w:t>
      </w:r>
    </w:p>
    <w:p w:rsidR="00B14A3F" w:rsidRPr="00B14A3F" w:rsidRDefault="00B14A3F" w:rsidP="00B14A3F">
      <w:pPr>
        <w:shd w:val="clear" w:color="auto" w:fill="FFFFFF"/>
        <w:autoSpaceDE w:val="0"/>
        <w:autoSpaceDN w:val="0"/>
        <w:adjustRightInd w:val="0"/>
        <w:spacing w:line="288" w:lineRule="auto"/>
        <w:jc w:val="both"/>
        <w:rPr>
          <w:color w:val="FF0000"/>
          <w:sz w:val="28"/>
          <w:szCs w:val="28"/>
        </w:rPr>
      </w:pPr>
      <w:r w:rsidRPr="00B14A3F">
        <w:rPr>
          <w:color w:val="FF0000"/>
          <w:sz w:val="28"/>
          <w:szCs w:val="28"/>
        </w:rPr>
        <w:t xml:space="preserve">       Художники </w:t>
      </w:r>
      <w:r w:rsidRPr="00B14A3F">
        <w:rPr>
          <w:color w:val="FF0000"/>
          <w:sz w:val="28"/>
          <w:szCs w:val="28"/>
          <w:lang w:val="en-US"/>
        </w:rPr>
        <w:t>XVII</w:t>
      </w:r>
      <w:r w:rsidRPr="00B14A3F">
        <w:rPr>
          <w:color w:val="FF0000"/>
          <w:sz w:val="28"/>
          <w:szCs w:val="28"/>
        </w:rPr>
        <w:t xml:space="preserve"> —</w:t>
      </w:r>
      <w:r w:rsidRPr="00B14A3F">
        <w:rPr>
          <w:color w:val="FF0000"/>
          <w:sz w:val="28"/>
          <w:szCs w:val="28"/>
          <w:lang w:val="en-US"/>
        </w:rPr>
        <w:t>XVIII</w:t>
      </w:r>
      <w:r w:rsidRPr="00B14A3F">
        <w:rPr>
          <w:color w:val="FF0000"/>
          <w:sz w:val="28"/>
          <w:szCs w:val="28"/>
        </w:rPr>
        <w:t xml:space="preserve"> столетий стали свободнее опериро</w:t>
      </w:r>
      <w:r w:rsidRPr="00B14A3F">
        <w:rPr>
          <w:color w:val="FF0000"/>
          <w:sz w:val="28"/>
          <w:szCs w:val="28"/>
        </w:rPr>
        <w:softHyphen/>
        <w:t>вать перспективой: вводя в композиции высокие и низкие точки зрения, они добивались правдоподобного изображения трудных и замысловатых ракурсов. Х</w:t>
      </w:r>
      <w:r w:rsidR="00501DEF">
        <w:rPr>
          <w:color w:val="FF0000"/>
          <w:sz w:val="28"/>
          <w:szCs w:val="28"/>
        </w:rPr>
        <w:t>арактер ритма значительно услож</w:t>
      </w:r>
      <w:r w:rsidRPr="00B14A3F">
        <w:rPr>
          <w:color w:val="FF0000"/>
          <w:sz w:val="28"/>
          <w:szCs w:val="28"/>
        </w:rPr>
        <w:t>нился. Сложный ритм мы видим, например, в картине «Тайная вечеря» Тинторетто, где диагональный строй композиции усили</w:t>
      </w:r>
      <w:r w:rsidRPr="00B14A3F">
        <w:rPr>
          <w:color w:val="FF0000"/>
          <w:sz w:val="28"/>
          <w:szCs w:val="28"/>
        </w:rPr>
        <w:softHyphen/>
        <w:t xml:space="preserve">вался динамичностью  изображенных  фигур.  Такая  композиция потребовала и более </w:t>
      </w:r>
      <w:r w:rsidRPr="00B14A3F">
        <w:rPr>
          <w:color w:val="FF0000"/>
          <w:sz w:val="28"/>
          <w:szCs w:val="28"/>
        </w:rPr>
        <w:lastRenderedPageBreak/>
        <w:t>энергичных контрастов величин, тонов, красок. Изменился и хара</w:t>
      </w:r>
      <w:r w:rsidR="00501DEF">
        <w:rPr>
          <w:color w:val="FF0000"/>
          <w:sz w:val="28"/>
          <w:szCs w:val="28"/>
        </w:rPr>
        <w:t>ктер ритма — он стал более дина</w:t>
      </w:r>
      <w:r w:rsidRPr="00B14A3F">
        <w:rPr>
          <w:color w:val="FF0000"/>
          <w:sz w:val="28"/>
          <w:szCs w:val="28"/>
        </w:rPr>
        <w:t>мичным.</w:t>
      </w:r>
    </w:p>
    <w:p w:rsidR="00B14A3F" w:rsidRPr="00B14A3F" w:rsidRDefault="00B14A3F" w:rsidP="00B14A3F">
      <w:pPr>
        <w:shd w:val="clear" w:color="auto" w:fill="FFFFFF"/>
        <w:autoSpaceDE w:val="0"/>
        <w:autoSpaceDN w:val="0"/>
        <w:adjustRightInd w:val="0"/>
        <w:spacing w:line="288" w:lineRule="auto"/>
        <w:jc w:val="both"/>
        <w:rPr>
          <w:color w:val="FF0000"/>
          <w:sz w:val="28"/>
          <w:szCs w:val="28"/>
        </w:rPr>
      </w:pPr>
      <w:r w:rsidRPr="00B14A3F">
        <w:rPr>
          <w:color w:val="FF0000"/>
          <w:sz w:val="28"/>
          <w:szCs w:val="28"/>
        </w:rPr>
        <w:t xml:space="preserve">      В </w:t>
      </w:r>
      <w:r w:rsidRPr="00B14A3F">
        <w:rPr>
          <w:color w:val="FF0000"/>
          <w:sz w:val="28"/>
          <w:szCs w:val="28"/>
          <w:lang w:val="en-US"/>
        </w:rPr>
        <w:t>XVII</w:t>
      </w:r>
      <w:r w:rsidRPr="00B14A3F">
        <w:rPr>
          <w:color w:val="FF0000"/>
          <w:sz w:val="28"/>
          <w:szCs w:val="28"/>
        </w:rPr>
        <w:t xml:space="preserve"> веке особо важную роль в композиционных решениях стали играть светотень и цвет. Ярким примером могут служить многие произведения Рембрандта, в частности «Ночной дозор» и «Возвращение блудного сына». В композициях, где большую роль играли эффекты света и тени, роль ритма не снижалась, напротив, он усиливал эмоциональное воздействие произведения искусства и открывал зрителю новое видение известных предме</w:t>
      </w:r>
      <w:r w:rsidRPr="00B14A3F">
        <w:rPr>
          <w:color w:val="FF0000"/>
          <w:sz w:val="28"/>
          <w:szCs w:val="28"/>
        </w:rPr>
        <w:softHyphen/>
        <w:t>тов и явлений. Усиление внима</w:t>
      </w:r>
      <w:r w:rsidR="00501DEF">
        <w:rPr>
          <w:color w:val="FF0000"/>
          <w:sz w:val="28"/>
          <w:szCs w:val="28"/>
        </w:rPr>
        <w:t>ния к светотени и цвету, способ</w:t>
      </w:r>
      <w:r w:rsidRPr="00B14A3F">
        <w:rPr>
          <w:color w:val="FF0000"/>
          <w:sz w:val="28"/>
          <w:szCs w:val="28"/>
        </w:rPr>
        <w:t>ствующих объединению частей композиции в единое гармони</w:t>
      </w:r>
      <w:r w:rsidRPr="00B14A3F">
        <w:rPr>
          <w:color w:val="FF0000"/>
          <w:sz w:val="28"/>
          <w:szCs w:val="28"/>
        </w:rPr>
        <w:softHyphen/>
        <w:t>ческое целое, в котором ритм</w:t>
      </w:r>
      <w:r w:rsidR="00501DEF">
        <w:rPr>
          <w:color w:val="FF0000"/>
          <w:sz w:val="28"/>
          <w:szCs w:val="28"/>
        </w:rPr>
        <w:t xml:space="preserve"> выполнял организующие и эстети</w:t>
      </w:r>
      <w:r w:rsidRPr="00B14A3F">
        <w:rPr>
          <w:color w:val="FF0000"/>
          <w:sz w:val="28"/>
          <w:szCs w:val="28"/>
        </w:rPr>
        <w:t>ческие функции, имело определенное значение для развития ком</w:t>
      </w:r>
      <w:r w:rsidRPr="00B14A3F">
        <w:rPr>
          <w:color w:val="FF0000"/>
          <w:sz w:val="28"/>
          <w:szCs w:val="28"/>
        </w:rPr>
        <w:softHyphen/>
        <w:t>позиционного мышления художников и создания выразительных и сильных художественных образов.</w:t>
      </w:r>
    </w:p>
    <w:p w:rsidR="00B14A3F" w:rsidRPr="00B14A3F" w:rsidRDefault="00B14A3F" w:rsidP="00223811">
      <w:pPr>
        <w:shd w:val="clear" w:color="auto" w:fill="FFFFFF"/>
        <w:autoSpaceDE w:val="0"/>
        <w:autoSpaceDN w:val="0"/>
        <w:adjustRightInd w:val="0"/>
        <w:spacing w:line="288" w:lineRule="auto"/>
        <w:jc w:val="center"/>
        <w:rPr>
          <w:b/>
          <w:bCs/>
          <w:color w:val="000000"/>
          <w:sz w:val="28"/>
          <w:szCs w:val="28"/>
        </w:rPr>
      </w:pPr>
    </w:p>
    <w:p w:rsidR="00B14A3F" w:rsidRPr="00B14A3F" w:rsidRDefault="00B14A3F" w:rsidP="00223811">
      <w:pPr>
        <w:shd w:val="clear" w:color="auto" w:fill="FFFFFF"/>
        <w:autoSpaceDE w:val="0"/>
        <w:autoSpaceDN w:val="0"/>
        <w:adjustRightInd w:val="0"/>
        <w:spacing w:line="288" w:lineRule="auto"/>
        <w:jc w:val="center"/>
        <w:rPr>
          <w:sz w:val="28"/>
          <w:szCs w:val="28"/>
        </w:rPr>
      </w:pPr>
      <w:r w:rsidRPr="00B14A3F">
        <w:rPr>
          <w:sz w:val="28"/>
          <w:szCs w:val="28"/>
        </w:rPr>
        <w:object w:dxaOrig="3938" w:dyaOrig="5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7.2pt;height:27.4pt" o:ole="">
            <v:imagedata r:id="rId524" o:title=""/>
          </v:shape>
          <o:OLEObject Type="Embed" ProgID="CorelDRAW.Graphic.13" ShapeID="_x0000_i1025" DrawAspect="Content" ObjectID="_1609885152" r:id="rId525"/>
        </w:object>
      </w:r>
    </w:p>
    <w:p w:rsidR="00B14A3F" w:rsidRPr="00B14A3F" w:rsidRDefault="00B14A3F" w:rsidP="00223811">
      <w:pPr>
        <w:shd w:val="clear" w:color="auto" w:fill="FFFFFF"/>
        <w:autoSpaceDE w:val="0"/>
        <w:autoSpaceDN w:val="0"/>
        <w:adjustRightInd w:val="0"/>
        <w:spacing w:line="288" w:lineRule="auto"/>
        <w:jc w:val="center"/>
        <w:rPr>
          <w:sz w:val="28"/>
          <w:szCs w:val="28"/>
        </w:rPr>
      </w:pPr>
    </w:p>
    <w:p w:rsidR="00B14A3F" w:rsidRPr="00B14A3F" w:rsidRDefault="00B14A3F" w:rsidP="00223811">
      <w:pPr>
        <w:shd w:val="clear" w:color="auto" w:fill="FFFFFF"/>
        <w:autoSpaceDE w:val="0"/>
        <w:autoSpaceDN w:val="0"/>
        <w:adjustRightInd w:val="0"/>
        <w:spacing w:line="288" w:lineRule="auto"/>
        <w:jc w:val="center"/>
        <w:rPr>
          <w:sz w:val="28"/>
          <w:szCs w:val="28"/>
        </w:rPr>
      </w:pPr>
      <w:r w:rsidRPr="00B14A3F">
        <w:rPr>
          <w:sz w:val="28"/>
          <w:szCs w:val="28"/>
        </w:rPr>
        <w:object w:dxaOrig="3938" w:dyaOrig="551">
          <v:shape id="_x0000_i1026" type="#_x0000_t75" style="width:197.2pt;height:27.4pt" o:ole="">
            <v:imagedata r:id="rId526" o:title=""/>
          </v:shape>
          <o:OLEObject Type="Embed" ProgID="CorelDRAW.Graphic.13" ShapeID="_x0000_i1026" DrawAspect="Content" ObjectID="_1609885153" r:id="rId527"/>
        </w:object>
      </w:r>
    </w:p>
    <w:p w:rsidR="00B14A3F" w:rsidRPr="00B14A3F" w:rsidRDefault="00B14A3F" w:rsidP="00223811">
      <w:pPr>
        <w:shd w:val="clear" w:color="auto" w:fill="FFFFFF"/>
        <w:autoSpaceDE w:val="0"/>
        <w:autoSpaceDN w:val="0"/>
        <w:adjustRightInd w:val="0"/>
        <w:spacing w:line="288" w:lineRule="auto"/>
        <w:jc w:val="center"/>
        <w:rPr>
          <w:sz w:val="28"/>
          <w:szCs w:val="28"/>
        </w:rPr>
      </w:pPr>
    </w:p>
    <w:p w:rsidR="00B14A3F" w:rsidRPr="00B14A3F" w:rsidRDefault="00B14A3F" w:rsidP="00223811">
      <w:pPr>
        <w:shd w:val="clear" w:color="auto" w:fill="FFFFFF"/>
        <w:autoSpaceDE w:val="0"/>
        <w:autoSpaceDN w:val="0"/>
        <w:adjustRightInd w:val="0"/>
        <w:spacing w:line="288" w:lineRule="auto"/>
        <w:jc w:val="center"/>
        <w:rPr>
          <w:sz w:val="28"/>
          <w:szCs w:val="28"/>
        </w:rPr>
      </w:pPr>
      <w:r w:rsidRPr="00B14A3F">
        <w:rPr>
          <w:sz w:val="28"/>
          <w:szCs w:val="28"/>
        </w:rPr>
        <w:object w:dxaOrig="3938" w:dyaOrig="769">
          <v:shape id="_x0000_i1027" type="#_x0000_t75" style="width:197.2pt;height:38.7pt" o:ole="">
            <v:imagedata r:id="rId528" o:title=""/>
          </v:shape>
          <o:OLEObject Type="Embed" ProgID="CorelDRAW.Graphic.13" ShapeID="_x0000_i1027" DrawAspect="Content" ObjectID="_1609885154" r:id="rId529"/>
        </w:object>
      </w:r>
    </w:p>
    <w:p w:rsidR="00B14A3F" w:rsidRPr="00B14A3F" w:rsidRDefault="00B14A3F" w:rsidP="00223811">
      <w:pPr>
        <w:shd w:val="clear" w:color="auto" w:fill="FFFFFF"/>
        <w:autoSpaceDE w:val="0"/>
        <w:autoSpaceDN w:val="0"/>
        <w:adjustRightInd w:val="0"/>
        <w:spacing w:line="288" w:lineRule="auto"/>
        <w:jc w:val="center"/>
        <w:rPr>
          <w:sz w:val="28"/>
          <w:szCs w:val="28"/>
        </w:rPr>
      </w:pPr>
    </w:p>
    <w:p w:rsidR="00B14A3F" w:rsidRPr="00B14A3F" w:rsidRDefault="00B14A3F" w:rsidP="00223811">
      <w:pPr>
        <w:shd w:val="clear" w:color="auto" w:fill="FFFFFF"/>
        <w:autoSpaceDE w:val="0"/>
        <w:autoSpaceDN w:val="0"/>
        <w:adjustRightInd w:val="0"/>
        <w:spacing w:line="288" w:lineRule="auto"/>
        <w:jc w:val="center"/>
        <w:rPr>
          <w:sz w:val="28"/>
          <w:szCs w:val="28"/>
        </w:rPr>
      </w:pPr>
      <w:r w:rsidRPr="00B14A3F">
        <w:rPr>
          <w:sz w:val="28"/>
          <w:szCs w:val="28"/>
        </w:rPr>
        <w:object w:dxaOrig="3895" w:dyaOrig="668">
          <v:shape id="_x0000_i1028" type="#_x0000_t75" style="width:194.5pt;height:33.3pt" o:ole="">
            <v:imagedata r:id="rId530" o:title=""/>
          </v:shape>
          <o:OLEObject Type="Embed" ProgID="CorelDRAW.Graphic.13" ShapeID="_x0000_i1028" DrawAspect="Content" ObjectID="_1609885155" r:id="rId531"/>
        </w:object>
      </w:r>
    </w:p>
    <w:p w:rsidR="00B14A3F" w:rsidRPr="00B14A3F" w:rsidRDefault="00B14A3F" w:rsidP="00223811">
      <w:pPr>
        <w:shd w:val="clear" w:color="auto" w:fill="FFFFFF"/>
        <w:autoSpaceDE w:val="0"/>
        <w:autoSpaceDN w:val="0"/>
        <w:adjustRightInd w:val="0"/>
        <w:spacing w:line="288" w:lineRule="auto"/>
        <w:jc w:val="center"/>
        <w:rPr>
          <w:sz w:val="28"/>
          <w:szCs w:val="28"/>
        </w:rPr>
      </w:pPr>
    </w:p>
    <w:p w:rsidR="00B14A3F" w:rsidRPr="00B14A3F" w:rsidRDefault="00B14A3F" w:rsidP="00223811">
      <w:pPr>
        <w:shd w:val="clear" w:color="auto" w:fill="FFFFFF"/>
        <w:autoSpaceDE w:val="0"/>
        <w:autoSpaceDN w:val="0"/>
        <w:adjustRightInd w:val="0"/>
        <w:spacing w:line="288" w:lineRule="auto"/>
        <w:jc w:val="center"/>
        <w:rPr>
          <w:sz w:val="28"/>
          <w:szCs w:val="28"/>
        </w:rPr>
      </w:pPr>
      <w:r w:rsidRPr="00B14A3F">
        <w:rPr>
          <w:sz w:val="28"/>
          <w:szCs w:val="28"/>
        </w:rPr>
        <w:object w:dxaOrig="3916" w:dyaOrig="749">
          <v:shape id="_x0000_i1029" type="#_x0000_t75" style="width:195.6pt;height:37.6pt" o:ole="">
            <v:imagedata r:id="rId532" o:title=""/>
          </v:shape>
          <o:OLEObject Type="Embed" ProgID="CorelDRAW.Graphic.13" ShapeID="_x0000_i1029" DrawAspect="Content" ObjectID="_1609885156" r:id="rId533"/>
        </w:object>
      </w:r>
    </w:p>
    <w:p w:rsidR="00B14A3F" w:rsidRPr="00B14A3F" w:rsidRDefault="00B14A3F" w:rsidP="00223811">
      <w:pPr>
        <w:shd w:val="clear" w:color="auto" w:fill="FFFFFF"/>
        <w:autoSpaceDE w:val="0"/>
        <w:autoSpaceDN w:val="0"/>
        <w:adjustRightInd w:val="0"/>
        <w:spacing w:line="288" w:lineRule="auto"/>
        <w:jc w:val="center"/>
        <w:rPr>
          <w:sz w:val="28"/>
          <w:szCs w:val="28"/>
        </w:rPr>
      </w:pPr>
      <w:r w:rsidRPr="00B14A3F">
        <w:rPr>
          <w:sz w:val="28"/>
          <w:szCs w:val="28"/>
        </w:rPr>
        <w:object w:dxaOrig="3255" w:dyaOrig="696">
          <v:shape id="_x0000_i1030" type="#_x0000_t75" style="width:162.8pt;height:34.95pt" o:ole="">
            <v:imagedata r:id="rId534" o:title=""/>
          </v:shape>
          <o:OLEObject Type="Embed" ProgID="CorelDRAW.Graphic.13" ShapeID="_x0000_i1030" DrawAspect="Content" ObjectID="_1609885157" r:id="rId535"/>
        </w:object>
      </w:r>
    </w:p>
    <w:p w:rsidR="00B14A3F" w:rsidRPr="00B14A3F" w:rsidRDefault="00B14A3F" w:rsidP="00223811">
      <w:pPr>
        <w:shd w:val="clear" w:color="auto" w:fill="FFFFFF"/>
        <w:autoSpaceDE w:val="0"/>
        <w:autoSpaceDN w:val="0"/>
        <w:adjustRightInd w:val="0"/>
        <w:spacing w:line="288" w:lineRule="auto"/>
        <w:jc w:val="center"/>
        <w:rPr>
          <w:sz w:val="28"/>
          <w:szCs w:val="28"/>
        </w:rPr>
      </w:pPr>
      <w:r w:rsidRPr="00B14A3F">
        <w:rPr>
          <w:sz w:val="28"/>
          <w:szCs w:val="28"/>
        </w:rPr>
        <w:object w:dxaOrig="3300" w:dyaOrig="1098">
          <v:shape id="_x0000_i1031" type="#_x0000_t75" style="width:165.5pt;height:54.8pt" o:ole="">
            <v:imagedata r:id="rId536" o:title=""/>
          </v:shape>
          <o:OLEObject Type="Embed" ProgID="CorelDRAW.Graphic.13" ShapeID="_x0000_i1031" DrawAspect="Content" ObjectID="_1609885158" r:id="rId537"/>
        </w:object>
      </w:r>
    </w:p>
    <w:p w:rsidR="00B14A3F" w:rsidRPr="00B14A3F" w:rsidRDefault="00B14A3F" w:rsidP="00223811">
      <w:pPr>
        <w:shd w:val="clear" w:color="auto" w:fill="FFFFFF"/>
        <w:autoSpaceDE w:val="0"/>
        <w:autoSpaceDN w:val="0"/>
        <w:adjustRightInd w:val="0"/>
        <w:spacing w:line="288" w:lineRule="auto"/>
        <w:jc w:val="center"/>
        <w:rPr>
          <w:sz w:val="28"/>
          <w:szCs w:val="28"/>
        </w:rPr>
      </w:pPr>
      <w:r w:rsidRPr="00B14A3F">
        <w:rPr>
          <w:sz w:val="28"/>
          <w:szCs w:val="28"/>
        </w:rPr>
        <w:object w:dxaOrig="2790" w:dyaOrig="791">
          <v:shape id="_x0000_i1032" type="#_x0000_t75" style="width:139.7pt;height:39.2pt" o:ole="">
            <v:imagedata r:id="rId538" o:title=""/>
          </v:shape>
          <o:OLEObject Type="Embed" ProgID="CorelDRAW.Graphic.13" ShapeID="_x0000_i1032" DrawAspect="Content" ObjectID="_1609885159" r:id="rId539"/>
        </w:object>
      </w:r>
    </w:p>
    <w:p w:rsidR="00B14A3F" w:rsidRPr="00B14A3F" w:rsidRDefault="00B14A3F" w:rsidP="00223811">
      <w:pPr>
        <w:shd w:val="clear" w:color="auto" w:fill="FFFFFF"/>
        <w:autoSpaceDE w:val="0"/>
        <w:autoSpaceDN w:val="0"/>
        <w:adjustRightInd w:val="0"/>
        <w:spacing w:line="288" w:lineRule="auto"/>
        <w:jc w:val="center"/>
        <w:rPr>
          <w:sz w:val="28"/>
          <w:szCs w:val="28"/>
        </w:rPr>
      </w:pPr>
      <w:r w:rsidRPr="00B14A3F">
        <w:rPr>
          <w:sz w:val="28"/>
          <w:szCs w:val="28"/>
        </w:rPr>
        <w:object w:dxaOrig="5644" w:dyaOrig="2343">
          <v:shape id="_x0000_i1033" type="#_x0000_t75" style="width:282.1pt;height:117.65pt" o:ole="">
            <v:imagedata r:id="rId540" o:title=""/>
          </v:shape>
          <o:OLEObject Type="Embed" ProgID="CorelDRAW.Graphic.13" ShapeID="_x0000_i1033" DrawAspect="Content" ObjectID="_1609885160" r:id="rId541"/>
        </w:object>
      </w:r>
    </w:p>
    <w:p w:rsidR="00B14A3F" w:rsidRDefault="00223811" w:rsidP="00223811">
      <w:pPr>
        <w:shd w:val="clear" w:color="auto" w:fill="FFFFFF"/>
        <w:autoSpaceDE w:val="0"/>
        <w:autoSpaceDN w:val="0"/>
        <w:adjustRightInd w:val="0"/>
        <w:spacing w:line="288" w:lineRule="auto"/>
        <w:jc w:val="center"/>
        <w:rPr>
          <w:sz w:val="28"/>
          <w:szCs w:val="28"/>
          <w:lang w:val="kk-KZ"/>
        </w:rPr>
      </w:pPr>
      <w:r>
        <w:rPr>
          <w:sz w:val="28"/>
          <w:szCs w:val="28"/>
          <w:lang w:val="kk-KZ"/>
        </w:rPr>
        <w:t>Рисунок 15.</w:t>
      </w:r>
    </w:p>
    <w:p w:rsidR="00223811" w:rsidRPr="00223811" w:rsidRDefault="00223811" w:rsidP="00223811">
      <w:pPr>
        <w:shd w:val="clear" w:color="auto" w:fill="FFFFFF"/>
        <w:autoSpaceDE w:val="0"/>
        <w:autoSpaceDN w:val="0"/>
        <w:adjustRightInd w:val="0"/>
        <w:spacing w:line="288" w:lineRule="auto"/>
        <w:jc w:val="center"/>
        <w:rPr>
          <w:sz w:val="28"/>
          <w:szCs w:val="28"/>
          <w:lang w:val="kk-KZ"/>
        </w:rPr>
      </w:pPr>
    </w:p>
    <w:p w:rsidR="00B14A3F" w:rsidRPr="00223811" w:rsidRDefault="00B14A3F" w:rsidP="00223811">
      <w:pPr>
        <w:shd w:val="clear" w:color="auto" w:fill="FFFFFF"/>
        <w:autoSpaceDE w:val="0"/>
        <w:autoSpaceDN w:val="0"/>
        <w:adjustRightInd w:val="0"/>
        <w:spacing w:line="288" w:lineRule="auto"/>
        <w:ind w:firstLine="708"/>
        <w:jc w:val="both"/>
        <w:rPr>
          <w:bCs/>
          <w:i/>
          <w:color w:val="000000"/>
          <w:sz w:val="28"/>
          <w:szCs w:val="28"/>
        </w:rPr>
      </w:pPr>
      <w:r w:rsidRPr="00223811">
        <w:rPr>
          <w:bCs/>
          <w:i/>
          <w:color w:val="000000"/>
          <w:sz w:val="28"/>
          <w:szCs w:val="28"/>
        </w:rPr>
        <w:t>Сюжетно-композиционный центр</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В конкретных явлениях действительности идейная сущность нередко бывает скрыта второстепенными и даже случайными деталями, заслоняющими главное. Поэтому художник должен глубоко знать жизнь, чтобы обнаружить существенное, найти действительно характерные, типические черты, присущие и одно</w:t>
      </w:r>
      <w:r w:rsidRPr="00B14A3F">
        <w:rPr>
          <w:color w:val="000000"/>
          <w:sz w:val="28"/>
          <w:szCs w:val="28"/>
        </w:rPr>
        <w:softHyphen/>
        <w:t>му и многим явлениям, достойным отражения в искусстве.</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Центром композиции является та часть, которая достаточно </w:t>
      </w:r>
      <w:r w:rsidRPr="00B14A3F">
        <w:rPr>
          <w:bCs/>
          <w:color w:val="000000"/>
          <w:sz w:val="28"/>
          <w:szCs w:val="28"/>
        </w:rPr>
        <w:t>ясно</w:t>
      </w:r>
      <w:r w:rsidRPr="00B14A3F">
        <w:rPr>
          <w:color w:val="000000"/>
          <w:sz w:val="28"/>
          <w:szCs w:val="28"/>
        </w:rPr>
        <w:t>выражает главное в идейном содержании сюжета. Центр выделяется объемом, освещенностью и другими средствами в соответствии с основными законами композиции.</w:t>
      </w:r>
    </w:p>
    <w:p w:rsidR="00B14A3F" w:rsidRPr="00B14A3F" w:rsidRDefault="00B14A3F" w:rsidP="00223811">
      <w:pPr>
        <w:shd w:val="clear" w:color="auto" w:fill="FFFFFF"/>
        <w:autoSpaceDE w:val="0"/>
        <w:autoSpaceDN w:val="0"/>
        <w:adjustRightInd w:val="0"/>
        <w:spacing w:line="288" w:lineRule="auto"/>
        <w:ind w:firstLine="708"/>
        <w:jc w:val="both"/>
        <w:rPr>
          <w:sz w:val="28"/>
          <w:szCs w:val="28"/>
        </w:rPr>
      </w:pPr>
      <w:r w:rsidRPr="00B14A3F">
        <w:rPr>
          <w:color w:val="000000"/>
          <w:sz w:val="28"/>
          <w:szCs w:val="28"/>
        </w:rPr>
        <w:t>Композиционный центр должен в первую очередь привлекать внимание зрителя. Конечно, в сюжете, в пластическом мотиве не все одинаково важно, и второстепенные части, детали должны быть строго взаимосвязаны, подчинены главному, образуя вместе с ним единое целое - произведение искусства.</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Центр композиции включает сюжетную завязку с главными действующими лицами и аксес</w:t>
      </w:r>
      <w:r w:rsidR="00501DEF">
        <w:rPr>
          <w:color w:val="000000"/>
          <w:sz w:val="28"/>
          <w:szCs w:val="28"/>
        </w:rPr>
        <w:t>суарами. Построение всего произ</w:t>
      </w:r>
      <w:r w:rsidRPr="00B14A3F">
        <w:rPr>
          <w:color w:val="000000"/>
          <w:sz w:val="28"/>
          <w:szCs w:val="28"/>
        </w:rPr>
        <w:t>ведения со всеми его частями ведется во имя выявления идейного содержания с опорой на действие закона целостности.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Смысловой центр имеет место не только в живописи, но и в скульптуре,  графике, декоративном  искусстве,  архитектуре.</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Выделение главного в композиции связано с особенностями зрительного восприятия человека, фиксирующего свое внимание прежде всего на сильно действующем раздражителе. Это могут быть движение, световые эффекты или резкое изменение условий освещенности, контрасты тоновые или цветовые,</w:t>
      </w:r>
      <w:r w:rsidR="00501DEF">
        <w:rPr>
          <w:color w:val="000000"/>
          <w:sz w:val="28"/>
          <w:szCs w:val="28"/>
        </w:rPr>
        <w:t xml:space="preserve"> контрасты вели</w:t>
      </w:r>
      <w:r w:rsidRPr="00B14A3F">
        <w:rPr>
          <w:color w:val="000000"/>
          <w:sz w:val="28"/>
          <w:szCs w:val="28"/>
        </w:rPr>
        <w:t>чин, форм и т. д. Так зрительно воспринимает предметный мир любой человек, в том числе и художник. Это обусловливает и характер чувственно-образн</w:t>
      </w:r>
      <w:r w:rsidR="00501DEF">
        <w:rPr>
          <w:color w:val="000000"/>
          <w:sz w:val="28"/>
          <w:szCs w:val="28"/>
        </w:rPr>
        <w:t>ого мышления, художника, обязан</w:t>
      </w:r>
      <w:r w:rsidRPr="00B14A3F">
        <w:rPr>
          <w:color w:val="000000"/>
          <w:sz w:val="28"/>
          <w:szCs w:val="28"/>
        </w:rPr>
        <w:t>ного учитывать особенность восприятия произведения зри</w:t>
      </w:r>
      <w:r w:rsidRPr="00B14A3F">
        <w:rPr>
          <w:color w:val="000000"/>
          <w:sz w:val="28"/>
          <w:szCs w:val="28"/>
        </w:rPr>
        <w:softHyphen/>
        <w:t>телем.</w:t>
      </w:r>
    </w:p>
    <w:p w:rsidR="00B14A3F" w:rsidRPr="00B14A3F" w:rsidRDefault="00B14A3F" w:rsidP="00501DEF">
      <w:pPr>
        <w:spacing w:line="288" w:lineRule="auto"/>
        <w:jc w:val="both"/>
        <w:rPr>
          <w:sz w:val="28"/>
          <w:szCs w:val="28"/>
        </w:rPr>
      </w:pPr>
      <w:r w:rsidRPr="00B14A3F">
        <w:rPr>
          <w:color w:val="000000"/>
          <w:sz w:val="28"/>
          <w:szCs w:val="28"/>
        </w:rPr>
        <w:t xml:space="preserve">      Есть еще одна особенность нашего зрения. Когда взгляд чело</w:t>
      </w:r>
      <w:r w:rsidRPr="00B14A3F">
        <w:rPr>
          <w:color w:val="000000"/>
          <w:sz w:val="28"/>
          <w:szCs w:val="28"/>
        </w:rPr>
        <w:softHyphen/>
        <w:t xml:space="preserve">века останавливается на каком-то объекте в пределах среднего пространственного плана </w:t>
      </w:r>
      <w:r w:rsidRPr="00B14A3F">
        <w:rPr>
          <w:color w:val="000000"/>
          <w:sz w:val="28"/>
          <w:szCs w:val="28"/>
        </w:rPr>
        <w:lastRenderedPageBreak/>
        <w:t>(движущаяся фигура или механизм, яркое световое или цветовое пятно в контрасте с окружающим),</w:t>
      </w:r>
      <w:r w:rsidR="00501DEF">
        <w:rPr>
          <w:color w:val="000000"/>
          <w:sz w:val="28"/>
          <w:szCs w:val="28"/>
          <w:lang w:val="kk-KZ"/>
        </w:rPr>
        <w:t xml:space="preserve"> </w:t>
      </w:r>
      <w:r w:rsidRPr="00B14A3F">
        <w:rPr>
          <w:color w:val="000000"/>
          <w:sz w:val="28"/>
          <w:szCs w:val="28"/>
        </w:rPr>
        <w:t>зрение тут же фиксируется на этом объекте. Глаз четко видит только в определенном радиусе (в так называемом поле ясного видения) и в то же время, смутно воспринимает предметы, нахо</w:t>
      </w:r>
      <w:r w:rsidRPr="00B14A3F">
        <w:rPr>
          <w:color w:val="000000"/>
          <w:sz w:val="28"/>
          <w:szCs w:val="28"/>
        </w:rPr>
        <w:softHyphen/>
        <w:t>дящиеся вне района фокуса. Таким образом, человек ясно видит только то в пространстве или на плоскости, на что направлен фокус зрения.</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Без этой способности человеческого зрения нельзя было бы рассмотреть то, что вызвало и</w:t>
      </w:r>
      <w:r w:rsidR="00501DEF">
        <w:rPr>
          <w:color w:val="000000"/>
          <w:sz w:val="28"/>
          <w:szCs w:val="28"/>
        </w:rPr>
        <w:t>нтерес в данный момент, при дан</w:t>
      </w:r>
      <w:r w:rsidRPr="00B14A3F">
        <w:rPr>
          <w:color w:val="000000"/>
          <w:sz w:val="28"/>
          <w:szCs w:val="28"/>
        </w:rPr>
        <w:t>ных обстоятельствах. Если предположить возможность одинако</w:t>
      </w:r>
      <w:r w:rsidRPr="00B14A3F">
        <w:rPr>
          <w:color w:val="000000"/>
          <w:sz w:val="28"/>
          <w:szCs w:val="28"/>
        </w:rPr>
        <w:softHyphen/>
        <w:t>вой степени фокусирования зр</w:t>
      </w:r>
      <w:r w:rsidR="00501DEF">
        <w:rPr>
          <w:color w:val="000000"/>
          <w:sz w:val="28"/>
          <w:szCs w:val="28"/>
        </w:rPr>
        <w:t>ения на близких и дальних объек</w:t>
      </w:r>
      <w:r w:rsidRPr="00B14A3F">
        <w:rPr>
          <w:color w:val="000000"/>
          <w:sz w:val="28"/>
          <w:szCs w:val="28"/>
        </w:rPr>
        <w:t>тах с их многочисленными и разнообразными деталями, человеку было бы весьма трудно разобраться в этой сумятице близкого и далекого, малого и большого. Подобные затруднения может испытать зритель, обозревающий картину, построенную хаотично, с разобщенными частями композиции, одинаково выделенными и подчеркнутыми.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Вот почему композицию нужно строить с учетом особенности нашего зрения. Отсюда следует необходимость выделения сюжетно-композиционного центра, в котором с наибольшей силой и ясностью выражается главное в содержании художественного произведения.</w:t>
      </w:r>
    </w:p>
    <w:p w:rsidR="00B14A3F" w:rsidRPr="00B14A3F" w:rsidRDefault="00B14A3F" w:rsidP="00501DEF">
      <w:pPr>
        <w:shd w:val="clear" w:color="auto" w:fill="FFFFFF"/>
        <w:autoSpaceDE w:val="0"/>
        <w:autoSpaceDN w:val="0"/>
        <w:adjustRightInd w:val="0"/>
        <w:spacing w:line="288" w:lineRule="auto"/>
        <w:ind w:firstLine="426"/>
        <w:jc w:val="both"/>
        <w:rPr>
          <w:sz w:val="28"/>
          <w:szCs w:val="28"/>
        </w:rPr>
      </w:pPr>
      <w:r w:rsidRPr="00B14A3F">
        <w:rPr>
          <w:color w:val="000000"/>
          <w:sz w:val="28"/>
          <w:szCs w:val="28"/>
        </w:rPr>
        <w:t xml:space="preserve">Этим обусловлено одно </w:t>
      </w:r>
      <w:r w:rsidR="00501DEF">
        <w:rPr>
          <w:color w:val="000000"/>
          <w:sz w:val="28"/>
          <w:szCs w:val="28"/>
        </w:rPr>
        <w:t>из главных требований к компози</w:t>
      </w:r>
      <w:r w:rsidRPr="00B14A3F">
        <w:rPr>
          <w:color w:val="000000"/>
          <w:sz w:val="28"/>
          <w:szCs w:val="28"/>
        </w:rPr>
        <w:t>ции — объективно правильно разместить сюжетно-композиционный центр, заключающий в себе конструктивную идею сюжета, мотива. Следуя закону целостности, художник должен логически обосновать связь центра с остальными частями композиции. Если центр в картине будет чрезмерно сдвинут в сторону, может появиться неоправданно пустое пространство, ослабляющее вос</w:t>
      </w:r>
      <w:r w:rsidRPr="00B14A3F">
        <w:rPr>
          <w:color w:val="000000"/>
          <w:sz w:val="28"/>
          <w:szCs w:val="28"/>
        </w:rPr>
        <w:softHyphen/>
        <w:t>приятие идеи произведения.</w:t>
      </w:r>
      <w:r w:rsidR="00501DEF">
        <w:rPr>
          <w:color w:val="000000"/>
          <w:sz w:val="28"/>
          <w:szCs w:val="28"/>
          <w:lang w:val="kk-KZ"/>
        </w:rPr>
        <w:t xml:space="preserve"> </w:t>
      </w:r>
      <w:r w:rsidRPr="00B14A3F">
        <w:rPr>
          <w:color w:val="000000"/>
          <w:sz w:val="28"/>
          <w:szCs w:val="28"/>
        </w:rPr>
        <w:t>Если центр ком</w:t>
      </w:r>
      <w:r w:rsidRPr="00B14A3F">
        <w:rPr>
          <w:color w:val="000000"/>
          <w:sz w:val="28"/>
          <w:szCs w:val="28"/>
        </w:rPr>
        <w:softHyphen/>
        <w:t>позиции излишне смещен, скаже</w:t>
      </w:r>
      <w:r w:rsidR="00501DEF">
        <w:rPr>
          <w:color w:val="000000"/>
          <w:sz w:val="28"/>
          <w:szCs w:val="28"/>
        </w:rPr>
        <w:t>м, влево; то создается впечатле</w:t>
      </w:r>
      <w:r w:rsidRPr="00B14A3F">
        <w:rPr>
          <w:color w:val="000000"/>
          <w:sz w:val="28"/>
          <w:szCs w:val="28"/>
        </w:rPr>
        <w:t>ние, что и за рамой картины слева должно продолжаться дей</w:t>
      </w:r>
      <w:r w:rsidRPr="00B14A3F">
        <w:rPr>
          <w:color w:val="000000"/>
          <w:sz w:val="28"/>
          <w:szCs w:val="28"/>
        </w:rPr>
        <w:softHyphen/>
        <w:t xml:space="preserve">ствие, а правая сторона — незанятое пустое пространство — «разжижает» композицию, отвлекает внимание зрителя от </w:t>
      </w:r>
      <w:r w:rsidR="00501DEF">
        <w:rPr>
          <w:color w:val="000000"/>
          <w:sz w:val="28"/>
          <w:szCs w:val="28"/>
        </w:rPr>
        <w:t>основ</w:t>
      </w:r>
      <w:r w:rsidRPr="00B14A3F">
        <w:rPr>
          <w:color w:val="000000"/>
          <w:sz w:val="28"/>
          <w:szCs w:val="28"/>
        </w:rPr>
        <w:t>ной завязки картины. При подобном построении художник не</w:t>
      </w:r>
      <w:r w:rsidRPr="00B14A3F">
        <w:rPr>
          <w:color w:val="000000"/>
          <w:sz w:val="28"/>
          <w:szCs w:val="28"/>
        </w:rPr>
        <w:softHyphen/>
        <w:t>правильно использует изобразительную плоскость картины.  В то же время в композиции очень редко идейная завязка берется в буквальном геометри</w:t>
      </w:r>
      <w:r w:rsidR="00501DEF">
        <w:rPr>
          <w:color w:val="000000"/>
          <w:sz w:val="28"/>
          <w:szCs w:val="28"/>
        </w:rPr>
        <w:t>ческом центре. Такое геометриче</w:t>
      </w:r>
      <w:r w:rsidRPr="00B14A3F">
        <w:rPr>
          <w:color w:val="000000"/>
          <w:sz w:val="28"/>
          <w:szCs w:val="28"/>
        </w:rPr>
        <w:t>ское равновесие по центру идет вразрез с впечатлениями, давае</w:t>
      </w:r>
      <w:r w:rsidRPr="00B14A3F">
        <w:rPr>
          <w:color w:val="000000"/>
          <w:sz w:val="28"/>
          <w:szCs w:val="28"/>
        </w:rPr>
        <w:softHyphen/>
        <w:t>мыми непосредственным восприятиям жизни. Центр композиции  может немного переместиться в сторону, но не с тем, чтобы отдать остальное пространство холста ненужному материалу или пустому, ничем не оправданному пространству. Здесь нужно иметь в виду законы равнове</w:t>
      </w:r>
      <w:r w:rsidR="00501DEF">
        <w:rPr>
          <w:color w:val="000000"/>
          <w:sz w:val="28"/>
          <w:szCs w:val="28"/>
        </w:rPr>
        <w:t>сия, ощущения заполненности хол</w:t>
      </w:r>
      <w:r w:rsidRPr="00B14A3F">
        <w:rPr>
          <w:color w:val="000000"/>
          <w:sz w:val="28"/>
          <w:szCs w:val="28"/>
        </w:rPr>
        <w:t xml:space="preserve">ста композицией. Наиболее ценной является та композиция, от </w:t>
      </w:r>
      <w:r w:rsidRPr="00B14A3F">
        <w:rPr>
          <w:color w:val="000000"/>
          <w:sz w:val="28"/>
          <w:szCs w:val="28"/>
        </w:rPr>
        <w:lastRenderedPageBreak/>
        <w:t>которой нельзя ничего отнять и к которой нельзя ничего прибавить. У художника всегда есть ощущение равновесия и насыщенности композиции.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Сюжетно-композицианный центр, расположенный  на втором пространственном плане, как б</w:t>
      </w:r>
      <w:r w:rsidR="00501DEF">
        <w:rPr>
          <w:color w:val="000000"/>
          <w:sz w:val="28"/>
          <w:szCs w:val="28"/>
        </w:rPr>
        <w:t>ы раздвигает пространство в глу</w:t>
      </w:r>
      <w:r w:rsidRPr="00B14A3F">
        <w:rPr>
          <w:color w:val="000000"/>
          <w:sz w:val="28"/>
          <w:szCs w:val="28"/>
        </w:rPr>
        <w:t>бину от ближнего к дальнему плану и  позволяет компоновать части картины, используя богатые возможности их соединения с центром,</w:t>
      </w:r>
    </w:p>
    <w:p w:rsidR="00B14A3F" w:rsidRPr="00B14A3F" w:rsidRDefault="00B14A3F" w:rsidP="00223811">
      <w:pPr>
        <w:shd w:val="clear" w:color="auto" w:fill="FFFFFF"/>
        <w:autoSpaceDE w:val="0"/>
        <w:autoSpaceDN w:val="0"/>
        <w:adjustRightInd w:val="0"/>
        <w:spacing w:line="288" w:lineRule="auto"/>
        <w:ind w:firstLine="708"/>
        <w:jc w:val="both"/>
        <w:rPr>
          <w:color w:val="FF0000"/>
          <w:sz w:val="28"/>
          <w:szCs w:val="28"/>
        </w:rPr>
      </w:pPr>
      <w:r w:rsidRPr="00B14A3F">
        <w:rPr>
          <w:color w:val="FF0000"/>
          <w:sz w:val="28"/>
          <w:szCs w:val="28"/>
        </w:rPr>
        <w:t>В картине В.И.Сурикова «Утро стрелецкой казни» группа, входящая в сюжетный центр, расположенный на втором плане, одновременно находится в центре происходящего события. Такая организация композиции ув</w:t>
      </w:r>
      <w:r w:rsidR="00501DEF">
        <w:rPr>
          <w:color w:val="FF0000"/>
          <w:sz w:val="28"/>
          <w:szCs w:val="28"/>
        </w:rPr>
        <w:t>еличивает пространство, органич</w:t>
      </w:r>
      <w:r w:rsidRPr="00B14A3F">
        <w:rPr>
          <w:color w:val="FF0000"/>
          <w:sz w:val="28"/>
          <w:szCs w:val="28"/>
        </w:rPr>
        <w:t xml:space="preserve">но соединяет все находящиеся </w:t>
      </w:r>
      <w:r w:rsidR="00501DEF">
        <w:rPr>
          <w:color w:val="FF0000"/>
          <w:sz w:val="28"/>
          <w:szCs w:val="28"/>
        </w:rPr>
        <w:t>вокруг центра, усиливает впечат</w:t>
      </w:r>
      <w:r w:rsidRPr="00B14A3F">
        <w:rPr>
          <w:color w:val="FF0000"/>
          <w:sz w:val="28"/>
          <w:szCs w:val="28"/>
        </w:rPr>
        <w:t xml:space="preserve">ление драматизма предстоящего действия — казни стрельцов. На втором плане — стрелец, прощающийся с народом, правее — другой стрелец, которого ведут на казнь, еще правее и далее — Петр </w:t>
      </w:r>
      <w:r w:rsidRPr="00B14A3F">
        <w:rPr>
          <w:color w:val="FF0000"/>
          <w:sz w:val="28"/>
          <w:szCs w:val="28"/>
          <w:lang w:val="en-US"/>
        </w:rPr>
        <w:t>I</w:t>
      </w:r>
      <w:r w:rsidRPr="00B14A3F">
        <w:rPr>
          <w:color w:val="FF0000"/>
          <w:sz w:val="28"/>
          <w:szCs w:val="28"/>
        </w:rPr>
        <w:t xml:space="preserve"> на коне. Здесь прослеживается смысловая связь между бунтом, стрельцов, оставшимся за кадром, и усмирителем бунта Петром </w:t>
      </w:r>
      <w:r w:rsidRPr="00B14A3F">
        <w:rPr>
          <w:color w:val="FF0000"/>
          <w:sz w:val="28"/>
          <w:szCs w:val="28"/>
          <w:lang w:val="en-US"/>
        </w:rPr>
        <w:t>I</w:t>
      </w:r>
      <w:r w:rsidRPr="00B14A3F">
        <w:rPr>
          <w:color w:val="FF0000"/>
          <w:sz w:val="28"/>
          <w:szCs w:val="28"/>
        </w:rPr>
        <w:t>. Передний план занят стрельцами, ожидающими при</w:t>
      </w:r>
      <w:r w:rsidRPr="00B14A3F">
        <w:rPr>
          <w:color w:val="FF0000"/>
          <w:sz w:val="28"/>
          <w:szCs w:val="28"/>
        </w:rPr>
        <w:softHyphen/>
        <w:t>говора, и скорбящими женщинами. На заднем плане — шеренги солдат и виселицы. Композиция картины настолько Динамична, что кажется, будто за шеренгами солдат толпятся народные массы. От этого ощущения еще</w:t>
      </w:r>
      <w:r w:rsidR="00501DEF">
        <w:rPr>
          <w:color w:val="FF0000"/>
          <w:sz w:val="28"/>
          <w:szCs w:val="28"/>
        </w:rPr>
        <w:t xml:space="preserve"> яснее воспринимается центр ком</w:t>
      </w:r>
      <w:r w:rsidRPr="00B14A3F">
        <w:rPr>
          <w:color w:val="FF0000"/>
          <w:sz w:val="28"/>
          <w:szCs w:val="28"/>
        </w:rPr>
        <w:t>позиции, где вот-вот свершится последний акт трагедии.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Важное значение для выявления смыслового центра имеет соотношение размера предметов, входящих в произведение. Неудачной окажется та композиция, в которой объекты центра будут или слишком маленькими, или, наоборот, слишком больши</w:t>
      </w:r>
      <w:r w:rsidRPr="00B14A3F">
        <w:rPr>
          <w:color w:val="000000"/>
          <w:sz w:val="28"/>
          <w:szCs w:val="28"/>
        </w:rPr>
        <w:softHyphen/>
        <w:t>ми по отношению к остальным частям и к размеру картинной плоскости.</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Эти отношения (или масштабность) зависят прежде всего от идейного замысла автора, а также от специфики вида, жанра изобразительного искусства. Без соотносимости фигур с идейным замыслом трудно выделить сюжетный центр композиции.</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И так приведем несколько простейших способов организации композиционного центра:</w:t>
      </w:r>
    </w:p>
    <w:p w:rsidR="00B14A3F" w:rsidRPr="00B14A3F" w:rsidRDefault="00223811"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Р</w:t>
      </w:r>
      <w:r w:rsidR="00B14A3F" w:rsidRPr="00B14A3F">
        <w:rPr>
          <w:color w:val="000000"/>
          <w:sz w:val="28"/>
          <w:szCs w:val="28"/>
        </w:rPr>
        <w:t>ис</w:t>
      </w:r>
      <w:r>
        <w:rPr>
          <w:color w:val="000000"/>
          <w:sz w:val="28"/>
          <w:szCs w:val="28"/>
          <w:lang w:val="kk-KZ"/>
        </w:rPr>
        <w:t>унок 16,</w:t>
      </w:r>
      <w:r w:rsidR="00B14A3F" w:rsidRPr="00B14A3F">
        <w:rPr>
          <w:color w:val="000000"/>
          <w:sz w:val="28"/>
          <w:szCs w:val="28"/>
        </w:rPr>
        <w:t>а – композиционный центр выделяется посредством группирования и концентрации нескольких элементов на одном участке плоскости по сравнении с достаточно спокойным и равномерным их распределением на других участках;</w:t>
      </w:r>
    </w:p>
    <w:p w:rsidR="00B14A3F" w:rsidRPr="00B14A3F" w:rsidRDefault="00223811"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Рис</w:t>
      </w:r>
      <w:r>
        <w:rPr>
          <w:color w:val="000000"/>
          <w:sz w:val="28"/>
          <w:szCs w:val="28"/>
          <w:lang w:val="kk-KZ"/>
        </w:rPr>
        <w:t>унок 16,</w:t>
      </w:r>
      <w:r w:rsidR="00B14A3F" w:rsidRPr="00B14A3F">
        <w:rPr>
          <w:color w:val="000000"/>
          <w:sz w:val="28"/>
          <w:szCs w:val="28"/>
        </w:rPr>
        <w:t>б – композиционный центр выделяется только цветом, все элементы структуры имеют одинаковые размеры и форму;</w:t>
      </w:r>
    </w:p>
    <w:p w:rsidR="00B14A3F" w:rsidRPr="00B14A3F" w:rsidRDefault="00223811"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Рис</w:t>
      </w:r>
      <w:r>
        <w:rPr>
          <w:color w:val="000000"/>
          <w:sz w:val="28"/>
          <w:szCs w:val="28"/>
          <w:lang w:val="kk-KZ"/>
        </w:rPr>
        <w:t>унок 16,</w:t>
      </w:r>
      <w:r w:rsidR="00B14A3F" w:rsidRPr="00B14A3F">
        <w:rPr>
          <w:color w:val="000000"/>
          <w:sz w:val="28"/>
          <w:szCs w:val="28"/>
        </w:rPr>
        <w:t>в – композиционный центр реализуется посредством использования контраста формы;</w:t>
      </w:r>
    </w:p>
    <w:p w:rsidR="00B14A3F" w:rsidRPr="00B14A3F" w:rsidRDefault="00223811"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lastRenderedPageBreak/>
        <w:t>Рис</w:t>
      </w:r>
      <w:r>
        <w:rPr>
          <w:color w:val="000000"/>
          <w:sz w:val="28"/>
          <w:szCs w:val="28"/>
          <w:lang w:val="kk-KZ"/>
        </w:rPr>
        <w:t>унок 16,</w:t>
      </w:r>
      <w:r w:rsidR="00B14A3F" w:rsidRPr="00B14A3F">
        <w:rPr>
          <w:color w:val="000000"/>
          <w:sz w:val="28"/>
          <w:szCs w:val="28"/>
        </w:rPr>
        <w:t>г – композиционный центр выделяется увеличением размеров из элементов структуры;</w:t>
      </w:r>
    </w:p>
    <w:p w:rsidR="00B14A3F" w:rsidRPr="00B14A3F" w:rsidRDefault="00223811"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Рис</w:t>
      </w:r>
      <w:r>
        <w:rPr>
          <w:color w:val="000000"/>
          <w:sz w:val="28"/>
          <w:szCs w:val="28"/>
          <w:lang w:val="kk-KZ"/>
        </w:rPr>
        <w:t>унок 16,</w:t>
      </w:r>
      <w:r w:rsidR="00B14A3F" w:rsidRPr="00B14A3F">
        <w:rPr>
          <w:color w:val="000000"/>
          <w:sz w:val="28"/>
          <w:szCs w:val="28"/>
        </w:rPr>
        <w:t xml:space="preserve">д –  композиционный центр выделяется за счет наложения друг на друга элементов дополнительным  имеющим другую форму; </w:t>
      </w:r>
    </w:p>
    <w:p w:rsidR="00B14A3F" w:rsidRPr="00B14A3F" w:rsidRDefault="00223811"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Рис</w:t>
      </w:r>
      <w:r>
        <w:rPr>
          <w:color w:val="000000"/>
          <w:sz w:val="28"/>
          <w:szCs w:val="28"/>
          <w:lang w:val="kk-KZ"/>
        </w:rPr>
        <w:t>унок 16,</w:t>
      </w:r>
      <w:r w:rsidR="00B14A3F" w:rsidRPr="00B14A3F">
        <w:rPr>
          <w:color w:val="000000"/>
          <w:sz w:val="28"/>
          <w:szCs w:val="28"/>
        </w:rPr>
        <w:t>е –  здесь мы имеем по два композиционных центра, причем один из них как бы подчиняется другому.</w:t>
      </w:r>
    </w:p>
    <w:p w:rsidR="00B14A3F" w:rsidRPr="00B14A3F" w:rsidRDefault="00B14A3F" w:rsidP="00B14A3F">
      <w:pPr>
        <w:shd w:val="clear" w:color="auto" w:fill="FFFFFF"/>
        <w:autoSpaceDE w:val="0"/>
        <w:autoSpaceDN w:val="0"/>
        <w:adjustRightInd w:val="0"/>
        <w:spacing w:line="288" w:lineRule="auto"/>
        <w:jc w:val="both"/>
        <w:rPr>
          <w:sz w:val="28"/>
          <w:szCs w:val="28"/>
        </w:rPr>
      </w:pPr>
    </w:p>
    <w:p w:rsidR="00B14A3F" w:rsidRPr="00B14A3F" w:rsidRDefault="00B14A3F" w:rsidP="00B14A3F">
      <w:pPr>
        <w:shd w:val="clear" w:color="auto" w:fill="FFFFFF"/>
        <w:autoSpaceDE w:val="0"/>
        <w:autoSpaceDN w:val="0"/>
        <w:adjustRightInd w:val="0"/>
        <w:spacing w:line="288" w:lineRule="auto"/>
        <w:jc w:val="both"/>
        <w:rPr>
          <w:b/>
          <w:bCs/>
          <w:color w:val="000000"/>
          <w:sz w:val="28"/>
          <w:szCs w:val="28"/>
        </w:rPr>
      </w:pPr>
      <w:r w:rsidRPr="00B14A3F">
        <w:rPr>
          <w:sz w:val="28"/>
          <w:szCs w:val="28"/>
        </w:rPr>
        <w:object w:dxaOrig="2620" w:dyaOrig="3374">
          <v:shape id="_x0000_i1034" type="#_x0000_t75" style="width:131.1pt;height:168.7pt" o:ole="">
            <v:imagedata r:id="rId542" o:title=""/>
          </v:shape>
          <o:OLEObject Type="Embed" ProgID="CorelDRAW.Graphic.13" ShapeID="_x0000_i1034" DrawAspect="Content" ObjectID="_1609885161" r:id="rId543"/>
        </w:object>
      </w:r>
      <w:r w:rsidRPr="00B14A3F">
        <w:rPr>
          <w:sz w:val="28"/>
          <w:szCs w:val="28"/>
        </w:rPr>
        <w:object w:dxaOrig="2620" w:dyaOrig="3374">
          <v:shape id="_x0000_i1035" type="#_x0000_t75" style="width:131.1pt;height:168.7pt" o:ole="">
            <v:imagedata r:id="rId544" o:title=""/>
          </v:shape>
          <o:OLEObject Type="Embed" ProgID="CorelDRAW.Graphic.13" ShapeID="_x0000_i1035" DrawAspect="Content" ObjectID="_1609885162" r:id="rId545"/>
        </w:object>
      </w:r>
      <w:r w:rsidRPr="00B14A3F">
        <w:rPr>
          <w:sz w:val="28"/>
          <w:szCs w:val="28"/>
        </w:rPr>
        <w:object w:dxaOrig="2620" w:dyaOrig="3374">
          <v:shape id="_x0000_i1036" type="#_x0000_t75" style="width:131.1pt;height:168.7pt" o:ole="">
            <v:imagedata r:id="rId546" o:title=""/>
          </v:shape>
          <o:OLEObject Type="Embed" ProgID="CorelDRAW.Graphic.13" ShapeID="_x0000_i1036" DrawAspect="Content" ObjectID="_1609885163" r:id="rId547"/>
        </w:object>
      </w:r>
    </w:p>
    <w:p w:rsidR="00B14A3F" w:rsidRPr="00B14A3F" w:rsidRDefault="00B14A3F" w:rsidP="00B14A3F">
      <w:pPr>
        <w:shd w:val="clear" w:color="auto" w:fill="FFFFFF"/>
        <w:autoSpaceDE w:val="0"/>
        <w:autoSpaceDN w:val="0"/>
        <w:adjustRightInd w:val="0"/>
        <w:spacing w:line="288" w:lineRule="auto"/>
        <w:jc w:val="both"/>
        <w:rPr>
          <w:b/>
          <w:bCs/>
          <w:color w:val="000000"/>
          <w:sz w:val="28"/>
          <w:szCs w:val="28"/>
        </w:rPr>
      </w:pP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sz w:val="28"/>
          <w:szCs w:val="28"/>
        </w:rPr>
        <w:object w:dxaOrig="2620" w:dyaOrig="3409">
          <v:shape id="_x0000_i1037" type="#_x0000_t75" style="width:131.1pt;height:170.85pt" o:ole="">
            <v:imagedata r:id="rId548" o:title=""/>
          </v:shape>
          <o:OLEObject Type="Embed" ProgID="CorelDRAW.Graphic.13" ShapeID="_x0000_i1037" DrawAspect="Content" ObjectID="_1609885164" r:id="rId549"/>
        </w:object>
      </w:r>
      <w:r w:rsidRPr="00B14A3F">
        <w:rPr>
          <w:sz w:val="28"/>
          <w:szCs w:val="28"/>
        </w:rPr>
        <w:object w:dxaOrig="2620" w:dyaOrig="3374">
          <v:shape id="_x0000_i1038" type="#_x0000_t75" style="width:131.1pt;height:168.7pt" o:ole="">
            <v:imagedata r:id="rId550" o:title=""/>
          </v:shape>
          <o:OLEObject Type="Embed" ProgID="CorelDRAW.Graphic.13" ShapeID="_x0000_i1038" DrawAspect="Content" ObjectID="_1609885165" r:id="rId551"/>
        </w:object>
      </w:r>
      <w:r w:rsidRPr="00B14A3F">
        <w:rPr>
          <w:sz w:val="28"/>
          <w:szCs w:val="28"/>
        </w:rPr>
        <w:object w:dxaOrig="2620" w:dyaOrig="3374">
          <v:shape id="_x0000_i1039" type="#_x0000_t75" style="width:131.1pt;height:168.7pt" o:ole="">
            <v:imagedata r:id="rId552" o:title=""/>
          </v:shape>
          <o:OLEObject Type="Embed" ProgID="CorelDRAW.Graphic.13" ShapeID="_x0000_i1039" DrawAspect="Content" ObjectID="_1609885166" r:id="rId553"/>
        </w:object>
      </w:r>
    </w:p>
    <w:p w:rsidR="00B14A3F" w:rsidRPr="00223811" w:rsidRDefault="00223811" w:rsidP="00223811">
      <w:pPr>
        <w:shd w:val="clear" w:color="auto" w:fill="FFFFFF"/>
        <w:autoSpaceDE w:val="0"/>
        <w:autoSpaceDN w:val="0"/>
        <w:adjustRightInd w:val="0"/>
        <w:spacing w:line="288" w:lineRule="auto"/>
        <w:jc w:val="center"/>
        <w:rPr>
          <w:sz w:val="28"/>
          <w:szCs w:val="28"/>
          <w:lang w:val="kk-KZ"/>
        </w:rPr>
      </w:pPr>
      <w:r>
        <w:rPr>
          <w:sz w:val="28"/>
          <w:szCs w:val="28"/>
          <w:lang w:val="kk-KZ"/>
        </w:rPr>
        <w:t>Рисунок 16.</w:t>
      </w:r>
    </w:p>
    <w:p w:rsidR="00B14A3F" w:rsidRPr="00B14A3F" w:rsidRDefault="00223811" w:rsidP="00B14A3F">
      <w:pPr>
        <w:shd w:val="clear" w:color="auto" w:fill="FFFFFF"/>
        <w:autoSpaceDE w:val="0"/>
        <w:autoSpaceDN w:val="0"/>
        <w:adjustRightInd w:val="0"/>
        <w:spacing w:line="288" w:lineRule="auto"/>
        <w:jc w:val="both"/>
        <w:rPr>
          <w:sz w:val="28"/>
          <w:szCs w:val="28"/>
        </w:rPr>
      </w:pPr>
      <w:r w:rsidRPr="00B14A3F">
        <w:rPr>
          <w:sz w:val="28"/>
          <w:szCs w:val="28"/>
        </w:rPr>
        <w:object w:dxaOrig="2620" w:dyaOrig="3374">
          <v:shape id="_x0000_i1040" type="#_x0000_t75" style="width:115.5pt;height:149.35pt" o:ole="">
            <v:imagedata r:id="rId554" o:title=""/>
          </v:shape>
          <o:OLEObject Type="Embed" ProgID="CorelDRAW.Graphic.13" ShapeID="_x0000_i1040" DrawAspect="Content" ObjectID="_1609885167" r:id="rId555"/>
        </w:object>
      </w:r>
      <w:r w:rsidRPr="00B14A3F">
        <w:rPr>
          <w:sz w:val="28"/>
          <w:szCs w:val="28"/>
        </w:rPr>
        <w:object w:dxaOrig="2620" w:dyaOrig="3409">
          <v:shape id="_x0000_i1041" type="#_x0000_t75" style="width:118.2pt;height:154.2pt" o:ole="">
            <v:imagedata r:id="rId556" o:title=""/>
          </v:shape>
          <o:OLEObject Type="Embed" ProgID="CorelDRAW.Graphic.13" ShapeID="_x0000_i1041" DrawAspect="Content" ObjectID="_1609885168" r:id="rId557"/>
        </w:object>
      </w:r>
    </w:p>
    <w:p w:rsidR="00B14A3F" w:rsidRPr="00B14A3F" w:rsidRDefault="00223811" w:rsidP="00223811">
      <w:pPr>
        <w:shd w:val="clear" w:color="auto" w:fill="FFFFFF"/>
        <w:autoSpaceDE w:val="0"/>
        <w:autoSpaceDN w:val="0"/>
        <w:adjustRightInd w:val="0"/>
        <w:spacing w:line="288" w:lineRule="auto"/>
        <w:jc w:val="center"/>
        <w:rPr>
          <w:sz w:val="28"/>
          <w:szCs w:val="28"/>
        </w:rPr>
      </w:pPr>
      <w:r w:rsidRPr="00B14A3F">
        <w:rPr>
          <w:sz w:val="28"/>
          <w:szCs w:val="28"/>
        </w:rPr>
        <w:object w:dxaOrig="6206" w:dyaOrig="3379">
          <v:shape id="_x0000_i1042" type="#_x0000_t75" style="width:263.3pt;height:2in" o:ole="">
            <v:imagedata r:id="rId558" o:title=""/>
          </v:shape>
          <o:OLEObject Type="Embed" ProgID="CorelDRAW.Graphic.13" ShapeID="_x0000_i1042" DrawAspect="Content" ObjectID="_1609885169" r:id="rId559"/>
        </w:object>
      </w:r>
    </w:p>
    <w:p w:rsidR="00B14A3F" w:rsidRPr="00B14A3F" w:rsidRDefault="00223811" w:rsidP="00223811">
      <w:pPr>
        <w:shd w:val="clear" w:color="auto" w:fill="FFFFFF"/>
        <w:autoSpaceDE w:val="0"/>
        <w:autoSpaceDN w:val="0"/>
        <w:adjustRightInd w:val="0"/>
        <w:spacing w:line="288" w:lineRule="auto"/>
        <w:jc w:val="center"/>
        <w:rPr>
          <w:sz w:val="28"/>
          <w:szCs w:val="28"/>
        </w:rPr>
      </w:pPr>
      <w:r w:rsidRPr="00B14A3F">
        <w:rPr>
          <w:sz w:val="28"/>
          <w:szCs w:val="28"/>
        </w:rPr>
        <w:object w:dxaOrig="6241" w:dyaOrig="3448">
          <v:shape id="_x0000_i1043" type="#_x0000_t75" style="width:276.7pt;height:153.65pt" o:ole="">
            <v:imagedata r:id="rId560" o:title=""/>
          </v:shape>
          <o:OLEObject Type="Embed" ProgID="CorelDRAW.Graphic.13" ShapeID="_x0000_i1043" DrawAspect="Content" ObjectID="_1609885170" r:id="rId561"/>
        </w:object>
      </w:r>
    </w:p>
    <w:p w:rsidR="00B14A3F" w:rsidRPr="00B14A3F" w:rsidRDefault="00223811" w:rsidP="00223811">
      <w:pPr>
        <w:shd w:val="clear" w:color="auto" w:fill="FFFFFF"/>
        <w:autoSpaceDE w:val="0"/>
        <w:autoSpaceDN w:val="0"/>
        <w:adjustRightInd w:val="0"/>
        <w:spacing w:line="288" w:lineRule="auto"/>
        <w:jc w:val="center"/>
        <w:rPr>
          <w:sz w:val="28"/>
          <w:szCs w:val="28"/>
        </w:rPr>
      </w:pPr>
      <w:r w:rsidRPr="00B14A3F">
        <w:rPr>
          <w:sz w:val="28"/>
          <w:szCs w:val="28"/>
        </w:rPr>
        <w:object w:dxaOrig="6159" w:dyaOrig="3381">
          <v:shape id="_x0000_i1044" type="#_x0000_t75" style="width:277.8pt;height:152.6pt" o:ole="">
            <v:imagedata r:id="rId562" o:title=""/>
          </v:shape>
          <o:OLEObject Type="Embed" ProgID="CorelDRAW.Graphic.13" ShapeID="_x0000_i1044" DrawAspect="Content" ObjectID="_1609885171" r:id="rId563"/>
        </w:object>
      </w:r>
    </w:p>
    <w:p w:rsidR="00B14A3F" w:rsidRPr="00223811" w:rsidRDefault="00223811" w:rsidP="00223811">
      <w:pPr>
        <w:shd w:val="clear" w:color="auto" w:fill="FFFFFF"/>
        <w:autoSpaceDE w:val="0"/>
        <w:autoSpaceDN w:val="0"/>
        <w:adjustRightInd w:val="0"/>
        <w:spacing w:line="288" w:lineRule="auto"/>
        <w:jc w:val="center"/>
        <w:rPr>
          <w:bCs/>
          <w:color w:val="000000"/>
          <w:sz w:val="28"/>
          <w:szCs w:val="28"/>
          <w:lang w:val="kk-KZ"/>
        </w:rPr>
      </w:pPr>
      <w:r w:rsidRPr="00223811">
        <w:rPr>
          <w:bCs/>
          <w:color w:val="000000"/>
          <w:sz w:val="28"/>
          <w:szCs w:val="28"/>
          <w:lang w:val="kk-KZ"/>
        </w:rPr>
        <w:t>Рисунок 17</w:t>
      </w:r>
    </w:p>
    <w:p w:rsidR="00B14A3F" w:rsidRPr="00223811" w:rsidRDefault="00B14A3F" w:rsidP="00223811">
      <w:pPr>
        <w:shd w:val="clear" w:color="auto" w:fill="FFFFFF"/>
        <w:autoSpaceDE w:val="0"/>
        <w:autoSpaceDN w:val="0"/>
        <w:adjustRightInd w:val="0"/>
        <w:spacing w:line="288" w:lineRule="auto"/>
        <w:ind w:firstLine="708"/>
        <w:jc w:val="both"/>
        <w:rPr>
          <w:bCs/>
          <w:i/>
          <w:color w:val="000000"/>
          <w:sz w:val="28"/>
          <w:szCs w:val="28"/>
        </w:rPr>
      </w:pPr>
      <w:r w:rsidRPr="00223811">
        <w:rPr>
          <w:bCs/>
          <w:i/>
          <w:color w:val="000000"/>
          <w:sz w:val="28"/>
          <w:szCs w:val="28"/>
        </w:rPr>
        <w:t>Симметрия</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Симметрия в искусстве во</w:t>
      </w:r>
      <w:r w:rsidR="00501DEF">
        <w:rPr>
          <w:color w:val="000000"/>
          <w:sz w:val="28"/>
          <w:szCs w:val="28"/>
        </w:rPr>
        <w:t>обще и в изобразительном в част</w:t>
      </w:r>
      <w:r w:rsidRPr="00B14A3F">
        <w:rPr>
          <w:color w:val="000000"/>
          <w:sz w:val="28"/>
          <w:szCs w:val="28"/>
        </w:rPr>
        <w:t>ности берет свое начало в реальной действительности, изоби</w:t>
      </w:r>
      <w:r w:rsidRPr="00B14A3F">
        <w:rPr>
          <w:color w:val="000000"/>
          <w:sz w:val="28"/>
          <w:szCs w:val="28"/>
        </w:rPr>
        <w:softHyphen/>
        <w:t>лующей симметрично устроенными формами.</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Для симметричной организ</w:t>
      </w:r>
      <w:r w:rsidR="00501DEF">
        <w:rPr>
          <w:color w:val="000000"/>
          <w:sz w:val="28"/>
          <w:szCs w:val="28"/>
        </w:rPr>
        <w:t>ации композиции характерна урав</w:t>
      </w:r>
      <w:r w:rsidRPr="00B14A3F">
        <w:rPr>
          <w:color w:val="000000"/>
          <w:sz w:val="28"/>
          <w:szCs w:val="28"/>
        </w:rPr>
        <w:t xml:space="preserve">новешенность ее частей по массам, по тону, цвету и даже по форме. В таких случаях одна часть почти зеркально похожа на вторую. В симметричных композициях чаще всего имеется ярко выраженный центр. Как правило, он совпадает с геометрическим центром картинной плоскости. Если точка схода смещена от центра, одна из частей более </w:t>
      </w:r>
      <w:r w:rsidR="00501DEF">
        <w:rPr>
          <w:color w:val="000000"/>
          <w:sz w:val="28"/>
          <w:szCs w:val="28"/>
        </w:rPr>
        <w:t>загружена по массам, или изобра</w:t>
      </w:r>
      <w:r w:rsidRPr="00B14A3F">
        <w:rPr>
          <w:color w:val="000000"/>
          <w:sz w:val="28"/>
          <w:szCs w:val="28"/>
        </w:rPr>
        <w:t>жение строится по диагонали, все это сообщает динамичность композиции и в какой-то мере нарушает идеальное равновесие.</w:t>
      </w:r>
    </w:p>
    <w:p w:rsidR="00B14A3F" w:rsidRPr="00B14A3F" w:rsidRDefault="00B14A3F" w:rsidP="00B14A3F">
      <w:pPr>
        <w:shd w:val="clear" w:color="auto" w:fill="FFFFFF"/>
        <w:autoSpaceDE w:val="0"/>
        <w:autoSpaceDN w:val="0"/>
        <w:adjustRightInd w:val="0"/>
        <w:spacing w:line="288" w:lineRule="auto"/>
        <w:jc w:val="both"/>
        <w:rPr>
          <w:color w:val="000000"/>
          <w:spacing w:val="4"/>
          <w:sz w:val="28"/>
          <w:szCs w:val="28"/>
        </w:rPr>
      </w:pPr>
      <w:r w:rsidRPr="00B14A3F">
        <w:rPr>
          <w:color w:val="000000"/>
          <w:spacing w:val="-1"/>
          <w:sz w:val="28"/>
          <w:szCs w:val="28"/>
        </w:rPr>
        <w:lastRenderedPageBreak/>
        <w:t xml:space="preserve">      С точки зрения физики, равновесие — это состояние тела, когда действующие на него силы компенсируют одна другую. Данное определение применимо и к визуальному равновесию. Можно называть равновесием такое расположение элементов композиции, при котором каждый из них находится в устойчивом положении. Форма элементов, направление их движения, их орга</w:t>
      </w:r>
      <w:r w:rsidRPr="00B14A3F">
        <w:rPr>
          <w:color w:val="000000"/>
          <w:spacing w:val="3"/>
          <w:sz w:val="28"/>
          <w:szCs w:val="28"/>
        </w:rPr>
        <w:t>низация, месторасположение и цвет должны взаимно обусловливать друг дру</w:t>
      </w:r>
      <w:r w:rsidRPr="00B14A3F">
        <w:rPr>
          <w:color w:val="000000"/>
          <w:spacing w:val="4"/>
          <w:sz w:val="28"/>
          <w:szCs w:val="28"/>
        </w:rPr>
        <w:t>га, визуально уравновешивать.</w:t>
      </w:r>
    </w:p>
    <w:p w:rsidR="00B14A3F" w:rsidRPr="00B14A3F" w:rsidRDefault="00B14A3F" w:rsidP="00B14A3F">
      <w:pPr>
        <w:shd w:val="clear" w:color="auto" w:fill="FFFFFF"/>
        <w:spacing w:line="288" w:lineRule="auto"/>
        <w:jc w:val="both"/>
        <w:rPr>
          <w:sz w:val="28"/>
          <w:szCs w:val="28"/>
        </w:rPr>
      </w:pPr>
      <w:r w:rsidRPr="00B14A3F">
        <w:rPr>
          <w:b/>
          <w:i/>
          <w:iCs/>
          <w:color w:val="000000"/>
          <w:spacing w:val="-4"/>
          <w:sz w:val="28"/>
          <w:szCs w:val="28"/>
        </w:rPr>
        <w:t xml:space="preserve">      Статическое равновесие</w:t>
      </w:r>
      <w:r w:rsidRPr="00B14A3F">
        <w:rPr>
          <w:color w:val="000000"/>
          <w:spacing w:val="-4"/>
          <w:sz w:val="28"/>
          <w:szCs w:val="28"/>
        </w:rPr>
        <w:t xml:space="preserve">— возникает при условии симметричной ориентации </w:t>
      </w:r>
      <w:r w:rsidRPr="00B14A3F">
        <w:rPr>
          <w:color w:val="000000"/>
          <w:spacing w:val="1"/>
          <w:sz w:val="28"/>
          <w:szCs w:val="28"/>
        </w:rPr>
        <w:t>фигур на плоскости (относительно вертикальной и горизонтальной осей сим</w:t>
      </w:r>
      <w:r w:rsidRPr="00B14A3F">
        <w:rPr>
          <w:color w:val="000000"/>
          <w:spacing w:val="1"/>
          <w:sz w:val="28"/>
          <w:szCs w:val="28"/>
        </w:rPr>
        <w:softHyphen/>
      </w:r>
      <w:r w:rsidRPr="00B14A3F">
        <w:rPr>
          <w:color w:val="000000"/>
          <w:spacing w:val="3"/>
          <w:sz w:val="28"/>
          <w:szCs w:val="28"/>
        </w:rPr>
        <w:t>метрии)   и симметричной форме фигур.</w:t>
      </w:r>
    </w:p>
    <w:p w:rsidR="00B14A3F" w:rsidRPr="00B14A3F" w:rsidRDefault="00B14A3F" w:rsidP="00B14A3F">
      <w:pPr>
        <w:shd w:val="clear" w:color="auto" w:fill="FFFFFF"/>
        <w:spacing w:line="288" w:lineRule="auto"/>
        <w:jc w:val="both"/>
        <w:rPr>
          <w:color w:val="FF0000"/>
          <w:sz w:val="28"/>
          <w:szCs w:val="28"/>
        </w:rPr>
      </w:pPr>
      <w:r w:rsidRPr="00B14A3F">
        <w:rPr>
          <w:color w:val="FF0000"/>
          <w:spacing w:val="1"/>
          <w:sz w:val="28"/>
          <w:szCs w:val="28"/>
        </w:rPr>
        <w:t xml:space="preserve">      Различают три композиционных варианта статического равнове</w:t>
      </w:r>
      <w:r w:rsidRPr="00B14A3F">
        <w:rPr>
          <w:color w:val="FF0000"/>
          <w:sz w:val="28"/>
          <w:szCs w:val="28"/>
        </w:rPr>
        <w:t xml:space="preserve">сия фигур на плоскости: </w:t>
      </w:r>
    </w:p>
    <w:p w:rsidR="00B14A3F" w:rsidRPr="00B14A3F" w:rsidRDefault="00B14A3F" w:rsidP="00223811">
      <w:pPr>
        <w:numPr>
          <w:ilvl w:val="0"/>
          <w:numId w:val="37"/>
        </w:numPr>
        <w:shd w:val="clear" w:color="auto" w:fill="FFFFFF"/>
        <w:spacing w:line="288" w:lineRule="auto"/>
        <w:ind w:left="357" w:hanging="357"/>
        <w:jc w:val="both"/>
        <w:rPr>
          <w:color w:val="FF0000"/>
          <w:sz w:val="28"/>
          <w:szCs w:val="28"/>
        </w:rPr>
      </w:pPr>
      <w:r w:rsidRPr="00B14A3F">
        <w:rPr>
          <w:color w:val="FF0000"/>
          <w:sz w:val="28"/>
          <w:szCs w:val="28"/>
        </w:rPr>
        <w:t xml:space="preserve">фигуры ориентированы на центр плоскости; </w:t>
      </w:r>
    </w:p>
    <w:p w:rsidR="00B14A3F" w:rsidRPr="00B14A3F" w:rsidRDefault="00B14A3F" w:rsidP="00223811">
      <w:pPr>
        <w:numPr>
          <w:ilvl w:val="0"/>
          <w:numId w:val="37"/>
        </w:numPr>
        <w:shd w:val="clear" w:color="auto" w:fill="FFFFFF"/>
        <w:spacing w:line="288" w:lineRule="auto"/>
        <w:ind w:left="357" w:hanging="357"/>
        <w:jc w:val="both"/>
        <w:rPr>
          <w:color w:val="FF0000"/>
          <w:sz w:val="28"/>
          <w:szCs w:val="28"/>
        </w:rPr>
      </w:pPr>
      <w:r w:rsidRPr="00B14A3F">
        <w:rPr>
          <w:color w:val="FF0000"/>
          <w:spacing w:val="2"/>
          <w:sz w:val="28"/>
          <w:szCs w:val="28"/>
        </w:rPr>
        <w:t xml:space="preserve">фигуры сдвинуты в верхнюю часть плоскости; </w:t>
      </w:r>
    </w:p>
    <w:p w:rsidR="00B14A3F" w:rsidRPr="00B14A3F" w:rsidRDefault="00B14A3F" w:rsidP="00B14A3F">
      <w:pPr>
        <w:numPr>
          <w:ilvl w:val="0"/>
          <w:numId w:val="37"/>
        </w:numPr>
        <w:shd w:val="clear" w:color="auto" w:fill="FFFFFF"/>
        <w:tabs>
          <w:tab w:val="clear" w:pos="730"/>
          <w:tab w:val="num" w:pos="0"/>
        </w:tabs>
        <w:spacing w:line="288" w:lineRule="auto"/>
        <w:ind w:left="0" w:firstLine="370"/>
        <w:jc w:val="both"/>
        <w:rPr>
          <w:color w:val="FF0000"/>
          <w:sz w:val="28"/>
          <w:szCs w:val="28"/>
        </w:rPr>
      </w:pPr>
      <w:r w:rsidRPr="00B14A3F">
        <w:rPr>
          <w:color w:val="FF0000"/>
          <w:spacing w:val="2"/>
          <w:sz w:val="28"/>
          <w:szCs w:val="28"/>
        </w:rPr>
        <w:t xml:space="preserve">фигуры расположены </w:t>
      </w:r>
      <w:r w:rsidRPr="00B14A3F">
        <w:rPr>
          <w:color w:val="FF0000"/>
          <w:sz w:val="28"/>
          <w:szCs w:val="28"/>
        </w:rPr>
        <w:t xml:space="preserve">в нижней части плоскости. </w:t>
      </w:r>
    </w:p>
    <w:p w:rsidR="00B14A3F" w:rsidRPr="00B14A3F" w:rsidRDefault="00B14A3F" w:rsidP="00B14A3F">
      <w:pPr>
        <w:shd w:val="clear" w:color="auto" w:fill="FFFFFF"/>
        <w:spacing w:line="288" w:lineRule="auto"/>
        <w:jc w:val="both"/>
        <w:rPr>
          <w:sz w:val="28"/>
          <w:szCs w:val="28"/>
        </w:rPr>
      </w:pPr>
      <w:r w:rsidRPr="00B14A3F">
        <w:rPr>
          <w:color w:val="000000"/>
          <w:sz w:val="28"/>
          <w:szCs w:val="28"/>
        </w:rPr>
        <w:t xml:space="preserve">      В любом случае, однако, равновесие фи</w:t>
      </w:r>
      <w:r w:rsidRPr="00B14A3F">
        <w:rPr>
          <w:color w:val="000000"/>
          <w:spacing w:val="3"/>
          <w:sz w:val="28"/>
          <w:szCs w:val="28"/>
        </w:rPr>
        <w:t xml:space="preserve">гуры на плоскости зависит от соотношения размеров самой фигуры, </w:t>
      </w:r>
      <w:r w:rsidRPr="00B14A3F">
        <w:rPr>
          <w:color w:val="000000"/>
          <w:spacing w:val="-2"/>
          <w:sz w:val="28"/>
          <w:szCs w:val="28"/>
        </w:rPr>
        <w:t xml:space="preserve">и плоскости, на которой она размещается (точнее — площади фона). </w:t>
      </w:r>
      <w:r w:rsidRPr="00B14A3F">
        <w:rPr>
          <w:color w:val="000000"/>
          <w:spacing w:val="2"/>
          <w:sz w:val="28"/>
          <w:szCs w:val="28"/>
        </w:rPr>
        <w:t xml:space="preserve">Немалое значение в организации равновесия фигуры принадлежит </w:t>
      </w:r>
      <w:r w:rsidRPr="00B14A3F">
        <w:rPr>
          <w:color w:val="000000"/>
          <w:sz w:val="28"/>
          <w:szCs w:val="28"/>
        </w:rPr>
        <w:t>цвету и фактуре. (условное разделе</w:t>
      </w:r>
      <w:r w:rsidRPr="00B14A3F">
        <w:rPr>
          <w:color w:val="000000"/>
          <w:sz w:val="28"/>
          <w:szCs w:val="28"/>
        </w:rPr>
        <w:softHyphen/>
      </w:r>
      <w:r w:rsidRPr="00B14A3F">
        <w:rPr>
          <w:color w:val="000000"/>
          <w:spacing w:val="3"/>
          <w:sz w:val="28"/>
          <w:szCs w:val="28"/>
        </w:rPr>
        <w:t xml:space="preserve">ние цветов на легкие и тяжелые. Яркие цвета, например, тяжелее </w:t>
      </w:r>
      <w:r w:rsidRPr="00B14A3F">
        <w:rPr>
          <w:color w:val="000000"/>
          <w:spacing w:val="-1"/>
          <w:sz w:val="28"/>
          <w:szCs w:val="28"/>
        </w:rPr>
        <w:t>темных, теплые тяжелее холодных, цвета сильнонасыщенные и фак</w:t>
      </w:r>
      <w:r w:rsidRPr="00B14A3F">
        <w:rPr>
          <w:color w:val="000000"/>
          <w:spacing w:val="2"/>
          <w:sz w:val="28"/>
          <w:szCs w:val="28"/>
        </w:rPr>
        <w:t xml:space="preserve">турные тяжелее малонасыщенных и гладких.)  Интересно и другое: </w:t>
      </w:r>
      <w:r w:rsidRPr="00B14A3F">
        <w:rPr>
          <w:color w:val="000000"/>
          <w:spacing w:val="5"/>
          <w:sz w:val="28"/>
          <w:szCs w:val="28"/>
        </w:rPr>
        <w:t xml:space="preserve">«вес» фигуры зрительно возрастает при ее активной изоляции от </w:t>
      </w:r>
      <w:r w:rsidRPr="00B14A3F">
        <w:rPr>
          <w:color w:val="000000"/>
          <w:spacing w:val="-1"/>
          <w:sz w:val="28"/>
          <w:szCs w:val="28"/>
        </w:rPr>
        <w:t>фона. Луна на чистом небе воспринимается, в частности, более тяже</w:t>
      </w:r>
      <w:r w:rsidRPr="00B14A3F">
        <w:rPr>
          <w:color w:val="000000"/>
          <w:spacing w:val="-1"/>
          <w:sz w:val="28"/>
          <w:szCs w:val="28"/>
        </w:rPr>
        <w:softHyphen/>
        <w:t xml:space="preserve">лой, чем на облачном. Следовательно, чем больше контраст между </w:t>
      </w:r>
      <w:r w:rsidRPr="00B14A3F">
        <w:rPr>
          <w:color w:val="000000"/>
          <w:spacing w:val="2"/>
          <w:sz w:val="28"/>
          <w:szCs w:val="28"/>
        </w:rPr>
        <w:t>фигурой и фоном, тем меньшего размера следует взять фигуру, что</w:t>
      </w:r>
      <w:r w:rsidRPr="00B14A3F">
        <w:rPr>
          <w:color w:val="000000"/>
          <w:spacing w:val="5"/>
          <w:sz w:val="28"/>
          <w:szCs w:val="28"/>
        </w:rPr>
        <w:t>бы добиться ее устойчивого равновесия на плоскости.</w:t>
      </w:r>
    </w:p>
    <w:p w:rsidR="00B14A3F" w:rsidRPr="00223811" w:rsidRDefault="00B14A3F" w:rsidP="00223811">
      <w:pPr>
        <w:shd w:val="clear" w:color="auto" w:fill="FFFFFF"/>
        <w:autoSpaceDE w:val="0"/>
        <w:autoSpaceDN w:val="0"/>
        <w:adjustRightInd w:val="0"/>
        <w:spacing w:line="288" w:lineRule="auto"/>
        <w:ind w:firstLine="708"/>
        <w:jc w:val="both"/>
        <w:rPr>
          <w:bCs/>
          <w:i/>
          <w:color w:val="000000"/>
          <w:sz w:val="28"/>
          <w:szCs w:val="28"/>
        </w:rPr>
      </w:pPr>
      <w:r w:rsidRPr="00223811">
        <w:rPr>
          <w:bCs/>
          <w:i/>
          <w:color w:val="000000"/>
          <w:sz w:val="28"/>
          <w:szCs w:val="28"/>
        </w:rPr>
        <w:t>Асимметрия</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Асимметрия по структуре своей противоположна явлению симметрии. Если композиция построена асимметрично, то она, как правило, не симметрична, и</w:t>
      </w:r>
      <w:r w:rsidR="00501DEF">
        <w:rPr>
          <w:color w:val="000000"/>
          <w:sz w:val="28"/>
          <w:szCs w:val="28"/>
        </w:rPr>
        <w:t>, наоборот, если композиция сим</w:t>
      </w:r>
      <w:r w:rsidRPr="00B14A3F">
        <w:rPr>
          <w:color w:val="000000"/>
          <w:sz w:val="28"/>
          <w:szCs w:val="28"/>
        </w:rPr>
        <w:t>метрична, то она, как правило, не асимметрична. Это вполне доказывает, что симметрия и асимметрия являются взаимно обусловленными правилами композиции.</w:t>
      </w:r>
    </w:p>
    <w:p w:rsidR="00B14A3F" w:rsidRPr="00B14A3F" w:rsidRDefault="00B14A3F" w:rsidP="00501DEF">
      <w:pPr>
        <w:spacing w:line="288" w:lineRule="auto"/>
        <w:ind w:firstLine="426"/>
        <w:jc w:val="both"/>
        <w:rPr>
          <w:color w:val="000000"/>
          <w:sz w:val="28"/>
          <w:szCs w:val="28"/>
        </w:rPr>
      </w:pPr>
      <w:r w:rsidRPr="00B14A3F">
        <w:rPr>
          <w:color w:val="000000"/>
          <w:sz w:val="28"/>
          <w:szCs w:val="28"/>
        </w:rPr>
        <w:t>Если симметричное расположение изображаемых предметов в живописи, рисунке, декоративн</w:t>
      </w:r>
      <w:r w:rsidR="00501DEF">
        <w:rPr>
          <w:color w:val="000000"/>
          <w:sz w:val="28"/>
          <w:szCs w:val="28"/>
        </w:rPr>
        <w:t>ом панно, фреске, плакате, в ба</w:t>
      </w:r>
      <w:r w:rsidRPr="00B14A3F">
        <w:rPr>
          <w:color w:val="000000"/>
          <w:sz w:val="28"/>
          <w:szCs w:val="28"/>
        </w:rPr>
        <w:t xml:space="preserve">рельефе, скульптурной группе создает впечатление композиционного равновесия и порою почти зеркальной схожести левой и правой частей произведения, то в асимметричной композиции равновесие достигается введением пространственных пауз между предметами, </w:t>
      </w:r>
      <w:r w:rsidRPr="00B14A3F">
        <w:rPr>
          <w:color w:val="000000"/>
          <w:sz w:val="28"/>
          <w:szCs w:val="28"/>
        </w:rPr>
        <w:lastRenderedPageBreak/>
        <w:t>которые при этом либо приближаются друг к другу, либо отдаляются. Равновеси</w:t>
      </w:r>
      <w:r w:rsidR="00501DEF">
        <w:rPr>
          <w:color w:val="000000"/>
          <w:sz w:val="28"/>
          <w:szCs w:val="28"/>
        </w:rPr>
        <w:t>е достигается и через противопо</w:t>
      </w:r>
      <w:r w:rsidRPr="00B14A3F">
        <w:rPr>
          <w:color w:val="000000"/>
          <w:sz w:val="28"/>
          <w:szCs w:val="28"/>
        </w:rPr>
        <w:t>ставление больших и малых фо</w:t>
      </w:r>
      <w:r w:rsidR="00501DEF">
        <w:rPr>
          <w:color w:val="000000"/>
          <w:sz w:val="28"/>
          <w:szCs w:val="28"/>
        </w:rPr>
        <w:t>рм, контрастов темного и светло</w:t>
      </w:r>
      <w:r w:rsidRPr="00B14A3F">
        <w:rPr>
          <w:color w:val="000000"/>
          <w:sz w:val="28"/>
          <w:szCs w:val="28"/>
        </w:rPr>
        <w:t>го, яркого и приглушенного по цвету.</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В асимметричной децентрализованной композиции иногда равновесие сознательно ослабляется или даже совсем отсутствует, например в тех случаях, когда смысловой центр находится ближе к одной из сторон композиции, </w:t>
      </w:r>
      <w:r w:rsidR="00501DEF">
        <w:rPr>
          <w:color w:val="000000"/>
          <w:sz w:val="28"/>
          <w:szCs w:val="28"/>
        </w:rPr>
        <w:t>а другая ее часть менее загруже</w:t>
      </w:r>
      <w:r w:rsidRPr="00B14A3F">
        <w:rPr>
          <w:color w:val="000000"/>
          <w:sz w:val="28"/>
          <w:szCs w:val="28"/>
        </w:rPr>
        <w:t>на. Если сюжет раскрывается через контрасты положений, конт</w:t>
      </w:r>
      <w:r w:rsidRPr="00B14A3F">
        <w:rPr>
          <w:color w:val="000000"/>
          <w:sz w:val="28"/>
          <w:szCs w:val="28"/>
        </w:rPr>
        <w:softHyphen/>
        <w:t>расты социальные и психологические, характеризующие главного героя или группировки фигур, расположенных друг от друга на расстоянии, то внешне кажется, что они расчленяют композицию по принципу симметрии. На самом же деле двучастное противо</w:t>
      </w:r>
      <w:r w:rsidRPr="00B14A3F">
        <w:rPr>
          <w:color w:val="000000"/>
          <w:sz w:val="28"/>
          <w:szCs w:val="28"/>
        </w:rPr>
        <w:softHyphen/>
        <w:t>поставление образует единство противоположностей, которое придает равновесие композиции.</w:t>
      </w:r>
    </w:p>
    <w:p w:rsidR="00B14A3F" w:rsidRPr="00B14A3F" w:rsidRDefault="00B14A3F" w:rsidP="00501DEF">
      <w:pPr>
        <w:shd w:val="clear" w:color="auto" w:fill="FFFFFF"/>
        <w:spacing w:line="288" w:lineRule="auto"/>
        <w:ind w:firstLine="426"/>
        <w:jc w:val="both"/>
        <w:rPr>
          <w:b/>
          <w:color w:val="FF0000"/>
          <w:sz w:val="28"/>
          <w:szCs w:val="28"/>
        </w:rPr>
      </w:pPr>
      <w:r w:rsidRPr="00B14A3F">
        <w:rPr>
          <w:b/>
          <w:i/>
          <w:iCs/>
          <w:color w:val="FF0000"/>
          <w:spacing w:val="-2"/>
          <w:sz w:val="28"/>
          <w:szCs w:val="28"/>
        </w:rPr>
        <w:t xml:space="preserve">Динамическое равновесие </w:t>
      </w:r>
      <w:r w:rsidRPr="00B14A3F">
        <w:rPr>
          <w:b/>
          <w:color w:val="FF0000"/>
          <w:spacing w:val="-2"/>
          <w:sz w:val="28"/>
          <w:szCs w:val="28"/>
        </w:rPr>
        <w:t xml:space="preserve">— </w:t>
      </w:r>
      <w:r w:rsidRPr="00B14A3F">
        <w:rPr>
          <w:color w:val="FF0000"/>
          <w:spacing w:val="-2"/>
          <w:sz w:val="28"/>
          <w:szCs w:val="28"/>
        </w:rPr>
        <w:t>возникает при условии ассимметричного распо</w:t>
      </w:r>
      <w:r w:rsidRPr="00B14A3F">
        <w:rPr>
          <w:color w:val="FF0000"/>
          <w:spacing w:val="-2"/>
          <w:sz w:val="28"/>
          <w:szCs w:val="28"/>
        </w:rPr>
        <w:softHyphen/>
      </w:r>
      <w:r w:rsidRPr="00B14A3F">
        <w:rPr>
          <w:color w:val="FF0000"/>
          <w:sz w:val="28"/>
          <w:szCs w:val="28"/>
        </w:rPr>
        <w:t>ложения фигур на плоскости, т. е. при их сдвиге в правую или левую и одно</w:t>
      </w:r>
      <w:r w:rsidRPr="00B14A3F">
        <w:rPr>
          <w:color w:val="FF0000"/>
          <w:sz w:val="28"/>
          <w:szCs w:val="28"/>
        </w:rPr>
        <w:softHyphen/>
      </w:r>
      <w:r w:rsidRPr="00B14A3F">
        <w:rPr>
          <w:color w:val="FF0000"/>
          <w:spacing w:val="-1"/>
          <w:sz w:val="28"/>
          <w:szCs w:val="28"/>
        </w:rPr>
        <w:t>временно верхнюю или нижнюю части плоскости. В простейшем варианте фигу</w:t>
      </w:r>
      <w:r w:rsidRPr="00B14A3F">
        <w:rPr>
          <w:color w:val="FF0000"/>
          <w:spacing w:val="-1"/>
          <w:sz w:val="28"/>
          <w:szCs w:val="28"/>
        </w:rPr>
        <w:softHyphen/>
      </w:r>
      <w:r w:rsidRPr="00B14A3F">
        <w:rPr>
          <w:color w:val="FF0000"/>
          <w:spacing w:val="3"/>
          <w:sz w:val="28"/>
          <w:szCs w:val="28"/>
        </w:rPr>
        <w:t>ры могут иметь симметричную, а в более сложном асимметричную (и благо</w:t>
      </w:r>
      <w:r w:rsidRPr="00B14A3F">
        <w:rPr>
          <w:color w:val="FF0000"/>
          <w:spacing w:val="3"/>
          <w:sz w:val="28"/>
          <w:szCs w:val="28"/>
        </w:rPr>
        <w:softHyphen/>
      </w:r>
      <w:r w:rsidRPr="00B14A3F">
        <w:rPr>
          <w:color w:val="FF0000"/>
          <w:spacing w:val="2"/>
          <w:sz w:val="28"/>
          <w:szCs w:val="28"/>
        </w:rPr>
        <w:t>даря этому динамичную)   форму</w:t>
      </w:r>
      <w:r w:rsidRPr="00B14A3F">
        <w:rPr>
          <w:b/>
          <w:color w:val="FF0000"/>
          <w:spacing w:val="2"/>
          <w:sz w:val="28"/>
          <w:szCs w:val="28"/>
        </w:rPr>
        <w:t>.</w:t>
      </w:r>
    </w:p>
    <w:p w:rsidR="00B14A3F" w:rsidRPr="00B14A3F" w:rsidRDefault="00B14A3F" w:rsidP="00B14A3F">
      <w:pPr>
        <w:shd w:val="clear" w:color="auto" w:fill="FFFFFF"/>
        <w:spacing w:line="288" w:lineRule="auto"/>
        <w:jc w:val="both"/>
        <w:rPr>
          <w:sz w:val="28"/>
          <w:szCs w:val="28"/>
        </w:rPr>
      </w:pPr>
      <w:r w:rsidRPr="00B14A3F">
        <w:rPr>
          <w:color w:val="000000"/>
          <w:spacing w:val="-1"/>
          <w:sz w:val="28"/>
          <w:szCs w:val="28"/>
        </w:rPr>
        <w:t xml:space="preserve">      Динамическое равновесие может быть охарактеризовано как взаи</w:t>
      </w:r>
      <w:r w:rsidRPr="00B14A3F">
        <w:rPr>
          <w:color w:val="000000"/>
          <w:spacing w:val="2"/>
          <w:sz w:val="28"/>
          <w:szCs w:val="28"/>
        </w:rPr>
        <w:t xml:space="preserve">модействие разнонаправленных сил. Так, крупную фигуру в левой </w:t>
      </w:r>
      <w:r w:rsidRPr="00B14A3F">
        <w:rPr>
          <w:color w:val="000000"/>
          <w:spacing w:val="3"/>
          <w:sz w:val="28"/>
          <w:szCs w:val="28"/>
        </w:rPr>
        <w:t xml:space="preserve">части плоскости в состоянии уравновесить один или несколько </w:t>
      </w:r>
      <w:r w:rsidRPr="00B14A3F">
        <w:rPr>
          <w:color w:val="000000"/>
          <w:spacing w:val="-3"/>
          <w:sz w:val="28"/>
          <w:szCs w:val="28"/>
        </w:rPr>
        <w:t>контрастно очерченных элементов в правой</w:t>
      </w:r>
      <w:r w:rsidRPr="00B14A3F">
        <w:rPr>
          <w:color w:val="000000"/>
          <w:spacing w:val="11"/>
          <w:sz w:val="28"/>
          <w:szCs w:val="28"/>
        </w:rPr>
        <w:t>.</w:t>
      </w:r>
      <w:r w:rsidRPr="00B14A3F">
        <w:rPr>
          <w:color w:val="000000"/>
          <w:spacing w:val="-3"/>
          <w:sz w:val="28"/>
          <w:szCs w:val="28"/>
        </w:rPr>
        <w:t xml:space="preserve"> Одно направ</w:t>
      </w:r>
      <w:r w:rsidRPr="00B14A3F">
        <w:rPr>
          <w:color w:val="000000"/>
          <w:sz w:val="28"/>
          <w:szCs w:val="28"/>
        </w:rPr>
        <w:t>ление движения компенсируется противоположным. Крупные разме</w:t>
      </w:r>
      <w:r w:rsidRPr="00B14A3F">
        <w:rPr>
          <w:color w:val="000000"/>
          <w:spacing w:val="4"/>
          <w:sz w:val="28"/>
          <w:szCs w:val="28"/>
        </w:rPr>
        <w:t xml:space="preserve">ры одних элементов с успехом могут быть уравновешены ярким </w:t>
      </w:r>
      <w:r w:rsidRPr="00B14A3F">
        <w:rPr>
          <w:color w:val="000000"/>
          <w:spacing w:val="8"/>
          <w:sz w:val="28"/>
          <w:szCs w:val="28"/>
        </w:rPr>
        <w:t>цветом других, более мелких и т. д.</w:t>
      </w:r>
    </w:p>
    <w:p w:rsidR="00B14A3F" w:rsidRPr="00223811" w:rsidRDefault="00B14A3F" w:rsidP="00223811">
      <w:pPr>
        <w:shd w:val="clear" w:color="auto" w:fill="FFFFFF"/>
        <w:autoSpaceDE w:val="0"/>
        <w:autoSpaceDN w:val="0"/>
        <w:adjustRightInd w:val="0"/>
        <w:spacing w:line="288" w:lineRule="auto"/>
        <w:ind w:firstLine="708"/>
        <w:jc w:val="both"/>
        <w:rPr>
          <w:b/>
          <w:bCs/>
          <w:i/>
          <w:color w:val="000000"/>
          <w:sz w:val="28"/>
          <w:szCs w:val="28"/>
        </w:rPr>
      </w:pPr>
      <w:r w:rsidRPr="00223811">
        <w:rPr>
          <w:b/>
          <w:bCs/>
          <w:i/>
          <w:color w:val="000000"/>
          <w:sz w:val="28"/>
          <w:szCs w:val="28"/>
        </w:rPr>
        <w:t>Параллельность в композиции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Практика показывает, что не следует помещать по краям композиции формы, параллельные раме, если по смыслу не требуется соединения их с рамой</w:t>
      </w:r>
      <w:r w:rsidR="00501DEF">
        <w:rPr>
          <w:color w:val="000000"/>
          <w:sz w:val="28"/>
          <w:szCs w:val="28"/>
        </w:rPr>
        <w:t>, так как они почти всегда опти</w:t>
      </w:r>
      <w:r w:rsidRPr="00B14A3F">
        <w:rPr>
          <w:color w:val="000000"/>
          <w:sz w:val="28"/>
          <w:szCs w:val="28"/>
        </w:rPr>
        <w:t>чески воспринимаются как</w:t>
      </w:r>
      <w:r w:rsidR="00501DEF">
        <w:rPr>
          <w:color w:val="000000"/>
          <w:sz w:val="28"/>
          <w:szCs w:val="28"/>
        </w:rPr>
        <w:t xml:space="preserve"> бы прилипшими к обрамлению кар</w:t>
      </w:r>
      <w:r w:rsidRPr="00B14A3F">
        <w:rPr>
          <w:color w:val="000000"/>
          <w:sz w:val="28"/>
          <w:szCs w:val="28"/>
        </w:rPr>
        <w:t>тинной плоскости.</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Прямолинейные формы допустимы вблизи края картины лишь в тех случаях, когда их вертикали (или горизонтали) частично перекрываются первопланным изображением. </w:t>
      </w:r>
    </w:p>
    <w:p w:rsidR="00B14A3F" w:rsidRDefault="00B14A3F" w:rsidP="00B14A3F">
      <w:pPr>
        <w:shd w:val="clear" w:color="auto" w:fill="FFFFFF"/>
        <w:autoSpaceDE w:val="0"/>
        <w:autoSpaceDN w:val="0"/>
        <w:adjustRightInd w:val="0"/>
        <w:spacing w:line="288" w:lineRule="auto"/>
        <w:jc w:val="both"/>
        <w:rPr>
          <w:color w:val="000000"/>
          <w:sz w:val="28"/>
          <w:szCs w:val="28"/>
          <w:lang w:val="kk-KZ"/>
        </w:rPr>
      </w:pPr>
      <w:r w:rsidRPr="00B14A3F">
        <w:rPr>
          <w:color w:val="000000"/>
          <w:sz w:val="28"/>
          <w:szCs w:val="28"/>
        </w:rPr>
        <w:t xml:space="preserve">      Но данное правило находит иногда применение и в тех усло</w:t>
      </w:r>
      <w:r w:rsidRPr="00B14A3F">
        <w:rPr>
          <w:color w:val="000000"/>
          <w:sz w:val="28"/>
          <w:szCs w:val="28"/>
        </w:rPr>
        <w:softHyphen/>
        <w:t xml:space="preserve">виях, когда параллельность форм и рамы на переднем плане не перекрывается другими предметами. </w:t>
      </w:r>
      <w:r w:rsidRPr="00B14A3F">
        <w:rPr>
          <w:color w:val="FF0000"/>
          <w:sz w:val="28"/>
          <w:szCs w:val="28"/>
        </w:rPr>
        <w:t>Например, в помпейских фресках мы видим параллельность колонн и пилястр в картине с колоннами и пилястрами в архитектуре.</w:t>
      </w:r>
      <w:r w:rsidR="00501DEF">
        <w:rPr>
          <w:color w:val="FF0000"/>
          <w:sz w:val="28"/>
          <w:szCs w:val="28"/>
          <w:lang w:val="kk-KZ"/>
        </w:rPr>
        <w:t xml:space="preserve"> </w:t>
      </w:r>
      <w:r w:rsidRPr="00B14A3F">
        <w:rPr>
          <w:color w:val="000000"/>
          <w:sz w:val="28"/>
          <w:szCs w:val="28"/>
        </w:rPr>
        <w:t>Это наглядно показы</w:t>
      </w:r>
      <w:r w:rsidRPr="00B14A3F">
        <w:rPr>
          <w:color w:val="000000"/>
          <w:sz w:val="28"/>
          <w:szCs w:val="28"/>
        </w:rPr>
        <w:softHyphen/>
        <w:t>вает связь реального пространства помещения с изображаемым во фреске, зрительно увеличивая иллюзорное пространство.</w:t>
      </w:r>
    </w:p>
    <w:p w:rsidR="00223811" w:rsidRPr="00223811" w:rsidRDefault="00223811" w:rsidP="00B14A3F">
      <w:pPr>
        <w:shd w:val="clear" w:color="auto" w:fill="FFFFFF"/>
        <w:autoSpaceDE w:val="0"/>
        <w:autoSpaceDN w:val="0"/>
        <w:adjustRightInd w:val="0"/>
        <w:spacing w:line="288" w:lineRule="auto"/>
        <w:jc w:val="both"/>
        <w:rPr>
          <w:color w:val="000000"/>
          <w:sz w:val="28"/>
          <w:szCs w:val="28"/>
          <w:lang w:val="kk-KZ"/>
        </w:rPr>
      </w:pPr>
    </w:p>
    <w:p w:rsidR="00B14A3F" w:rsidRPr="00B14A3F" w:rsidRDefault="00B14A3F" w:rsidP="00223811">
      <w:pPr>
        <w:shd w:val="clear" w:color="auto" w:fill="FFFFFF"/>
        <w:autoSpaceDE w:val="0"/>
        <w:autoSpaceDN w:val="0"/>
        <w:adjustRightInd w:val="0"/>
        <w:spacing w:line="288" w:lineRule="auto"/>
        <w:jc w:val="center"/>
        <w:rPr>
          <w:sz w:val="28"/>
          <w:szCs w:val="28"/>
        </w:rPr>
      </w:pPr>
      <w:r w:rsidRPr="00B14A3F">
        <w:rPr>
          <w:sz w:val="28"/>
          <w:szCs w:val="28"/>
        </w:rPr>
        <w:object w:dxaOrig="2620" w:dyaOrig="3374">
          <v:shape id="_x0000_i1045" type="#_x0000_t75" style="width:131.1pt;height:168.7pt" o:ole="">
            <v:imagedata r:id="rId564" o:title=""/>
          </v:shape>
          <o:OLEObject Type="Embed" ProgID="CorelDRAW.Graphic.13" ShapeID="_x0000_i1045" DrawAspect="Content" ObjectID="_1609885172" r:id="rId565"/>
        </w:object>
      </w:r>
      <w:r w:rsidRPr="00B14A3F">
        <w:rPr>
          <w:sz w:val="28"/>
          <w:szCs w:val="28"/>
        </w:rPr>
        <w:object w:dxaOrig="2620" w:dyaOrig="3374">
          <v:shape id="_x0000_i1046" type="#_x0000_t75" style="width:131.1pt;height:168.7pt" o:ole="">
            <v:imagedata r:id="rId566" o:title=""/>
          </v:shape>
          <o:OLEObject Type="Embed" ProgID="CorelDRAW.Graphic.13" ShapeID="_x0000_i1046" DrawAspect="Content" ObjectID="_1609885173" r:id="rId567"/>
        </w:object>
      </w:r>
    </w:p>
    <w:p w:rsidR="00223811" w:rsidRPr="00223811" w:rsidRDefault="00223811" w:rsidP="00223811">
      <w:pPr>
        <w:shd w:val="clear" w:color="auto" w:fill="FFFFFF"/>
        <w:autoSpaceDE w:val="0"/>
        <w:autoSpaceDN w:val="0"/>
        <w:adjustRightInd w:val="0"/>
        <w:spacing w:line="288" w:lineRule="auto"/>
        <w:jc w:val="center"/>
        <w:rPr>
          <w:bCs/>
          <w:color w:val="000000"/>
          <w:sz w:val="28"/>
          <w:szCs w:val="28"/>
          <w:lang w:val="kk-KZ"/>
        </w:rPr>
      </w:pPr>
      <w:r w:rsidRPr="00223811">
        <w:rPr>
          <w:bCs/>
          <w:color w:val="000000"/>
          <w:sz w:val="28"/>
          <w:szCs w:val="28"/>
          <w:lang w:val="kk-KZ"/>
        </w:rPr>
        <w:t>Рисунок 18.</w:t>
      </w:r>
    </w:p>
    <w:p w:rsidR="00223811" w:rsidRDefault="00223811" w:rsidP="00223811">
      <w:pPr>
        <w:shd w:val="clear" w:color="auto" w:fill="FFFFFF"/>
        <w:autoSpaceDE w:val="0"/>
        <w:autoSpaceDN w:val="0"/>
        <w:adjustRightInd w:val="0"/>
        <w:spacing w:line="288" w:lineRule="auto"/>
        <w:jc w:val="center"/>
        <w:rPr>
          <w:b/>
          <w:bCs/>
          <w:color w:val="000000"/>
          <w:sz w:val="28"/>
          <w:szCs w:val="28"/>
          <w:lang w:val="kk-KZ"/>
        </w:rPr>
      </w:pPr>
    </w:p>
    <w:p w:rsidR="00B14A3F" w:rsidRPr="00223811" w:rsidRDefault="00B14A3F" w:rsidP="00223811">
      <w:pPr>
        <w:shd w:val="clear" w:color="auto" w:fill="FFFFFF"/>
        <w:autoSpaceDE w:val="0"/>
        <w:autoSpaceDN w:val="0"/>
        <w:adjustRightInd w:val="0"/>
        <w:spacing w:line="288" w:lineRule="auto"/>
        <w:ind w:firstLine="708"/>
        <w:jc w:val="both"/>
        <w:rPr>
          <w:bCs/>
          <w:i/>
          <w:color w:val="000000"/>
          <w:sz w:val="28"/>
          <w:szCs w:val="28"/>
        </w:rPr>
      </w:pPr>
      <w:r w:rsidRPr="00223811">
        <w:rPr>
          <w:bCs/>
          <w:i/>
          <w:color w:val="000000"/>
          <w:sz w:val="28"/>
          <w:szCs w:val="28"/>
        </w:rPr>
        <w:t>Расположение главного на втором плане.</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Как мы уже отмечали, в </w:t>
      </w:r>
      <w:r w:rsidR="00501DEF">
        <w:rPr>
          <w:color w:val="000000"/>
          <w:sz w:val="28"/>
          <w:szCs w:val="28"/>
        </w:rPr>
        <w:t>большинстве случаев главные дей</w:t>
      </w:r>
      <w:r w:rsidRPr="00B14A3F">
        <w:rPr>
          <w:color w:val="000000"/>
          <w:sz w:val="28"/>
          <w:szCs w:val="28"/>
        </w:rPr>
        <w:t>ствующие элементы или группа размещается в композиции на втором плане, в то время как первый план служит как бы подходом к ним. Все остальные пространственные планы осуществляют функцию дополнительную. Вместе с первым планом они создают окружение, обстановку для главного действия, образуют его «декоративное обрамление», так или иначе связанное с проис</w:t>
      </w:r>
      <w:r w:rsidR="00501DEF">
        <w:rPr>
          <w:color w:val="000000"/>
          <w:sz w:val="28"/>
          <w:szCs w:val="28"/>
        </w:rPr>
        <w:t>хо</w:t>
      </w:r>
      <w:r w:rsidRPr="00B14A3F">
        <w:rPr>
          <w:color w:val="000000"/>
          <w:sz w:val="28"/>
          <w:szCs w:val="28"/>
        </w:rPr>
        <w:t>дящим на втором плане. Примерами могут служить такие про</w:t>
      </w:r>
      <w:r w:rsidRPr="00B14A3F">
        <w:rPr>
          <w:color w:val="000000"/>
          <w:sz w:val="28"/>
          <w:szCs w:val="28"/>
        </w:rPr>
        <w:softHyphen/>
        <w:t>изведения, как «Афинская школа» Рафаэля, «Явление Христа народу» А. И. Иванова, «Воскрешение дочери Иаира» И. Е. Ре</w:t>
      </w:r>
      <w:r w:rsidRPr="00B14A3F">
        <w:rPr>
          <w:color w:val="000000"/>
          <w:sz w:val="28"/>
          <w:szCs w:val="28"/>
        </w:rPr>
        <w:softHyphen/>
        <w:t>пина, «Последний день Помпеи» К. П. Брюллова.</w:t>
      </w:r>
    </w:p>
    <w:p w:rsidR="00B14A3F" w:rsidRPr="00B14A3F" w:rsidRDefault="00B14A3F" w:rsidP="00B14A3F">
      <w:pPr>
        <w:spacing w:line="288" w:lineRule="auto"/>
        <w:jc w:val="both"/>
        <w:rPr>
          <w:color w:val="000000"/>
          <w:sz w:val="28"/>
          <w:szCs w:val="28"/>
        </w:rPr>
      </w:pPr>
      <w:r w:rsidRPr="00B14A3F">
        <w:rPr>
          <w:color w:val="FF0000"/>
          <w:sz w:val="28"/>
          <w:szCs w:val="28"/>
        </w:rPr>
        <w:t xml:space="preserve">      Картина «Последний день Помпеи»</w:t>
      </w:r>
      <w:r w:rsidRPr="00B14A3F">
        <w:rPr>
          <w:color w:val="000000"/>
          <w:sz w:val="28"/>
          <w:szCs w:val="28"/>
        </w:rPr>
        <w:t xml:space="preserve"> отображает трагический момент в истории Италии. Ху</w:t>
      </w:r>
      <w:r w:rsidRPr="00B14A3F">
        <w:rPr>
          <w:color w:val="000000"/>
          <w:sz w:val="28"/>
          <w:szCs w:val="28"/>
        </w:rPr>
        <w:softHyphen/>
        <w:t>дожник вел поиски решения по</w:t>
      </w:r>
      <w:r w:rsidRPr="00B14A3F">
        <w:rPr>
          <w:color w:val="000000"/>
          <w:sz w:val="28"/>
          <w:szCs w:val="28"/>
        </w:rPr>
        <w:softHyphen/>
        <w:t>лотна, исходя из темы. Он стро</w:t>
      </w:r>
      <w:r w:rsidRPr="00B14A3F">
        <w:rPr>
          <w:color w:val="000000"/>
          <w:sz w:val="28"/>
          <w:szCs w:val="28"/>
        </w:rPr>
        <w:softHyphen/>
        <w:t>ил композицию на контрастах и ритме светлых и темных пяте</w:t>
      </w:r>
      <w:r w:rsidR="00501DEF">
        <w:rPr>
          <w:color w:val="000000"/>
          <w:sz w:val="28"/>
          <w:szCs w:val="28"/>
        </w:rPr>
        <w:t>н. Главные группы фигур располо</w:t>
      </w:r>
      <w:r w:rsidRPr="00B14A3F">
        <w:rPr>
          <w:color w:val="000000"/>
          <w:sz w:val="28"/>
          <w:szCs w:val="28"/>
        </w:rPr>
        <w:t>жены на втором пространствен</w:t>
      </w:r>
      <w:r w:rsidRPr="00B14A3F">
        <w:rPr>
          <w:color w:val="000000"/>
          <w:sz w:val="28"/>
          <w:szCs w:val="28"/>
        </w:rPr>
        <w:softHyphen/>
        <w:t>ном плане. Самый сильный свет (вспышка молнии) создает контраст именно в группах на втором плане. Фигуры этого плана наиболее динамичны, от</w:t>
      </w:r>
      <w:r w:rsidRPr="00B14A3F">
        <w:rPr>
          <w:color w:val="000000"/>
          <w:sz w:val="28"/>
          <w:szCs w:val="28"/>
        </w:rPr>
        <w:softHyphen/>
        <w:t>личаются тонкой психологиче</w:t>
      </w:r>
      <w:r w:rsidRPr="00B14A3F">
        <w:rPr>
          <w:color w:val="000000"/>
          <w:sz w:val="28"/>
          <w:szCs w:val="28"/>
        </w:rPr>
        <w:softHyphen/>
        <w:t>ской характеристикой.</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Первый план компози</w:t>
      </w:r>
      <w:r w:rsidR="00501DEF">
        <w:rPr>
          <w:color w:val="000000"/>
          <w:sz w:val="28"/>
          <w:szCs w:val="28"/>
        </w:rPr>
        <w:t>ции является подходом к рассмот</w:t>
      </w:r>
      <w:r w:rsidRPr="00B14A3F">
        <w:rPr>
          <w:color w:val="000000"/>
          <w:sz w:val="28"/>
          <w:szCs w:val="28"/>
        </w:rPr>
        <w:t>рению главного, дополняет его существенными моментами,</w:t>
      </w:r>
      <w:r w:rsidR="00501DEF">
        <w:rPr>
          <w:color w:val="000000"/>
          <w:sz w:val="28"/>
          <w:szCs w:val="28"/>
        </w:rPr>
        <w:t xml:space="preserve"> в том числе смежными группиров</w:t>
      </w:r>
      <w:r w:rsidRPr="00B14A3F">
        <w:rPr>
          <w:color w:val="000000"/>
          <w:sz w:val="28"/>
          <w:szCs w:val="28"/>
        </w:rPr>
        <w:t>ками людей.</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Третий план также </w:t>
      </w:r>
      <w:r w:rsidR="00501DEF">
        <w:rPr>
          <w:sz w:val="28"/>
          <w:szCs w:val="28"/>
        </w:rPr>
        <w:t>не</w:t>
      </w:r>
      <w:r w:rsidRPr="00B14A3F">
        <w:rPr>
          <w:sz w:val="28"/>
          <w:szCs w:val="28"/>
        </w:rPr>
        <w:t>сет</w:t>
      </w:r>
      <w:r w:rsidRPr="00B14A3F">
        <w:rPr>
          <w:color w:val="000000"/>
          <w:sz w:val="28"/>
          <w:szCs w:val="28"/>
        </w:rPr>
        <w:t xml:space="preserve"> значительную компози</w:t>
      </w:r>
      <w:r w:rsidRPr="00B14A3F">
        <w:rPr>
          <w:color w:val="000000"/>
          <w:sz w:val="28"/>
          <w:szCs w:val="28"/>
        </w:rPr>
        <w:softHyphen/>
        <w:t>ционную и смысловую нагруз</w:t>
      </w:r>
      <w:r w:rsidRPr="00B14A3F">
        <w:rPr>
          <w:color w:val="000000"/>
          <w:sz w:val="28"/>
          <w:szCs w:val="28"/>
        </w:rPr>
        <w:softHyphen/>
        <w:t>ку, так как показывает гр</w:t>
      </w:r>
      <w:r w:rsidR="00501DEF">
        <w:rPr>
          <w:color w:val="000000"/>
          <w:sz w:val="28"/>
          <w:szCs w:val="28"/>
        </w:rPr>
        <w:t>андиозность и трагичность события и подкрепляет динамику вто</w:t>
      </w:r>
      <w:r w:rsidRPr="00B14A3F">
        <w:rPr>
          <w:color w:val="000000"/>
          <w:sz w:val="28"/>
          <w:szCs w:val="28"/>
        </w:rPr>
        <w:t>рого пространственного плана.</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lastRenderedPageBreak/>
        <w:t xml:space="preserve">Композиция картины </w:t>
      </w:r>
      <w:r w:rsidR="00501DEF">
        <w:rPr>
          <w:color w:val="000000"/>
          <w:sz w:val="28"/>
          <w:szCs w:val="28"/>
        </w:rPr>
        <w:t>по-своему ритмична за счет чере</w:t>
      </w:r>
      <w:r w:rsidRPr="00B14A3F">
        <w:rPr>
          <w:color w:val="000000"/>
          <w:sz w:val="28"/>
          <w:szCs w:val="28"/>
        </w:rPr>
        <w:t>дования светлых и темных пятен. Уравновешенность</w:t>
      </w:r>
      <w:r w:rsidR="00501DEF">
        <w:rPr>
          <w:color w:val="000000"/>
          <w:sz w:val="28"/>
          <w:szCs w:val="28"/>
        </w:rPr>
        <w:t xml:space="preserve"> и целостность произведения дос</w:t>
      </w:r>
      <w:r w:rsidRPr="00B14A3F">
        <w:rPr>
          <w:color w:val="000000"/>
          <w:sz w:val="28"/>
          <w:szCs w:val="28"/>
        </w:rPr>
        <w:t>тигается благодаря различной силе контрастов тона и цвета.</w:t>
      </w:r>
    </w:p>
    <w:p w:rsidR="00B14A3F" w:rsidRPr="00B14A3F" w:rsidRDefault="00B14A3F" w:rsidP="00B14A3F">
      <w:pPr>
        <w:shd w:val="clear" w:color="auto" w:fill="FFFFFF"/>
        <w:autoSpaceDE w:val="0"/>
        <w:autoSpaceDN w:val="0"/>
        <w:adjustRightInd w:val="0"/>
        <w:spacing w:line="288" w:lineRule="auto"/>
        <w:jc w:val="both"/>
        <w:rPr>
          <w:b/>
          <w:color w:val="000000"/>
          <w:sz w:val="28"/>
          <w:szCs w:val="28"/>
        </w:rPr>
      </w:pPr>
    </w:p>
    <w:p w:rsidR="00C366C6" w:rsidRDefault="00C366C6" w:rsidP="00B14A3F">
      <w:pPr>
        <w:shd w:val="clear" w:color="auto" w:fill="FFFFFF"/>
        <w:autoSpaceDE w:val="0"/>
        <w:autoSpaceDN w:val="0"/>
        <w:adjustRightInd w:val="0"/>
        <w:spacing w:line="288" w:lineRule="auto"/>
        <w:jc w:val="both"/>
        <w:rPr>
          <w:b/>
          <w:color w:val="000000"/>
          <w:sz w:val="28"/>
          <w:szCs w:val="28"/>
          <w:lang w:val="kk-KZ"/>
        </w:rPr>
      </w:pPr>
    </w:p>
    <w:p w:rsidR="00B14A3F" w:rsidRPr="00B14A3F" w:rsidRDefault="00E91F37" w:rsidP="00C366C6">
      <w:pPr>
        <w:shd w:val="clear" w:color="auto" w:fill="FFFFFF"/>
        <w:autoSpaceDE w:val="0"/>
        <w:autoSpaceDN w:val="0"/>
        <w:adjustRightInd w:val="0"/>
        <w:spacing w:line="288" w:lineRule="auto"/>
        <w:ind w:firstLine="708"/>
        <w:jc w:val="both"/>
        <w:rPr>
          <w:b/>
          <w:sz w:val="28"/>
          <w:szCs w:val="28"/>
        </w:rPr>
      </w:pPr>
      <w:r>
        <w:rPr>
          <w:b/>
          <w:color w:val="000000"/>
          <w:sz w:val="28"/>
          <w:szCs w:val="28"/>
          <w:lang w:val="kk-KZ"/>
        </w:rPr>
        <w:t>2.3В</w:t>
      </w:r>
      <w:r w:rsidRPr="00B14A3F">
        <w:rPr>
          <w:b/>
          <w:color w:val="000000"/>
          <w:sz w:val="28"/>
          <w:szCs w:val="28"/>
        </w:rPr>
        <w:t>иды</w:t>
      </w:r>
      <w:r>
        <w:rPr>
          <w:b/>
          <w:color w:val="000000"/>
          <w:sz w:val="28"/>
          <w:szCs w:val="28"/>
          <w:lang w:val="kk-KZ"/>
        </w:rPr>
        <w:t xml:space="preserve"> и </w:t>
      </w:r>
      <w:r w:rsidRPr="00B14A3F">
        <w:rPr>
          <w:b/>
          <w:color w:val="000000"/>
          <w:sz w:val="28"/>
          <w:szCs w:val="28"/>
        </w:rPr>
        <w:t>средства композиции</w:t>
      </w:r>
    </w:p>
    <w:p w:rsidR="00B14A3F" w:rsidRPr="00B14A3F" w:rsidRDefault="00B14A3F" w:rsidP="00B14A3F">
      <w:pPr>
        <w:shd w:val="clear" w:color="auto" w:fill="FFFFFF"/>
        <w:autoSpaceDE w:val="0"/>
        <w:autoSpaceDN w:val="0"/>
        <w:adjustRightInd w:val="0"/>
        <w:spacing w:line="288" w:lineRule="auto"/>
        <w:jc w:val="both"/>
        <w:rPr>
          <w:b/>
          <w:bCs/>
          <w:color w:val="000000"/>
          <w:sz w:val="28"/>
          <w:szCs w:val="28"/>
        </w:rPr>
      </w:pPr>
    </w:p>
    <w:p w:rsidR="00B14A3F" w:rsidRPr="00E91F37" w:rsidRDefault="00B14A3F" w:rsidP="00C366C6">
      <w:pPr>
        <w:shd w:val="clear" w:color="auto" w:fill="FFFFFF"/>
        <w:autoSpaceDE w:val="0"/>
        <w:autoSpaceDN w:val="0"/>
        <w:adjustRightInd w:val="0"/>
        <w:spacing w:line="288" w:lineRule="auto"/>
        <w:ind w:firstLine="708"/>
        <w:jc w:val="both"/>
        <w:rPr>
          <w:i/>
          <w:sz w:val="28"/>
          <w:szCs w:val="28"/>
        </w:rPr>
      </w:pPr>
      <w:r w:rsidRPr="00E91F37">
        <w:rPr>
          <w:bCs/>
          <w:i/>
          <w:color w:val="000000"/>
          <w:sz w:val="28"/>
          <w:szCs w:val="28"/>
        </w:rPr>
        <w:t>Передача впечатления монументальности</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Существует много способо</w:t>
      </w:r>
      <w:r w:rsidR="00B04553">
        <w:rPr>
          <w:color w:val="000000"/>
          <w:sz w:val="28"/>
          <w:szCs w:val="28"/>
        </w:rPr>
        <w:t>в для передачи впечатления мону</w:t>
      </w:r>
      <w:r w:rsidRPr="00B14A3F">
        <w:rPr>
          <w:color w:val="000000"/>
          <w:sz w:val="28"/>
          <w:szCs w:val="28"/>
        </w:rPr>
        <w:t>ментальности. Один из них и наиболее употребительный — показ фигуры во фрагментарном виде. Будучи показанным полностью, снизу доверху, изображаемы</w:t>
      </w:r>
      <w:r w:rsidR="00B04553">
        <w:rPr>
          <w:color w:val="000000"/>
          <w:sz w:val="28"/>
          <w:szCs w:val="28"/>
        </w:rPr>
        <w:t>й объект производит меньшее впе</w:t>
      </w:r>
      <w:r w:rsidRPr="00B14A3F">
        <w:rPr>
          <w:color w:val="000000"/>
          <w:sz w:val="28"/>
          <w:szCs w:val="28"/>
        </w:rPr>
        <w:t>чатление, чем при фрагментировании. Этот прием, мастерски использованный во многих произведениях искусства, зиждется на законах зрительного восприятия.</w:t>
      </w:r>
    </w:p>
    <w:p w:rsidR="00B14A3F" w:rsidRPr="00E91F37" w:rsidRDefault="00B14A3F" w:rsidP="00C366C6">
      <w:pPr>
        <w:shd w:val="clear" w:color="auto" w:fill="FFFFFF"/>
        <w:autoSpaceDE w:val="0"/>
        <w:autoSpaceDN w:val="0"/>
        <w:adjustRightInd w:val="0"/>
        <w:spacing w:line="288" w:lineRule="auto"/>
        <w:ind w:firstLine="708"/>
        <w:jc w:val="both"/>
        <w:rPr>
          <w:i/>
          <w:sz w:val="28"/>
          <w:szCs w:val="28"/>
        </w:rPr>
      </w:pPr>
      <w:r w:rsidRPr="00E91F37">
        <w:rPr>
          <w:bCs/>
          <w:i/>
          <w:color w:val="000000"/>
          <w:sz w:val="28"/>
          <w:szCs w:val="28"/>
        </w:rPr>
        <w:t>Передача пространства</w:t>
      </w:r>
      <w:r w:rsidR="00C366C6" w:rsidRPr="00E91F37">
        <w:rPr>
          <w:bCs/>
          <w:i/>
          <w:color w:val="000000"/>
          <w:sz w:val="28"/>
          <w:szCs w:val="28"/>
          <w:lang w:val="kk-KZ"/>
        </w:rPr>
        <w:t xml:space="preserve">. </w:t>
      </w:r>
      <w:r w:rsidRPr="00E91F37">
        <w:rPr>
          <w:bCs/>
          <w:i/>
          <w:color w:val="000000"/>
          <w:sz w:val="28"/>
          <w:szCs w:val="28"/>
        </w:rPr>
        <w:t>Горизонтали и вертикали</w:t>
      </w:r>
    </w:p>
    <w:p w:rsidR="00B14A3F" w:rsidRPr="00B14A3F" w:rsidRDefault="00B14A3F" w:rsidP="00B14A3F">
      <w:pPr>
        <w:shd w:val="clear" w:color="auto" w:fill="FFFFFF"/>
        <w:autoSpaceDE w:val="0"/>
        <w:autoSpaceDN w:val="0"/>
        <w:adjustRightInd w:val="0"/>
        <w:spacing w:line="288" w:lineRule="auto"/>
        <w:jc w:val="both"/>
        <w:rPr>
          <w:color w:val="FF0000"/>
          <w:sz w:val="28"/>
          <w:szCs w:val="28"/>
        </w:rPr>
      </w:pPr>
      <w:r w:rsidRPr="00B14A3F">
        <w:rPr>
          <w:color w:val="000000"/>
          <w:sz w:val="28"/>
          <w:szCs w:val="28"/>
        </w:rPr>
        <w:t xml:space="preserve">          Композиционный прием использования горизонтальных </w:t>
      </w:r>
      <w:r w:rsidR="00B04553">
        <w:rPr>
          <w:color w:val="000000"/>
          <w:sz w:val="28"/>
          <w:szCs w:val="28"/>
        </w:rPr>
        <w:t>на</w:t>
      </w:r>
      <w:r w:rsidRPr="00B14A3F">
        <w:rPr>
          <w:color w:val="000000"/>
          <w:sz w:val="28"/>
          <w:szCs w:val="28"/>
        </w:rPr>
        <w:t xml:space="preserve">правлений дает возможность передать состояние относительного покоя и тишины. Например, </w:t>
      </w:r>
      <w:r w:rsidRPr="00B14A3F">
        <w:rPr>
          <w:color w:val="FF0000"/>
          <w:sz w:val="28"/>
          <w:szCs w:val="28"/>
        </w:rPr>
        <w:t>полотно В</w:t>
      </w:r>
      <w:r w:rsidR="00B04553">
        <w:rPr>
          <w:color w:val="FF0000"/>
          <w:sz w:val="28"/>
          <w:szCs w:val="28"/>
        </w:rPr>
        <w:t xml:space="preserve">. М. Васнецова «После Игорева </w:t>
      </w:r>
      <w:r w:rsidRPr="00B14A3F">
        <w:rPr>
          <w:color w:val="FF0000"/>
          <w:sz w:val="28"/>
          <w:szCs w:val="28"/>
        </w:rPr>
        <w:t>побоища»  построено  в   горизонтальном   формате,   что соответствует направлению плоскости поля брани, изображенно</w:t>
      </w:r>
      <w:r w:rsidRPr="00B14A3F">
        <w:rPr>
          <w:color w:val="FF0000"/>
          <w:sz w:val="28"/>
          <w:szCs w:val="28"/>
        </w:rPr>
        <w:softHyphen/>
        <w:t>го на нем. Горизонтальный формат лучше выражает содержание и в картинах «Ночное» А. И. Куинджи, «На Шипке всё спокойно» В. В. Верещагина.</w:t>
      </w:r>
    </w:p>
    <w:p w:rsidR="00B14A3F" w:rsidRPr="00B14A3F" w:rsidRDefault="00B14A3F" w:rsidP="00B14A3F">
      <w:pPr>
        <w:shd w:val="clear" w:color="auto" w:fill="FFFFFF"/>
        <w:autoSpaceDE w:val="0"/>
        <w:autoSpaceDN w:val="0"/>
        <w:adjustRightInd w:val="0"/>
        <w:spacing w:line="288" w:lineRule="auto"/>
        <w:jc w:val="both"/>
        <w:rPr>
          <w:color w:val="FF0000"/>
          <w:sz w:val="28"/>
          <w:szCs w:val="28"/>
        </w:rPr>
      </w:pPr>
      <w:r w:rsidRPr="00B14A3F">
        <w:rPr>
          <w:color w:val="FF0000"/>
          <w:sz w:val="28"/>
          <w:szCs w:val="28"/>
        </w:rPr>
        <w:t xml:space="preserve">      Использование параллельных вертикальных направлений подчеркивает состояние парадности, величия, приподнятости. Примером этого служит, например, торжественная композиция Пюви де Шавана в парижс</w:t>
      </w:r>
      <w:r w:rsidR="00B04553">
        <w:rPr>
          <w:color w:val="FF0000"/>
          <w:sz w:val="28"/>
          <w:szCs w:val="28"/>
        </w:rPr>
        <w:t>кой Сорбонне «У источника позна</w:t>
      </w:r>
      <w:r w:rsidRPr="00B14A3F">
        <w:rPr>
          <w:color w:val="FF0000"/>
          <w:sz w:val="28"/>
          <w:szCs w:val="28"/>
        </w:rPr>
        <w:t>ния», аналогичное впечатление складывается от колонн грече</w:t>
      </w:r>
      <w:r w:rsidRPr="00B14A3F">
        <w:rPr>
          <w:color w:val="FF0000"/>
          <w:sz w:val="28"/>
          <w:szCs w:val="28"/>
        </w:rPr>
        <w:softHyphen/>
        <w:t>ской, архитектуры или сооружений в готическом стиле.</w:t>
      </w:r>
    </w:p>
    <w:p w:rsidR="00B14A3F" w:rsidRPr="00E91F37" w:rsidRDefault="00B14A3F" w:rsidP="00AF0B64">
      <w:pPr>
        <w:shd w:val="clear" w:color="auto" w:fill="FFFFFF"/>
        <w:autoSpaceDE w:val="0"/>
        <w:autoSpaceDN w:val="0"/>
        <w:adjustRightInd w:val="0"/>
        <w:spacing w:line="288" w:lineRule="auto"/>
        <w:ind w:firstLine="708"/>
        <w:jc w:val="both"/>
        <w:rPr>
          <w:i/>
          <w:sz w:val="28"/>
          <w:szCs w:val="28"/>
        </w:rPr>
      </w:pPr>
      <w:r w:rsidRPr="00E91F37">
        <w:rPr>
          <w:bCs/>
          <w:i/>
          <w:color w:val="000000"/>
          <w:sz w:val="28"/>
          <w:szCs w:val="28"/>
        </w:rPr>
        <w:t>Диагональные направления</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Композиционный прием использования диагональных направ</w:t>
      </w:r>
      <w:r w:rsidRPr="00B14A3F">
        <w:rPr>
          <w:color w:val="000000"/>
          <w:sz w:val="28"/>
          <w:szCs w:val="28"/>
        </w:rPr>
        <w:softHyphen/>
        <w:t xml:space="preserve">лений способствует усилению или ослаблению движения. Это можно увидеть в </w:t>
      </w:r>
      <w:r w:rsidRPr="00B14A3F">
        <w:rPr>
          <w:color w:val="FF0000"/>
          <w:sz w:val="28"/>
          <w:szCs w:val="28"/>
        </w:rPr>
        <w:t>картине В.И.Сурикова «Боярыня Морозова»,</w:t>
      </w:r>
      <w:r w:rsidRPr="00B14A3F">
        <w:rPr>
          <w:color w:val="000000"/>
          <w:sz w:val="28"/>
          <w:szCs w:val="28"/>
        </w:rPr>
        <w:t xml:space="preserve"> где направление движения саней, бегущего мальчика, а также расположение отдельных фигур и толпы дано по диагонали, из нижнего правого угла в верхний левый. Безусловно, художник пользовался здесь целым арс</w:t>
      </w:r>
      <w:r w:rsidR="00B04553">
        <w:rPr>
          <w:color w:val="000000"/>
          <w:sz w:val="28"/>
          <w:szCs w:val="28"/>
        </w:rPr>
        <w:t>еналом композиционных закономер</w:t>
      </w:r>
      <w:r w:rsidRPr="00B14A3F">
        <w:rPr>
          <w:color w:val="000000"/>
          <w:sz w:val="28"/>
          <w:szCs w:val="28"/>
        </w:rPr>
        <w:t xml:space="preserve">ностей, правил и приемов. Так, композиция картины построена с учетом такой закономерности, как более быстрое зрительное восприятие окружающего предметного мира слева направо, чем справа налево. (Эта закономерность, возможно, связана с нашей привычкой читать и писать слева  направо.)  Изображение движения по диагонали слева направо или </w:t>
      </w:r>
      <w:r w:rsidRPr="00B14A3F">
        <w:rPr>
          <w:color w:val="000000"/>
          <w:sz w:val="28"/>
          <w:szCs w:val="28"/>
        </w:rPr>
        <w:lastRenderedPageBreak/>
        <w:t>параллельно плоскости картины активизирует восприятие движения, а диагональное справа налево несколько ослабляет. В «Боярыне Морозовой» показано направление движения справа налево, т. е. замедленное движение.</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Построение композиции по</w:t>
      </w:r>
      <w:r w:rsidR="00B04553">
        <w:rPr>
          <w:color w:val="000000"/>
          <w:sz w:val="28"/>
          <w:szCs w:val="28"/>
        </w:rPr>
        <w:t xml:space="preserve"> диагонали позволяет также пока</w:t>
      </w:r>
      <w:r w:rsidRPr="00B14A3F">
        <w:rPr>
          <w:color w:val="000000"/>
          <w:sz w:val="28"/>
          <w:szCs w:val="28"/>
        </w:rPr>
        <w:t>зать значительную степень глубины пространства.</w:t>
      </w:r>
    </w:p>
    <w:p w:rsidR="00B14A3F" w:rsidRPr="00E91F37" w:rsidRDefault="00AF0B64" w:rsidP="00AF0B64">
      <w:pPr>
        <w:shd w:val="clear" w:color="auto" w:fill="FFFFFF"/>
        <w:autoSpaceDE w:val="0"/>
        <w:autoSpaceDN w:val="0"/>
        <w:adjustRightInd w:val="0"/>
        <w:spacing w:line="288" w:lineRule="auto"/>
        <w:ind w:firstLine="708"/>
        <w:jc w:val="both"/>
        <w:rPr>
          <w:i/>
          <w:sz w:val="28"/>
          <w:szCs w:val="28"/>
        </w:rPr>
      </w:pPr>
      <w:r w:rsidRPr="00E91F37">
        <w:rPr>
          <w:i/>
          <w:color w:val="000000"/>
          <w:sz w:val="28"/>
          <w:szCs w:val="28"/>
        </w:rPr>
        <w:t>Средства композиции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Средствами композиции являются линия, штриховка (штрих), пятно (тональное и цветовое), линейная перспектива, светотень, воздушная и цветовая перспективы.</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E91F37">
        <w:rPr>
          <w:i/>
          <w:iCs/>
          <w:color w:val="000000"/>
          <w:sz w:val="28"/>
          <w:szCs w:val="28"/>
        </w:rPr>
        <w:t>Линию,</w:t>
      </w:r>
      <w:r w:rsidRPr="00B14A3F">
        <w:rPr>
          <w:color w:val="000000"/>
          <w:sz w:val="28"/>
          <w:szCs w:val="28"/>
        </w:rPr>
        <w:t>безусловно, можно рассматривать как одно из осно</w:t>
      </w:r>
      <w:r w:rsidR="00B04553">
        <w:rPr>
          <w:color w:val="000000"/>
          <w:sz w:val="28"/>
          <w:szCs w:val="28"/>
        </w:rPr>
        <w:t>в</w:t>
      </w:r>
      <w:r w:rsidRPr="00B14A3F">
        <w:rPr>
          <w:color w:val="000000"/>
          <w:sz w:val="28"/>
          <w:szCs w:val="28"/>
        </w:rPr>
        <w:t>ных средств изобразительного искусства в целом. Линией поль</w:t>
      </w:r>
      <w:r w:rsidRPr="00B14A3F">
        <w:rPr>
          <w:color w:val="000000"/>
          <w:sz w:val="28"/>
          <w:szCs w:val="28"/>
        </w:rPr>
        <w:softHyphen/>
        <w:t>зуются и в длительном рисунке, и в кратковременных набросках, и в эскизах композиций. Линия,- проведенная рейсфедером, на всем своем протяжении одинакова по толщине, но для художе</w:t>
      </w:r>
      <w:r w:rsidRPr="00B14A3F">
        <w:rPr>
          <w:color w:val="000000"/>
          <w:sz w:val="28"/>
          <w:szCs w:val="28"/>
        </w:rPr>
        <w:softHyphen/>
        <w:t>ственных целей эта чертежная линия, непригодна — она однооб</w:t>
      </w:r>
      <w:r w:rsidRPr="00B14A3F">
        <w:rPr>
          <w:color w:val="000000"/>
          <w:sz w:val="28"/>
          <w:szCs w:val="28"/>
        </w:rPr>
        <w:softHyphen/>
        <w:t>разна, безжизненна, невыразительна.</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Линия лежит всеми своими точками на поверхности листа бумаги и этим как бы удержи</w:t>
      </w:r>
      <w:r w:rsidR="00B04553">
        <w:rPr>
          <w:color w:val="000000"/>
          <w:sz w:val="28"/>
          <w:szCs w:val="28"/>
        </w:rPr>
        <w:t>вает изображение в пределах фор</w:t>
      </w:r>
      <w:r w:rsidRPr="00B14A3F">
        <w:rPr>
          <w:color w:val="000000"/>
          <w:sz w:val="28"/>
          <w:szCs w:val="28"/>
        </w:rPr>
        <w:t>мата, подчеркивая двухмерность плоскости. Однако в линейном наброске возможно решение и пространственных задач.</w:t>
      </w:r>
    </w:p>
    <w:p w:rsidR="00B14A3F" w:rsidRPr="00B14A3F" w:rsidRDefault="00B14A3F" w:rsidP="00B04553">
      <w:pPr>
        <w:spacing w:line="288" w:lineRule="auto"/>
        <w:jc w:val="both"/>
        <w:rPr>
          <w:sz w:val="28"/>
          <w:szCs w:val="28"/>
        </w:rPr>
      </w:pPr>
      <w:r w:rsidRPr="00B14A3F">
        <w:rPr>
          <w:color w:val="000000"/>
          <w:sz w:val="28"/>
          <w:szCs w:val="28"/>
        </w:rPr>
        <w:t xml:space="preserve">      Контурная линия заключает форму предмета. Несмотря на то что на плоскости проведены т</w:t>
      </w:r>
      <w:r w:rsidR="00B04553">
        <w:rPr>
          <w:color w:val="000000"/>
          <w:sz w:val="28"/>
          <w:szCs w:val="28"/>
        </w:rPr>
        <w:t>олько линии, создается впечатле</w:t>
      </w:r>
      <w:r w:rsidRPr="00B14A3F">
        <w:rPr>
          <w:color w:val="000000"/>
          <w:sz w:val="28"/>
          <w:szCs w:val="28"/>
        </w:rPr>
        <w:t>ние, что внутри контура тон изображенного предмета темнее или светлее, чем окружающий его фон плоскости. Возникает иллюзия силуэта предмета светлым</w:t>
      </w:r>
      <w:r w:rsidR="00B04553">
        <w:rPr>
          <w:color w:val="000000"/>
          <w:sz w:val="28"/>
          <w:szCs w:val="28"/>
          <w:lang w:val="kk-KZ"/>
        </w:rPr>
        <w:t xml:space="preserve"> </w:t>
      </w:r>
      <w:r w:rsidRPr="00B14A3F">
        <w:rPr>
          <w:color w:val="000000"/>
          <w:sz w:val="28"/>
          <w:szCs w:val="28"/>
        </w:rPr>
        <w:t>пятном на фоне, кажущемся темнее, чем он есть на самом деле. Более того, линейный рисунок может</w:t>
      </w:r>
      <w:r w:rsidR="00B04553">
        <w:rPr>
          <w:color w:val="000000"/>
          <w:sz w:val="28"/>
          <w:szCs w:val="28"/>
          <w:lang w:val="kk-KZ"/>
        </w:rPr>
        <w:t xml:space="preserve"> </w:t>
      </w:r>
      <w:r w:rsidRPr="00B14A3F">
        <w:rPr>
          <w:color w:val="000000"/>
          <w:sz w:val="28"/>
          <w:szCs w:val="28"/>
        </w:rPr>
        <w:t>передать впечатление объема предмета. Это достигается, во-пер</w:t>
      </w:r>
      <w:r w:rsidRPr="00B14A3F">
        <w:rPr>
          <w:color w:val="000000"/>
          <w:sz w:val="28"/>
          <w:szCs w:val="28"/>
        </w:rPr>
        <w:softHyphen/>
        <w:t>вых, тем, что линия строит форму в пропорциях и в перспективе, во-вторых, тем, что линия изме</w:t>
      </w:r>
      <w:r w:rsidR="00B04553">
        <w:rPr>
          <w:color w:val="000000"/>
          <w:sz w:val="28"/>
          <w:szCs w:val="28"/>
        </w:rPr>
        <w:t>няется по своей толщине, а, сле</w:t>
      </w:r>
      <w:r w:rsidRPr="00B14A3F">
        <w:rPr>
          <w:color w:val="000000"/>
          <w:sz w:val="28"/>
          <w:szCs w:val="28"/>
        </w:rPr>
        <w:t>довательно, и по силе звучания. Даже незаконченная, она спо</w:t>
      </w:r>
      <w:r w:rsidRPr="00B14A3F">
        <w:rPr>
          <w:color w:val="000000"/>
          <w:sz w:val="28"/>
          <w:szCs w:val="28"/>
        </w:rPr>
        <w:softHyphen/>
        <w:t>собна выполнять одновремен</w:t>
      </w:r>
      <w:r w:rsidR="00B04553">
        <w:rPr>
          <w:color w:val="000000"/>
          <w:sz w:val="28"/>
          <w:szCs w:val="28"/>
        </w:rPr>
        <w:t>но несколько функций: отграничи</w:t>
      </w:r>
      <w:r w:rsidRPr="00B14A3F">
        <w:rPr>
          <w:color w:val="000000"/>
          <w:sz w:val="28"/>
          <w:szCs w:val="28"/>
        </w:rPr>
        <w:t xml:space="preserve">вать форму, компоновать изображение, определять характер и движение всей формы, ее пропорции и т. д. Плавность, текучесть и направленность линии при </w:t>
      </w:r>
      <w:r w:rsidR="00B04553">
        <w:rPr>
          <w:color w:val="000000"/>
          <w:sz w:val="28"/>
          <w:szCs w:val="28"/>
        </w:rPr>
        <w:t>нанесении контура позволяют выя</w:t>
      </w:r>
      <w:r w:rsidRPr="00B14A3F">
        <w:rPr>
          <w:color w:val="000000"/>
          <w:sz w:val="28"/>
          <w:szCs w:val="28"/>
        </w:rPr>
        <w:t>вить пластические качества формы.</w:t>
      </w:r>
      <w:r w:rsidR="00B04553">
        <w:rPr>
          <w:color w:val="000000"/>
          <w:sz w:val="28"/>
          <w:szCs w:val="28"/>
          <w:lang w:val="kk-KZ"/>
        </w:rPr>
        <w:t xml:space="preserve"> </w:t>
      </w:r>
      <w:r w:rsidRPr="00B14A3F">
        <w:rPr>
          <w:color w:val="000000"/>
          <w:sz w:val="28"/>
          <w:szCs w:val="28"/>
        </w:rPr>
        <w:t>Практическую работу над композицией чаще всего начинают с линейного рисунка. В нем находят отражение и последующие, более проработанные эскизы композиции.</w:t>
      </w:r>
    </w:p>
    <w:p w:rsidR="00B14A3F" w:rsidRPr="00B14A3F" w:rsidRDefault="00B14A3F" w:rsidP="00B04553">
      <w:pPr>
        <w:spacing w:line="288" w:lineRule="auto"/>
        <w:jc w:val="both"/>
        <w:rPr>
          <w:sz w:val="28"/>
          <w:szCs w:val="28"/>
        </w:rPr>
      </w:pPr>
      <w:r w:rsidRPr="00E91F37">
        <w:rPr>
          <w:i/>
          <w:iCs/>
          <w:color w:val="000000"/>
          <w:sz w:val="28"/>
          <w:szCs w:val="28"/>
        </w:rPr>
        <w:t>Штриховые линии</w:t>
      </w:r>
      <w:r w:rsidRPr="00B14A3F">
        <w:rPr>
          <w:color w:val="000000"/>
          <w:sz w:val="28"/>
          <w:szCs w:val="28"/>
        </w:rPr>
        <w:t>могут быть длинными, короткими, толстыми</w:t>
      </w:r>
      <w:r w:rsidR="00B04553">
        <w:rPr>
          <w:color w:val="000000"/>
          <w:sz w:val="28"/>
          <w:szCs w:val="28"/>
          <w:lang w:val="kk-KZ"/>
        </w:rPr>
        <w:t xml:space="preserve"> </w:t>
      </w:r>
      <w:r w:rsidRPr="00B14A3F">
        <w:rPr>
          <w:color w:val="000000"/>
          <w:sz w:val="28"/>
          <w:szCs w:val="28"/>
        </w:rPr>
        <w:t>по желанию рисующего, постепенно и плавно переходить в тон</w:t>
      </w:r>
      <w:r w:rsidRPr="00B14A3F">
        <w:rPr>
          <w:color w:val="000000"/>
          <w:sz w:val="28"/>
          <w:szCs w:val="28"/>
        </w:rPr>
        <w:softHyphen/>
        <w:t>кие, едва заметные «паутинки</w:t>
      </w:r>
      <w:r w:rsidR="00B04553">
        <w:rPr>
          <w:color w:val="000000"/>
          <w:sz w:val="28"/>
          <w:szCs w:val="28"/>
        </w:rPr>
        <w:t>». Пластические качества динами</w:t>
      </w:r>
      <w:r w:rsidRPr="00B14A3F">
        <w:rPr>
          <w:color w:val="000000"/>
          <w:sz w:val="28"/>
          <w:szCs w:val="28"/>
        </w:rPr>
        <w:t>ческой штриховой линии при умелом пользований открывают богатые художественно-творческие и технические возможности. Они способны придавать изображению объемно-пространствен</w:t>
      </w:r>
      <w:r w:rsidRPr="00B14A3F">
        <w:rPr>
          <w:color w:val="000000"/>
          <w:sz w:val="28"/>
          <w:szCs w:val="28"/>
        </w:rPr>
        <w:softHyphen/>
        <w:t xml:space="preserve">ные качества. Различная </w:t>
      </w:r>
      <w:r w:rsidRPr="00B14A3F">
        <w:rPr>
          <w:color w:val="000000"/>
          <w:sz w:val="28"/>
          <w:szCs w:val="28"/>
        </w:rPr>
        <w:lastRenderedPageBreak/>
        <w:t>толщина штриховых линий в световой и теневой частях объемной формы позволяет передать глубину пространства.</w:t>
      </w:r>
    </w:p>
    <w:p w:rsidR="00B14A3F" w:rsidRPr="00B14A3F" w:rsidRDefault="00B14A3F" w:rsidP="00B04553">
      <w:pPr>
        <w:shd w:val="clear" w:color="auto" w:fill="FFFFFF"/>
        <w:autoSpaceDE w:val="0"/>
        <w:autoSpaceDN w:val="0"/>
        <w:adjustRightInd w:val="0"/>
        <w:spacing w:line="288" w:lineRule="auto"/>
        <w:ind w:firstLine="426"/>
        <w:jc w:val="both"/>
        <w:rPr>
          <w:sz w:val="28"/>
          <w:szCs w:val="28"/>
        </w:rPr>
      </w:pPr>
      <w:r w:rsidRPr="00B14A3F">
        <w:rPr>
          <w:color w:val="000000"/>
          <w:sz w:val="28"/>
          <w:szCs w:val="28"/>
        </w:rPr>
        <w:t>Множество параллельных или перекрещивающихся штрихо</w:t>
      </w:r>
      <w:r w:rsidRPr="00B14A3F">
        <w:rPr>
          <w:color w:val="000000"/>
          <w:sz w:val="28"/>
          <w:szCs w:val="28"/>
        </w:rPr>
        <w:softHyphen/>
        <w:t>вых линий создают так называемое штриховое тональное пятно требуемой силы.</w:t>
      </w:r>
    </w:p>
    <w:p w:rsidR="00B14A3F" w:rsidRPr="00B14A3F" w:rsidRDefault="00B14A3F" w:rsidP="00B04553">
      <w:pPr>
        <w:shd w:val="clear" w:color="auto" w:fill="FFFFFF"/>
        <w:autoSpaceDE w:val="0"/>
        <w:autoSpaceDN w:val="0"/>
        <w:adjustRightInd w:val="0"/>
        <w:spacing w:line="288" w:lineRule="auto"/>
        <w:ind w:firstLine="426"/>
        <w:jc w:val="both"/>
        <w:rPr>
          <w:sz w:val="28"/>
          <w:szCs w:val="28"/>
        </w:rPr>
      </w:pPr>
      <w:r w:rsidRPr="00B14A3F">
        <w:rPr>
          <w:color w:val="000000"/>
          <w:sz w:val="28"/>
          <w:szCs w:val="28"/>
        </w:rPr>
        <w:t>Наряду с линией штрихи используются в процессе первона</w:t>
      </w:r>
      <w:r w:rsidRPr="00B14A3F">
        <w:rPr>
          <w:color w:val="000000"/>
          <w:sz w:val="28"/>
          <w:szCs w:val="28"/>
        </w:rPr>
        <w:softHyphen/>
        <w:t>чальной разработки композиции.</w:t>
      </w:r>
    </w:p>
    <w:p w:rsidR="00B14A3F" w:rsidRPr="00B14A3F" w:rsidRDefault="00B14A3F" w:rsidP="00B04553">
      <w:pPr>
        <w:spacing w:line="288" w:lineRule="auto"/>
        <w:ind w:firstLine="426"/>
        <w:jc w:val="both"/>
        <w:rPr>
          <w:sz w:val="28"/>
          <w:szCs w:val="28"/>
        </w:rPr>
      </w:pPr>
      <w:r w:rsidRPr="00E91F37">
        <w:rPr>
          <w:i/>
          <w:iCs/>
          <w:color w:val="000000"/>
          <w:sz w:val="28"/>
          <w:szCs w:val="28"/>
        </w:rPr>
        <w:t>Пятно (тональное и цветовое)</w:t>
      </w:r>
      <w:r w:rsidRPr="00B14A3F">
        <w:rPr>
          <w:color w:val="000000"/>
          <w:sz w:val="28"/>
          <w:szCs w:val="28"/>
        </w:rPr>
        <w:t>имеет большое значение как в набросках и зарисовках, так и в работе над эскизами компо</w:t>
      </w:r>
      <w:r w:rsidRPr="00B14A3F">
        <w:rPr>
          <w:color w:val="000000"/>
          <w:sz w:val="28"/>
          <w:szCs w:val="28"/>
        </w:rPr>
        <w:softHyphen/>
        <w:t>зиции. Необходимость применения тонального пятна в качестве</w:t>
      </w:r>
      <w:r w:rsidR="00B04553">
        <w:rPr>
          <w:color w:val="000000"/>
          <w:sz w:val="28"/>
          <w:szCs w:val="28"/>
          <w:lang w:val="kk-KZ"/>
        </w:rPr>
        <w:t xml:space="preserve"> </w:t>
      </w:r>
      <w:r w:rsidRPr="00B14A3F">
        <w:rPr>
          <w:color w:val="000000"/>
          <w:sz w:val="28"/>
          <w:szCs w:val="28"/>
        </w:rPr>
        <w:t>графического средства возник</w:t>
      </w:r>
      <w:r w:rsidR="00B04553">
        <w:rPr>
          <w:color w:val="000000"/>
          <w:sz w:val="28"/>
          <w:szCs w:val="28"/>
        </w:rPr>
        <w:t>ает главным образом при решении</w:t>
      </w:r>
      <w:r w:rsidRPr="00B14A3F">
        <w:rPr>
          <w:color w:val="000000"/>
          <w:sz w:val="28"/>
          <w:szCs w:val="28"/>
        </w:rPr>
        <w:t>. следующих задач композиции: для выявления или подчеркивания объемности формы, для передачи ее освещенности, для показа силы тона в окраске формы, фактуры ее поверхности с целью передачи глубины пространства, окружающего объемную форму.</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Тональное пятно используется и для того, чтобы уже в эскизе композиции решить тональные контрасты, которые закладывают основу выразительности.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На силу звучания тонального пятна, образованного внутри контура параллельными или перекрещивающимися штрихами, влияют ширина штрихов и светлых промежутков между ними, свойства графического материала и техника нанесения его на изобразительную плоскость.</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В некоторых случаях тональное пятно наносится в начале работы, а затем уже уточняется контур формы.</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Нередко в набросках, зарисовках, эскизах композиц</w:t>
      </w:r>
      <w:r w:rsidR="00B04553">
        <w:rPr>
          <w:color w:val="000000"/>
          <w:sz w:val="28"/>
          <w:szCs w:val="28"/>
        </w:rPr>
        <w:t>ии ис</w:t>
      </w:r>
      <w:r w:rsidRPr="00B14A3F">
        <w:rPr>
          <w:color w:val="000000"/>
          <w:sz w:val="28"/>
          <w:szCs w:val="28"/>
        </w:rPr>
        <w:t>пользуются одновременно линия, штрих и тональное пятно (или комбинация: линия и тон), а т</w:t>
      </w:r>
      <w:r w:rsidR="00B04553">
        <w:rPr>
          <w:color w:val="000000"/>
          <w:sz w:val="28"/>
          <w:szCs w:val="28"/>
        </w:rPr>
        <w:t>акже цветовое пятно, когда необ</w:t>
      </w:r>
      <w:r w:rsidRPr="00B14A3F">
        <w:rPr>
          <w:color w:val="000000"/>
          <w:sz w:val="28"/>
          <w:szCs w:val="28"/>
        </w:rPr>
        <w:t>ходимо передать контрасты тональные и цветовые. Тональное пятно всегда дается на фоне более светлом, чем оно само, иначе пятно не будет читаться. Цветовое пятно лучше всего показывать в окружении, отношении к другим цветам. Здесь речь идет о цветовых контрастах, которые способны строить основу выра</w:t>
      </w:r>
      <w:r w:rsidRPr="00B14A3F">
        <w:rPr>
          <w:color w:val="000000"/>
          <w:sz w:val="28"/>
          <w:szCs w:val="28"/>
        </w:rPr>
        <w:softHyphen/>
        <w:t xml:space="preserve">зительности композиции. </w:t>
      </w:r>
    </w:p>
    <w:p w:rsidR="00B14A3F" w:rsidRPr="00B14A3F" w:rsidRDefault="00B14A3F" w:rsidP="00B14A3F">
      <w:pPr>
        <w:shd w:val="clear" w:color="auto" w:fill="FFFFFF"/>
        <w:autoSpaceDE w:val="0"/>
        <w:autoSpaceDN w:val="0"/>
        <w:adjustRightInd w:val="0"/>
        <w:spacing w:line="288" w:lineRule="auto"/>
        <w:ind w:firstLine="180"/>
        <w:jc w:val="both"/>
        <w:rPr>
          <w:sz w:val="28"/>
          <w:szCs w:val="28"/>
        </w:rPr>
      </w:pPr>
      <w:r w:rsidRPr="00E91F37">
        <w:rPr>
          <w:i/>
          <w:iCs/>
          <w:color w:val="000000"/>
          <w:sz w:val="28"/>
          <w:szCs w:val="28"/>
        </w:rPr>
        <w:t>Светотень</w:t>
      </w:r>
      <w:r w:rsidRPr="00B14A3F">
        <w:rPr>
          <w:color w:val="000000"/>
          <w:sz w:val="28"/>
          <w:szCs w:val="28"/>
        </w:rPr>
        <w:t>как средство ко</w:t>
      </w:r>
      <w:r w:rsidR="00B04553">
        <w:rPr>
          <w:color w:val="000000"/>
          <w:sz w:val="28"/>
          <w:szCs w:val="28"/>
        </w:rPr>
        <w:t>мпозиции применяется для переда</w:t>
      </w:r>
      <w:r w:rsidRPr="00B14A3F">
        <w:rPr>
          <w:color w:val="000000"/>
          <w:sz w:val="28"/>
          <w:szCs w:val="28"/>
        </w:rPr>
        <w:t>чи объема предмета. Степень рельефности объемной формы свя</w:t>
      </w:r>
      <w:r w:rsidRPr="00B14A3F">
        <w:rPr>
          <w:color w:val="000000"/>
          <w:sz w:val="28"/>
          <w:szCs w:val="28"/>
        </w:rPr>
        <w:softHyphen/>
        <w:t xml:space="preserve">зана с условиями освещения, </w:t>
      </w:r>
      <w:r w:rsidR="00B04553">
        <w:rPr>
          <w:color w:val="000000"/>
          <w:sz w:val="28"/>
          <w:szCs w:val="28"/>
        </w:rPr>
        <w:t>что имеет непосредственное отно</w:t>
      </w:r>
      <w:r w:rsidRPr="00B14A3F">
        <w:rPr>
          <w:color w:val="000000"/>
          <w:sz w:val="28"/>
          <w:szCs w:val="28"/>
        </w:rPr>
        <w:t>шение к выражению конструктивной идеи произведения. К тому же степень освещенности из</w:t>
      </w:r>
      <w:r w:rsidR="00B04553">
        <w:rPr>
          <w:color w:val="000000"/>
          <w:sz w:val="28"/>
          <w:szCs w:val="28"/>
        </w:rPr>
        <w:t>ображаемого оказывает значитель</w:t>
      </w:r>
      <w:r w:rsidRPr="00B14A3F">
        <w:rPr>
          <w:color w:val="000000"/>
          <w:sz w:val="28"/>
          <w:szCs w:val="28"/>
        </w:rPr>
        <w:t>ное влияние на характер цветовых и тональных контрастов, на уравновешенность, взаимос</w:t>
      </w:r>
      <w:r w:rsidR="00B04553">
        <w:rPr>
          <w:color w:val="000000"/>
          <w:sz w:val="28"/>
          <w:szCs w:val="28"/>
        </w:rPr>
        <w:t>вязь частей и целостность компо</w:t>
      </w:r>
      <w:r w:rsidRPr="00B14A3F">
        <w:rPr>
          <w:color w:val="000000"/>
          <w:sz w:val="28"/>
          <w:szCs w:val="28"/>
        </w:rPr>
        <w:t>зиции.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Трактовка объема и освещенности объектов зависит от свето</w:t>
      </w:r>
      <w:r w:rsidRPr="00B14A3F">
        <w:rPr>
          <w:color w:val="000000"/>
          <w:sz w:val="28"/>
          <w:szCs w:val="28"/>
        </w:rPr>
        <w:softHyphen/>
        <w:t>теневых объектов, образующих всевозможные контрасты тени, полутени и рефлексы, наделенные своими цветовыми качествами и свойствами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lastRenderedPageBreak/>
        <w:t>В объемно-пластических произведениях важная роль принад</w:t>
      </w:r>
      <w:r w:rsidRPr="00B14A3F">
        <w:rPr>
          <w:color w:val="000000"/>
          <w:sz w:val="28"/>
          <w:szCs w:val="28"/>
        </w:rPr>
        <w:softHyphen/>
        <w:t xml:space="preserve">лежит действию </w:t>
      </w:r>
      <w:r w:rsidRPr="00E91F37">
        <w:rPr>
          <w:i/>
          <w:iCs/>
          <w:color w:val="000000"/>
          <w:sz w:val="28"/>
          <w:szCs w:val="28"/>
        </w:rPr>
        <w:t xml:space="preserve">законов линейной, воздушной и цветовой </w:t>
      </w:r>
      <w:r w:rsidRPr="00E91F37">
        <w:rPr>
          <w:i/>
          <w:color w:val="000000"/>
          <w:sz w:val="28"/>
          <w:szCs w:val="28"/>
        </w:rPr>
        <w:t>перспективы</w:t>
      </w:r>
      <w:r w:rsidRPr="00E91F37">
        <w:rPr>
          <w:i/>
          <w:iCs/>
          <w:color w:val="000000"/>
          <w:sz w:val="28"/>
          <w:szCs w:val="28"/>
        </w:rPr>
        <w:t>.</w:t>
      </w:r>
      <w:r w:rsidR="00B04553">
        <w:rPr>
          <w:i/>
          <w:iCs/>
          <w:color w:val="000000"/>
          <w:sz w:val="28"/>
          <w:szCs w:val="28"/>
          <w:lang w:val="kk-KZ"/>
        </w:rPr>
        <w:t xml:space="preserve"> </w:t>
      </w:r>
      <w:r w:rsidRPr="00B14A3F">
        <w:rPr>
          <w:color w:val="000000"/>
          <w:sz w:val="28"/>
          <w:szCs w:val="28"/>
        </w:rPr>
        <w:t>Даже элементарная изобразительная грамота требует учета перспективных изменений изображаемых предметов, за</w:t>
      </w:r>
      <w:r w:rsidRPr="00B14A3F">
        <w:rPr>
          <w:color w:val="000000"/>
          <w:sz w:val="28"/>
          <w:szCs w:val="28"/>
        </w:rPr>
        <w:softHyphen/>
        <w:t xml:space="preserve">нимающих свое место в реальном пространстве. Это касается изменения высоты каждого </w:t>
      </w:r>
      <w:r w:rsidR="00B04553">
        <w:rPr>
          <w:color w:val="000000"/>
          <w:sz w:val="28"/>
          <w:szCs w:val="28"/>
        </w:rPr>
        <w:t>предмета, ширины и длины его по</w:t>
      </w:r>
      <w:r w:rsidRPr="00B14A3F">
        <w:rPr>
          <w:color w:val="000000"/>
          <w:sz w:val="28"/>
          <w:szCs w:val="28"/>
        </w:rPr>
        <w:t>верхностей, уходящих в глубину пространственных планов.</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При передаче в композиции иллюзии пространства необходи</w:t>
      </w:r>
      <w:r w:rsidRPr="00B14A3F">
        <w:rPr>
          <w:color w:val="000000"/>
          <w:sz w:val="28"/>
          <w:szCs w:val="28"/>
        </w:rPr>
        <w:softHyphen/>
        <w:t>мо помнить о закономерностях</w:t>
      </w:r>
      <w:r w:rsidR="00B04553">
        <w:rPr>
          <w:color w:val="000000"/>
          <w:sz w:val="28"/>
          <w:szCs w:val="28"/>
        </w:rPr>
        <w:t xml:space="preserve"> воздушной и цветовой перспекти</w:t>
      </w:r>
      <w:r w:rsidRPr="00B14A3F">
        <w:rPr>
          <w:color w:val="000000"/>
          <w:sz w:val="28"/>
          <w:szCs w:val="28"/>
        </w:rPr>
        <w:t>вы. Сущность воздушной перспе</w:t>
      </w:r>
      <w:r w:rsidR="00B04553">
        <w:rPr>
          <w:color w:val="000000"/>
          <w:sz w:val="28"/>
          <w:szCs w:val="28"/>
        </w:rPr>
        <w:t>ктивы заключается в том, что вы</w:t>
      </w:r>
      <w:r w:rsidRPr="00B14A3F">
        <w:rPr>
          <w:color w:val="000000"/>
          <w:sz w:val="28"/>
          <w:szCs w:val="28"/>
        </w:rPr>
        <w:t>раженность различного вида контрастов (светотеневых, цветовых, величинных и т. д.) на ближних к нам объектах бывает наиболее сильной, но по мере удаления предмета в глубину контрасты све</w:t>
      </w:r>
      <w:r w:rsidRPr="00B14A3F">
        <w:rPr>
          <w:color w:val="000000"/>
          <w:sz w:val="28"/>
          <w:szCs w:val="28"/>
        </w:rPr>
        <w:softHyphen/>
        <w:t>та и тени на его поверхности ослабевают. Воздействие воздушной перспективы связано с мерой прозрачности, чистоты и толщины воздушного слоя атмосферы, окутывающей предметный мир. Это следует учитывать в графической и тем более живописной компо</w:t>
      </w:r>
      <w:r w:rsidRPr="00B14A3F">
        <w:rPr>
          <w:color w:val="000000"/>
          <w:sz w:val="28"/>
          <w:szCs w:val="28"/>
        </w:rPr>
        <w:softHyphen/>
        <w:t>зиции. Вместе с изменением тоновых, т. е. светлотных, отношений на разных пространственных планах меняется и сила контрастов цветовых. Происходит это также под влиянием слоя воздуха, фильтрующего световые лучи, задерживающего часть цветового спектра или изменяющего его звучания. Здесь надо иметь в виду следующее. С постепенным удалением объекта от переднего пла</w:t>
      </w:r>
      <w:r w:rsidRPr="00B14A3F">
        <w:rPr>
          <w:color w:val="000000"/>
          <w:sz w:val="28"/>
          <w:szCs w:val="28"/>
        </w:rPr>
        <w:softHyphen/>
        <w:t>на ослабевает его цветовая насыщенность и цвет его становится холоднее. Скажем, лес на переднем плане воспринимается зеленым, а на дальнем видится сине-зеленым или даже голубым.</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Здесь названы лишь основные средства композиции. История изобразительного искусства </w:t>
      </w:r>
      <w:r w:rsidR="00B04553">
        <w:rPr>
          <w:color w:val="000000"/>
          <w:sz w:val="28"/>
          <w:szCs w:val="28"/>
        </w:rPr>
        <w:t>накопила множество способов ото</w:t>
      </w:r>
      <w:r w:rsidRPr="00B14A3F">
        <w:rPr>
          <w:color w:val="000000"/>
          <w:sz w:val="28"/>
          <w:szCs w:val="28"/>
        </w:rPr>
        <w:t>бражения реальной действительности в художественных образах. Все эти средства просто невозможно перечислить. Поэтому мы и ограничились лишь основными, которые помогут начинающим художникам плодотворно работать над композицией.</w:t>
      </w:r>
    </w:p>
    <w:p w:rsidR="00B14A3F" w:rsidRPr="00E91F37" w:rsidRDefault="00AF0B64" w:rsidP="00AF0B64">
      <w:pPr>
        <w:shd w:val="clear" w:color="auto" w:fill="FFFFFF"/>
        <w:autoSpaceDE w:val="0"/>
        <w:autoSpaceDN w:val="0"/>
        <w:adjustRightInd w:val="0"/>
        <w:spacing w:line="288" w:lineRule="auto"/>
        <w:ind w:firstLine="708"/>
        <w:jc w:val="both"/>
        <w:rPr>
          <w:i/>
          <w:sz w:val="28"/>
          <w:szCs w:val="28"/>
        </w:rPr>
      </w:pPr>
      <w:r w:rsidRPr="00E91F37">
        <w:rPr>
          <w:i/>
          <w:color w:val="000000"/>
          <w:sz w:val="28"/>
          <w:szCs w:val="28"/>
        </w:rPr>
        <w:t>Виды композиции</w:t>
      </w:r>
    </w:p>
    <w:p w:rsidR="00B14A3F" w:rsidRPr="00B14A3F" w:rsidRDefault="00AF0B64" w:rsidP="00B14A3F">
      <w:pPr>
        <w:shd w:val="clear" w:color="auto" w:fill="FFFFFF"/>
        <w:autoSpaceDE w:val="0"/>
        <w:autoSpaceDN w:val="0"/>
        <w:adjustRightInd w:val="0"/>
        <w:spacing w:line="288" w:lineRule="auto"/>
        <w:jc w:val="both"/>
        <w:rPr>
          <w:sz w:val="28"/>
          <w:szCs w:val="28"/>
        </w:rPr>
      </w:pPr>
      <w:r>
        <w:rPr>
          <w:color w:val="000000"/>
          <w:sz w:val="28"/>
          <w:szCs w:val="28"/>
          <w:lang w:val="kk-KZ"/>
        </w:rPr>
        <w:tab/>
      </w:r>
      <w:r w:rsidR="00B14A3F" w:rsidRPr="00B14A3F">
        <w:rPr>
          <w:color w:val="000000"/>
          <w:sz w:val="28"/>
          <w:szCs w:val="28"/>
        </w:rPr>
        <w:t>Выделение видов компози</w:t>
      </w:r>
      <w:r w:rsidR="00B04553">
        <w:rPr>
          <w:color w:val="000000"/>
          <w:sz w:val="28"/>
          <w:szCs w:val="28"/>
        </w:rPr>
        <w:t>ции связано со значительной раз</w:t>
      </w:r>
      <w:r w:rsidR="00B14A3F" w:rsidRPr="00B14A3F">
        <w:rPr>
          <w:color w:val="000000"/>
          <w:sz w:val="28"/>
          <w:szCs w:val="28"/>
        </w:rPr>
        <w:t xml:space="preserve">ницей в показе пространства в </w:t>
      </w:r>
      <w:r w:rsidR="00B04553">
        <w:rPr>
          <w:color w:val="000000"/>
          <w:sz w:val="28"/>
          <w:szCs w:val="28"/>
        </w:rPr>
        <w:t>различных композициях, что про</w:t>
      </w:r>
      <w:r w:rsidR="00B14A3F" w:rsidRPr="00B14A3F">
        <w:rPr>
          <w:color w:val="000000"/>
          <w:sz w:val="28"/>
          <w:szCs w:val="28"/>
        </w:rPr>
        <w:t>является в разных видах и жанрах изобразительного, прикладно</w:t>
      </w:r>
      <w:r w:rsidR="00B14A3F" w:rsidRPr="00B14A3F">
        <w:rPr>
          <w:color w:val="000000"/>
          <w:sz w:val="28"/>
          <w:szCs w:val="28"/>
        </w:rPr>
        <w:softHyphen/>
        <w:t>го, декорационно-театрального, дизайнерского и архитектурного искусств. Различают и выделяют три вида композиции</w:t>
      </w:r>
      <w:r w:rsidR="00B14A3F" w:rsidRPr="00B14A3F">
        <w:rPr>
          <w:i/>
          <w:sz w:val="28"/>
          <w:szCs w:val="28"/>
        </w:rPr>
        <w:t xml:space="preserve">: </w:t>
      </w:r>
      <w:r w:rsidR="00B14A3F" w:rsidRPr="00E91F37">
        <w:rPr>
          <w:i/>
          <w:sz w:val="28"/>
          <w:szCs w:val="28"/>
        </w:rPr>
        <w:t>фрон</w:t>
      </w:r>
      <w:r w:rsidR="00B14A3F" w:rsidRPr="00E91F37">
        <w:rPr>
          <w:i/>
          <w:sz w:val="28"/>
          <w:szCs w:val="28"/>
        </w:rPr>
        <w:softHyphen/>
        <w:t>тальную, объемную и глубинно-пространственную</w:t>
      </w:r>
      <w:r w:rsidR="00B14A3F" w:rsidRPr="00B14A3F">
        <w:rPr>
          <w:i/>
          <w:sz w:val="28"/>
          <w:szCs w:val="28"/>
        </w:rPr>
        <w:t>.</w:t>
      </w:r>
      <w:r w:rsidR="00B14A3F" w:rsidRPr="00B14A3F">
        <w:rPr>
          <w:color w:val="000000"/>
          <w:sz w:val="28"/>
          <w:szCs w:val="28"/>
        </w:rPr>
        <w:t xml:space="preserve"> Но все эти три вида композиции тесно взаимосвязаны друг с другом. Так, например, в глубинно-пространственную композицию (интерьерное пространство фойе театра) входят и объемная (скульптурные изображения и другие объемные вещи) и фронтальная (картины, панно, витражи, стенды и т. д.). Объемная композиция состоит из ряда </w:t>
      </w:r>
      <w:r w:rsidR="00B14A3F" w:rsidRPr="00B14A3F">
        <w:rPr>
          <w:color w:val="000000"/>
          <w:sz w:val="28"/>
          <w:szCs w:val="28"/>
        </w:rPr>
        <w:lastRenderedPageBreak/>
        <w:t>небольших фронтальн</w:t>
      </w:r>
      <w:r w:rsidR="00B04553">
        <w:rPr>
          <w:color w:val="000000"/>
          <w:sz w:val="28"/>
          <w:szCs w:val="28"/>
        </w:rPr>
        <w:t>ых, плоскостных элементов. Фрон</w:t>
      </w:r>
      <w:r w:rsidR="00B14A3F" w:rsidRPr="00B14A3F">
        <w:rPr>
          <w:color w:val="000000"/>
          <w:sz w:val="28"/>
          <w:szCs w:val="28"/>
        </w:rPr>
        <w:t>тальная же композиция, могущая быть самой разнообразной по степени передачи ощущения пространства, иногда показывает пространство в высшей степе</w:t>
      </w:r>
      <w:r w:rsidR="00B04553">
        <w:rPr>
          <w:color w:val="000000"/>
          <w:sz w:val="28"/>
          <w:szCs w:val="28"/>
        </w:rPr>
        <w:t>ни иллюзорно. Примером этого мо</w:t>
      </w:r>
      <w:r w:rsidR="00B14A3F" w:rsidRPr="00B14A3F">
        <w:rPr>
          <w:color w:val="000000"/>
          <w:sz w:val="28"/>
          <w:szCs w:val="28"/>
        </w:rPr>
        <w:t>гут служить театральные деко</w:t>
      </w:r>
      <w:r w:rsidR="00B04553">
        <w:rPr>
          <w:color w:val="000000"/>
          <w:sz w:val="28"/>
          <w:szCs w:val="28"/>
        </w:rPr>
        <w:t>рации на плоскости с изображени</w:t>
      </w:r>
      <w:r w:rsidR="00B14A3F" w:rsidRPr="00B14A3F">
        <w:rPr>
          <w:color w:val="000000"/>
          <w:sz w:val="28"/>
          <w:szCs w:val="28"/>
        </w:rPr>
        <w:t xml:space="preserve">ем пространства, которое как </w:t>
      </w:r>
      <w:r w:rsidR="00B04553">
        <w:rPr>
          <w:color w:val="000000"/>
          <w:sz w:val="28"/>
          <w:szCs w:val="28"/>
        </w:rPr>
        <w:t>бы продолжает реальное простран</w:t>
      </w:r>
      <w:r w:rsidR="00B14A3F" w:rsidRPr="00B14A3F">
        <w:rPr>
          <w:color w:val="000000"/>
          <w:sz w:val="28"/>
          <w:szCs w:val="28"/>
        </w:rPr>
        <w:t>ство сцены, представляющей собой глубинно-пространственную композицию.</w:t>
      </w:r>
    </w:p>
    <w:p w:rsidR="00B14A3F" w:rsidRPr="00B14A3F" w:rsidRDefault="00B14A3F" w:rsidP="00B14A3F">
      <w:pPr>
        <w:spacing w:line="288" w:lineRule="auto"/>
        <w:jc w:val="both"/>
        <w:rPr>
          <w:color w:val="000000"/>
          <w:sz w:val="28"/>
          <w:szCs w:val="28"/>
        </w:rPr>
      </w:pPr>
      <w:r w:rsidRPr="00E91F37">
        <w:rPr>
          <w:i/>
          <w:color w:val="FF0000"/>
          <w:sz w:val="28"/>
          <w:szCs w:val="28"/>
        </w:rPr>
        <w:t>Фронтальная композиция</w:t>
      </w:r>
      <w:r w:rsidRPr="00B14A3F">
        <w:rPr>
          <w:color w:val="000000"/>
          <w:sz w:val="28"/>
          <w:szCs w:val="28"/>
        </w:rPr>
        <w:t xml:space="preserve"> характеризуется тем, что она имеет или абсолютно плоскую форму, на которой глубина показывается иллюзорно (картинная плоскость во всех ее раз</w:t>
      </w:r>
      <w:r w:rsidRPr="00B14A3F">
        <w:rPr>
          <w:color w:val="000000"/>
          <w:sz w:val="28"/>
          <w:szCs w:val="28"/>
        </w:rPr>
        <w:softHyphen/>
        <w:t>новидностях и со всеми особенностями), или плоскую форму с меньшим или большим барельефом  (барельефы, горельефы, негл</w:t>
      </w:r>
      <w:r w:rsidR="00B04553">
        <w:rPr>
          <w:color w:val="000000"/>
          <w:sz w:val="28"/>
          <w:szCs w:val="28"/>
        </w:rPr>
        <w:t>убокие фасады зданий и т.</w:t>
      </w:r>
      <w:r w:rsidRPr="00B14A3F">
        <w:rPr>
          <w:color w:val="000000"/>
          <w:sz w:val="28"/>
          <w:szCs w:val="28"/>
        </w:rPr>
        <w:t>д.).</w:t>
      </w:r>
      <w:r w:rsidR="00B04553">
        <w:rPr>
          <w:color w:val="000000"/>
          <w:sz w:val="28"/>
          <w:szCs w:val="28"/>
        </w:rPr>
        <w:t xml:space="preserve"> Из этого следует, что фронталь</w:t>
      </w:r>
      <w:r w:rsidRPr="00B14A3F">
        <w:rPr>
          <w:color w:val="000000"/>
          <w:sz w:val="28"/>
          <w:szCs w:val="28"/>
        </w:rPr>
        <w:t xml:space="preserve">ная композиция характеризуется в основном двухмерностью, а иногда и небольшой глубиной. </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Основное требование, котор</w:t>
      </w:r>
      <w:r w:rsidR="00B04553">
        <w:rPr>
          <w:color w:val="000000"/>
          <w:sz w:val="28"/>
          <w:szCs w:val="28"/>
        </w:rPr>
        <w:t>ое должно учитываться при созда</w:t>
      </w:r>
      <w:r w:rsidRPr="00B14A3F">
        <w:rPr>
          <w:color w:val="000000"/>
          <w:sz w:val="28"/>
          <w:szCs w:val="28"/>
        </w:rPr>
        <w:t>нии фронтальной композиции — это ее плоскостность, ощущение плоскости как целого независ</w:t>
      </w:r>
      <w:r w:rsidR="00B04553">
        <w:rPr>
          <w:color w:val="000000"/>
          <w:sz w:val="28"/>
          <w:szCs w:val="28"/>
        </w:rPr>
        <w:t>имо от того, абсолютная это пло</w:t>
      </w:r>
      <w:r w:rsidRPr="00B14A3F">
        <w:rPr>
          <w:color w:val="000000"/>
          <w:sz w:val="28"/>
          <w:szCs w:val="28"/>
        </w:rPr>
        <w:t>скость (картина) или это барельеф, горельеф, и независимо от того, какой формы  эта плоскость (квадрат, прямоугольник, овал, ромб и т. д.). Для того чтобы это требование выполнять, необходимо учитывать характер тоновых и цветовых контрастов частей и элементов, а также линий и фактур, образующих пло</w:t>
      </w:r>
      <w:r w:rsidRPr="00B14A3F">
        <w:rPr>
          <w:color w:val="000000"/>
          <w:sz w:val="28"/>
          <w:szCs w:val="28"/>
        </w:rPr>
        <w:softHyphen/>
        <w:t>скость или разрушающих ее, делящих на какие-то части. Харак</w:t>
      </w:r>
      <w:r w:rsidRPr="00B14A3F">
        <w:rPr>
          <w:color w:val="000000"/>
          <w:sz w:val="28"/>
          <w:szCs w:val="28"/>
        </w:rPr>
        <w:softHyphen/>
        <w:t>тер контрастов фронтальной к</w:t>
      </w:r>
      <w:r w:rsidR="00B04553">
        <w:rPr>
          <w:color w:val="000000"/>
          <w:sz w:val="28"/>
          <w:szCs w:val="28"/>
        </w:rPr>
        <w:t>омпозиции будет различным в раз</w:t>
      </w:r>
      <w:r w:rsidRPr="00B14A3F">
        <w:rPr>
          <w:color w:val="000000"/>
          <w:sz w:val="28"/>
          <w:szCs w:val="28"/>
        </w:rPr>
        <w:t>ных видах и жанрах искусства. Необходимо учитывать степень как реальной, так и иллюзорной глубины, которая передается во фронтальной композиции в соответствии с ее замыслом. Именно характер контрастов частей и элементов фронтальной компози</w:t>
      </w:r>
      <w:r w:rsidRPr="00B14A3F">
        <w:rPr>
          <w:color w:val="000000"/>
          <w:sz w:val="28"/>
          <w:szCs w:val="28"/>
        </w:rPr>
        <w:softHyphen/>
        <w:t>ции создает целостность ее как плоскости. Так, например, в однотоновой фронтальной комп</w:t>
      </w:r>
      <w:r w:rsidR="00B04553">
        <w:rPr>
          <w:color w:val="000000"/>
          <w:sz w:val="28"/>
          <w:szCs w:val="28"/>
        </w:rPr>
        <w:t>озиции (чистой плоскости — свет</w:t>
      </w:r>
      <w:r w:rsidRPr="00B14A3F">
        <w:rPr>
          <w:color w:val="000000"/>
          <w:sz w:val="28"/>
          <w:szCs w:val="28"/>
        </w:rPr>
        <w:t>лой или темной) главную роль</w:t>
      </w:r>
      <w:r w:rsidR="00B04553">
        <w:rPr>
          <w:color w:val="000000"/>
          <w:sz w:val="28"/>
          <w:szCs w:val="28"/>
        </w:rPr>
        <w:t xml:space="preserve"> показа частей, элементов компо</w:t>
      </w:r>
      <w:r w:rsidRPr="00B14A3F">
        <w:rPr>
          <w:color w:val="000000"/>
          <w:sz w:val="28"/>
          <w:szCs w:val="28"/>
        </w:rPr>
        <w:t>зиции и многообразие характеров этих частей и композиции в целом играют линии, их характер (направление, толщина</w:t>
      </w:r>
      <w:r w:rsidR="00B04553">
        <w:rPr>
          <w:color w:val="000000"/>
          <w:sz w:val="28"/>
          <w:szCs w:val="28"/>
        </w:rPr>
        <w:t>, дли</w:t>
      </w:r>
      <w:r w:rsidRPr="00B14A3F">
        <w:rPr>
          <w:color w:val="000000"/>
          <w:sz w:val="28"/>
          <w:szCs w:val="28"/>
        </w:rPr>
        <w:t>на), которые и выделяют все элементы композиции. Тональные и цветовые контрасты могут создавать и «уплощение» фронталь</w:t>
      </w:r>
      <w:r w:rsidRPr="00B14A3F">
        <w:rPr>
          <w:color w:val="000000"/>
          <w:sz w:val="28"/>
          <w:szCs w:val="28"/>
        </w:rPr>
        <w:softHyphen/>
        <w:t>ной композиции и большее или меньшее движение взгляда в глубину.</w:t>
      </w:r>
      <w:r w:rsidR="00B04553">
        <w:rPr>
          <w:color w:val="000000"/>
          <w:sz w:val="28"/>
          <w:szCs w:val="28"/>
          <w:lang w:val="kk-KZ"/>
        </w:rPr>
        <w:t xml:space="preserve"> </w:t>
      </w:r>
      <w:r w:rsidRPr="00B14A3F">
        <w:rPr>
          <w:color w:val="000000"/>
          <w:sz w:val="28"/>
          <w:szCs w:val="28"/>
        </w:rPr>
        <w:t xml:space="preserve">Закономерностями фронтальной композиции являются, во-первых, общие закономерности, действующие во всех видах и жанрах изобразительного искусства, и, во-вторых, специфические закономерности, присущие фронтальной композиции любого вида и жанра изобразительного искусства в отдельности (в станковой картине, графических листах, в оформлении книги, в плакате, портрете, пейзаже, натюрморте, в панно, витраже, барельефе и др.). </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E91F37">
        <w:rPr>
          <w:i/>
          <w:color w:val="FF0000"/>
          <w:sz w:val="28"/>
          <w:szCs w:val="28"/>
        </w:rPr>
        <w:lastRenderedPageBreak/>
        <w:t>Объемная композиция</w:t>
      </w:r>
      <w:r w:rsidR="00B04553">
        <w:rPr>
          <w:i/>
          <w:color w:val="FF0000"/>
          <w:sz w:val="28"/>
          <w:szCs w:val="28"/>
          <w:lang w:val="kk-KZ"/>
        </w:rPr>
        <w:t xml:space="preserve"> </w:t>
      </w:r>
      <w:r w:rsidRPr="00B14A3F">
        <w:rPr>
          <w:color w:val="000000"/>
          <w:sz w:val="28"/>
          <w:szCs w:val="28"/>
        </w:rPr>
        <w:t xml:space="preserve">своим названием говорит о форме, имеющей три измерения, три основные пространственные координаты (высоту, ширину и глубину), и обозреваемой со всех сторон. </w:t>
      </w:r>
    </w:p>
    <w:p w:rsidR="00B14A3F" w:rsidRPr="00B14A3F" w:rsidRDefault="00B14A3F" w:rsidP="00B14A3F">
      <w:pPr>
        <w:spacing w:line="288" w:lineRule="auto"/>
        <w:jc w:val="both"/>
        <w:rPr>
          <w:color w:val="000000"/>
          <w:sz w:val="28"/>
          <w:szCs w:val="28"/>
        </w:rPr>
      </w:pPr>
      <w:r w:rsidRPr="00B14A3F">
        <w:rPr>
          <w:color w:val="000000"/>
          <w:sz w:val="28"/>
          <w:szCs w:val="28"/>
        </w:rPr>
        <w:t xml:space="preserve">      На объемную композицию распространяются все общие зако</w:t>
      </w:r>
      <w:r w:rsidRPr="00B14A3F">
        <w:rPr>
          <w:color w:val="000000"/>
          <w:sz w:val="28"/>
          <w:szCs w:val="28"/>
        </w:rPr>
        <w:softHyphen/>
        <w:t>номерности, относящиеся ко всем видам и жанрам изобразитель</w:t>
      </w:r>
      <w:r w:rsidRPr="00B14A3F">
        <w:rPr>
          <w:color w:val="000000"/>
          <w:sz w:val="28"/>
          <w:szCs w:val="28"/>
        </w:rPr>
        <w:softHyphen/>
        <w:t xml:space="preserve">ного искусства. В то же </w:t>
      </w:r>
      <w:r w:rsidR="00B04553">
        <w:rPr>
          <w:color w:val="000000"/>
          <w:sz w:val="28"/>
          <w:szCs w:val="28"/>
        </w:rPr>
        <w:t>время в объемной композиции дей</w:t>
      </w:r>
      <w:r w:rsidRPr="00B14A3F">
        <w:rPr>
          <w:color w:val="000000"/>
          <w:sz w:val="28"/>
          <w:szCs w:val="28"/>
        </w:rPr>
        <w:t>ствуют специфические закономерности, присущие только ей в разных видах и жанрах изобразительного искусства (в монумен</w:t>
      </w:r>
      <w:r w:rsidRPr="00B14A3F">
        <w:rPr>
          <w:color w:val="000000"/>
          <w:sz w:val="28"/>
          <w:szCs w:val="28"/>
        </w:rPr>
        <w:softHyphen/>
        <w:t>тальной, станковой, прикладно</w:t>
      </w:r>
      <w:r w:rsidR="00B04553">
        <w:rPr>
          <w:color w:val="000000"/>
          <w:sz w:val="28"/>
          <w:szCs w:val="28"/>
        </w:rPr>
        <w:t>й скульптуре, произведениях при</w:t>
      </w:r>
      <w:r w:rsidRPr="00B14A3F">
        <w:rPr>
          <w:color w:val="000000"/>
          <w:sz w:val="28"/>
          <w:szCs w:val="28"/>
        </w:rPr>
        <w:t>кладного</w:t>
      </w:r>
      <w:r w:rsidR="00B04553">
        <w:rPr>
          <w:color w:val="000000"/>
          <w:sz w:val="28"/>
          <w:szCs w:val="28"/>
          <w:lang w:val="kk-KZ"/>
        </w:rPr>
        <w:t xml:space="preserve"> </w:t>
      </w:r>
      <w:r w:rsidRPr="00B14A3F">
        <w:rPr>
          <w:color w:val="000000"/>
          <w:sz w:val="28"/>
          <w:szCs w:val="28"/>
        </w:rPr>
        <w:t xml:space="preserve"> искусства и дизайна, архитектуры и др.). </w:t>
      </w:r>
    </w:p>
    <w:p w:rsidR="00B14A3F" w:rsidRPr="00B14A3F" w:rsidRDefault="00B14A3F" w:rsidP="00B14A3F">
      <w:pPr>
        <w:spacing w:line="288" w:lineRule="auto"/>
        <w:jc w:val="both"/>
        <w:rPr>
          <w:color w:val="000000"/>
          <w:sz w:val="28"/>
          <w:szCs w:val="28"/>
        </w:rPr>
      </w:pPr>
      <w:r w:rsidRPr="00E91F37">
        <w:rPr>
          <w:i/>
          <w:color w:val="FF0000"/>
          <w:sz w:val="28"/>
          <w:szCs w:val="28"/>
        </w:rPr>
        <w:t>Глубинно-пространственная</w:t>
      </w:r>
      <w:r w:rsidRPr="00B14A3F">
        <w:rPr>
          <w:color w:val="000000"/>
          <w:sz w:val="28"/>
          <w:szCs w:val="28"/>
        </w:rPr>
        <w:t xml:space="preserve"> композиция строится из различных материальных предметов (скульптур, мебели, стендов и других об</w:t>
      </w:r>
      <w:r w:rsidR="00B04553">
        <w:rPr>
          <w:color w:val="000000"/>
          <w:sz w:val="28"/>
          <w:szCs w:val="28"/>
        </w:rPr>
        <w:t>ъемов и поверхностей), простран</w:t>
      </w:r>
      <w:r w:rsidRPr="00B14A3F">
        <w:rPr>
          <w:color w:val="000000"/>
          <w:sz w:val="28"/>
          <w:szCs w:val="28"/>
        </w:rPr>
        <w:t>ства (интерьера, открытого пространства) и интервалов между ними.</w:t>
      </w:r>
    </w:p>
    <w:p w:rsidR="00B14A3F" w:rsidRPr="00B14A3F" w:rsidRDefault="00B14A3F" w:rsidP="00B14A3F">
      <w:pPr>
        <w:shd w:val="clear" w:color="auto" w:fill="FFFFFF"/>
        <w:autoSpaceDE w:val="0"/>
        <w:autoSpaceDN w:val="0"/>
        <w:adjustRightInd w:val="0"/>
        <w:spacing w:line="288" w:lineRule="auto"/>
        <w:jc w:val="both"/>
        <w:rPr>
          <w:sz w:val="28"/>
          <w:szCs w:val="28"/>
        </w:rPr>
      </w:pPr>
      <w:r w:rsidRPr="00B14A3F">
        <w:rPr>
          <w:color w:val="000000"/>
          <w:sz w:val="28"/>
          <w:szCs w:val="28"/>
        </w:rPr>
        <w:t xml:space="preserve">      Глубинно-пространственная композиция используется при создании полностью оборудованного и оформленного интерьера жилого или общественного п</w:t>
      </w:r>
      <w:r w:rsidR="00B04553">
        <w:rPr>
          <w:color w:val="000000"/>
          <w:sz w:val="28"/>
          <w:szCs w:val="28"/>
        </w:rPr>
        <w:t>омещения, в частности жилой ком</w:t>
      </w:r>
      <w:r w:rsidRPr="00B14A3F">
        <w:rPr>
          <w:color w:val="000000"/>
          <w:sz w:val="28"/>
          <w:szCs w:val="28"/>
        </w:rPr>
        <w:t>наты, фойе кинотеатра, выставочного зала, сцены театра, архи</w:t>
      </w:r>
      <w:r w:rsidRPr="00B14A3F">
        <w:rPr>
          <w:color w:val="000000"/>
          <w:sz w:val="28"/>
          <w:szCs w:val="28"/>
        </w:rPr>
        <w:softHyphen/>
        <w:t xml:space="preserve">тектурного ансамбля и др.                                                     </w:t>
      </w:r>
    </w:p>
    <w:p w:rsidR="00B14A3F" w:rsidRPr="00B14A3F" w:rsidRDefault="00B14A3F" w:rsidP="00B14A3F">
      <w:pPr>
        <w:shd w:val="clear" w:color="auto" w:fill="FFFFFF"/>
        <w:autoSpaceDE w:val="0"/>
        <w:autoSpaceDN w:val="0"/>
        <w:adjustRightInd w:val="0"/>
        <w:spacing w:line="288" w:lineRule="auto"/>
        <w:jc w:val="both"/>
        <w:rPr>
          <w:color w:val="000000"/>
          <w:sz w:val="28"/>
          <w:szCs w:val="28"/>
        </w:rPr>
      </w:pPr>
      <w:r w:rsidRPr="00B14A3F">
        <w:rPr>
          <w:color w:val="000000"/>
          <w:sz w:val="28"/>
          <w:szCs w:val="28"/>
        </w:rPr>
        <w:t xml:space="preserve">      Глубинно-пространственная композиция, так же как фронтальная, объемная, строится в соответствии с действием общих, объективных закономерностей композиции, в том числе таких, как симметрия и асимметрия, ритм, целостность, наличие композиционного центра и др. </w:t>
      </w:r>
    </w:p>
    <w:p w:rsidR="005E5322" w:rsidRPr="0024422D" w:rsidRDefault="005D1FB3" w:rsidP="00AF0B64">
      <w:pPr>
        <w:spacing w:after="200" w:line="276" w:lineRule="auto"/>
        <w:ind w:firstLine="708"/>
        <w:rPr>
          <w:rStyle w:val="zag1"/>
          <w:rFonts w:ascii="Times New Roman" w:hAnsi="Times New Roman" w:cs="Times New Roman"/>
          <w:i/>
          <w:color w:val="auto"/>
          <w:sz w:val="28"/>
          <w:szCs w:val="28"/>
          <w:lang w:val="kk-KZ"/>
        </w:rPr>
      </w:pPr>
      <w:r w:rsidRPr="0024422D">
        <w:rPr>
          <w:rStyle w:val="zag1"/>
          <w:rFonts w:ascii="Times New Roman" w:hAnsi="Times New Roman" w:cs="Times New Roman"/>
          <w:i/>
          <w:color w:val="auto"/>
          <w:sz w:val="28"/>
          <w:szCs w:val="28"/>
          <w:lang w:val="kk-KZ"/>
        </w:rPr>
        <w:t>Контрольные  вопросы</w:t>
      </w:r>
    </w:p>
    <w:p w:rsidR="005D1FB3" w:rsidRPr="0024422D" w:rsidRDefault="005D1FB3">
      <w:pPr>
        <w:spacing w:line="276" w:lineRule="auto"/>
        <w:rPr>
          <w:rStyle w:val="zag1"/>
          <w:rFonts w:ascii="Times New Roman" w:hAnsi="Times New Roman" w:cs="Times New Roman"/>
          <w:i/>
          <w:caps/>
          <w:color w:val="auto"/>
          <w:sz w:val="28"/>
          <w:szCs w:val="28"/>
          <w:lang w:val="kk-KZ"/>
        </w:rPr>
      </w:pPr>
      <w:r w:rsidRPr="0024422D">
        <w:rPr>
          <w:rStyle w:val="zag1"/>
          <w:rFonts w:ascii="Times New Roman" w:hAnsi="Times New Roman" w:cs="Times New Roman"/>
          <w:i/>
          <w:color w:val="auto"/>
          <w:sz w:val="28"/>
          <w:szCs w:val="28"/>
          <w:lang w:val="kk-KZ"/>
        </w:rPr>
        <w:t>1 Перечислите основные критерии</w:t>
      </w:r>
      <w:r w:rsidR="00AF0B64">
        <w:rPr>
          <w:rStyle w:val="zag1"/>
          <w:rFonts w:ascii="Times New Roman" w:hAnsi="Times New Roman" w:cs="Times New Roman"/>
          <w:i/>
          <w:color w:val="auto"/>
          <w:sz w:val="28"/>
          <w:szCs w:val="28"/>
          <w:lang w:val="kk-KZ"/>
        </w:rPr>
        <w:t>,  средства, приемы и виды</w:t>
      </w:r>
      <w:r w:rsidRPr="0024422D">
        <w:rPr>
          <w:rStyle w:val="zag1"/>
          <w:rFonts w:ascii="Times New Roman" w:hAnsi="Times New Roman" w:cs="Times New Roman"/>
          <w:i/>
          <w:color w:val="auto"/>
          <w:sz w:val="28"/>
          <w:szCs w:val="28"/>
          <w:lang w:val="kk-KZ"/>
        </w:rPr>
        <w:t xml:space="preserve"> композиции</w:t>
      </w:r>
    </w:p>
    <w:p w:rsidR="00B04553" w:rsidRDefault="00B04553" w:rsidP="00E91F37">
      <w:pPr>
        <w:spacing w:line="276" w:lineRule="auto"/>
        <w:ind w:firstLine="708"/>
        <w:rPr>
          <w:rStyle w:val="zag1"/>
          <w:rFonts w:ascii="Times New Roman" w:hAnsi="Times New Roman" w:cs="Times New Roman"/>
          <w:b/>
          <w:caps/>
          <w:color w:val="auto"/>
          <w:sz w:val="28"/>
          <w:szCs w:val="28"/>
          <w:lang w:val="kk-KZ"/>
        </w:rPr>
      </w:pPr>
    </w:p>
    <w:p w:rsidR="00B04553" w:rsidRDefault="00B04553" w:rsidP="00E91F37">
      <w:pPr>
        <w:spacing w:line="276" w:lineRule="auto"/>
        <w:ind w:firstLine="708"/>
        <w:rPr>
          <w:rStyle w:val="zag1"/>
          <w:rFonts w:ascii="Times New Roman" w:hAnsi="Times New Roman" w:cs="Times New Roman"/>
          <w:b/>
          <w:caps/>
          <w:color w:val="auto"/>
          <w:sz w:val="28"/>
          <w:szCs w:val="28"/>
          <w:lang w:val="kk-KZ"/>
        </w:rPr>
      </w:pPr>
    </w:p>
    <w:p w:rsidR="00135BF8" w:rsidRPr="00A8550A" w:rsidRDefault="00E91F37" w:rsidP="00E91F37">
      <w:pPr>
        <w:spacing w:line="276" w:lineRule="auto"/>
        <w:ind w:firstLine="708"/>
        <w:rPr>
          <w:rStyle w:val="zag1"/>
          <w:rFonts w:ascii="Times New Roman" w:hAnsi="Times New Roman" w:cs="Times New Roman"/>
          <w:b/>
          <w:caps/>
          <w:color w:val="auto"/>
          <w:sz w:val="28"/>
          <w:szCs w:val="28"/>
        </w:rPr>
      </w:pPr>
      <w:r>
        <w:rPr>
          <w:rStyle w:val="zag1"/>
          <w:rFonts w:ascii="Times New Roman" w:hAnsi="Times New Roman" w:cs="Times New Roman"/>
          <w:b/>
          <w:caps/>
          <w:color w:val="auto"/>
          <w:sz w:val="28"/>
          <w:szCs w:val="28"/>
          <w:lang w:val="kk-KZ"/>
        </w:rPr>
        <w:t xml:space="preserve">2.4 </w:t>
      </w:r>
      <w:r>
        <w:rPr>
          <w:rStyle w:val="zag1"/>
          <w:rFonts w:ascii="Times New Roman" w:hAnsi="Times New Roman" w:cs="Times New Roman"/>
          <w:b/>
          <w:color w:val="auto"/>
          <w:sz w:val="28"/>
          <w:szCs w:val="28"/>
          <w:lang w:val="kk-KZ"/>
        </w:rPr>
        <w:t>О</w:t>
      </w:r>
      <w:r w:rsidRPr="00A8550A">
        <w:rPr>
          <w:rStyle w:val="zag1"/>
          <w:rFonts w:ascii="Times New Roman" w:hAnsi="Times New Roman" w:cs="Times New Roman"/>
          <w:b/>
          <w:color w:val="auto"/>
          <w:sz w:val="28"/>
          <w:szCs w:val="28"/>
        </w:rPr>
        <w:t>сновные понятия дизайна</w:t>
      </w:r>
    </w:p>
    <w:p w:rsidR="00135BF8" w:rsidRPr="0024422D" w:rsidRDefault="00135BF8" w:rsidP="00135BF8">
      <w:pPr>
        <w:spacing w:line="288" w:lineRule="auto"/>
        <w:ind w:left="295" w:firstLine="709"/>
        <w:jc w:val="center"/>
        <w:rPr>
          <w:b/>
          <w:caps/>
          <w:sz w:val="28"/>
          <w:szCs w:val="28"/>
        </w:rPr>
      </w:pPr>
    </w:p>
    <w:p w:rsidR="00135BF8" w:rsidRPr="0024422D" w:rsidRDefault="00135BF8" w:rsidP="00135BF8">
      <w:pPr>
        <w:spacing w:line="288" w:lineRule="auto"/>
        <w:ind w:firstLine="709"/>
        <w:jc w:val="both"/>
        <w:rPr>
          <w:sz w:val="28"/>
          <w:szCs w:val="28"/>
        </w:rPr>
      </w:pPr>
      <w:r w:rsidRPr="00A8550A">
        <w:rPr>
          <w:bCs/>
          <w:i/>
          <w:sz w:val="28"/>
          <w:szCs w:val="28"/>
        </w:rPr>
        <w:t>Арт-дизайн</w:t>
      </w:r>
      <w:r w:rsidRPr="0024422D">
        <w:rPr>
          <w:sz w:val="28"/>
          <w:szCs w:val="28"/>
        </w:rPr>
        <w:t xml:space="preserve">- дизайн штучный, концептуальный, элитный. Информационный, программный дизайн </w:t>
      </w:r>
    </w:p>
    <w:p w:rsidR="00135BF8" w:rsidRPr="0024422D" w:rsidRDefault="00135BF8" w:rsidP="00135BF8">
      <w:pPr>
        <w:spacing w:line="288" w:lineRule="auto"/>
        <w:ind w:firstLine="709"/>
        <w:jc w:val="both"/>
        <w:rPr>
          <w:sz w:val="28"/>
          <w:szCs w:val="28"/>
        </w:rPr>
      </w:pPr>
      <w:r w:rsidRPr="00A8550A">
        <w:rPr>
          <w:bCs/>
          <w:i/>
          <w:sz w:val="28"/>
          <w:szCs w:val="28"/>
        </w:rPr>
        <w:t>Web-дизайн</w:t>
      </w:r>
      <w:r w:rsidRPr="0024422D">
        <w:rPr>
          <w:sz w:val="28"/>
          <w:szCs w:val="28"/>
        </w:rPr>
        <w:t xml:space="preserve">- проектирование Интернет серверов. Сайнс-дизайн - научный дизайн. </w:t>
      </w:r>
    </w:p>
    <w:p w:rsidR="00135BF8" w:rsidRPr="0024422D" w:rsidRDefault="00135BF8" w:rsidP="00135BF8">
      <w:pPr>
        <w:spacing w:line="288" w:lineRule="auto"/>
        <w:ind w:firstLine="709"/>
        <w:jc w:val="both"/>
        <w:rPr>
          <w:sz w:val="28"/>
          <w:szCs w:val="28"/>
        </w:rPr>
      </w:pPr>
      <w:r w:rsidRPr="00A8550A">
        <w:rPr>
          <w:i/>
          <w:sz w:val="28"/>
          <w:szCs w:val="28"/>
        </w:rPr>
        <w:t>Воблер</w:t>
      </w:r>
      <w:r w:rsidRPr="0024422D">
        <w:rPr>
          <w:sz w:val="28"/>
          <w:szCs w:val="28"/>
        </w:rPr>
        <w:t>- небольшая картонная картинка, как правило, фигурно вырубленная, ламинированная, крепится к полке по</w:t>
      </w:r>
      <w:r w:rsidRPr="0024422D">
        <w:rPr>
          <w:sz w:val="28"/>
          <w:szCs w:val="28"/>
        </w:rPr>
        <w:softHyphen/>
        <w:t>средством длинной прозрачной ножки, на ножку нанесен кусочек двухстороннего скотча, что позволяет прикрепить конструк</w:t>
      </w:r>
      <w:r w:rsidRPr="0024422D">
        <w:rPr>
          <w:sz w:val="28"/>
          <w:szCs w:val="28"/>
        </w:rPr>
        <w:softHyphen/>
        <w:t>цию в любом удобном месте. Сама картинка небольшого формата - А5 или А6. прелесть изделия заключается в гибкой ножке. Воблер качается при любом движении воздуха, блистая ламинированной поверхностью и привлекая взгляды покупателей к товару.</w:t>
      </w:r>
    </w:p>
    <w:p w:rsidR="00135BF8" w:rsidRPr="0024422D" w:rsidRDefault="00135BF8" w:rsidP="00135BF8">
      <w:pPr>
        <w:spacing w:line="288" w:lineRule="auto"/>
        <w:ind w:firstLine="709"/>
        <w:jc w:val="both"/>
        <w:rPr>
          <w:sz w:val="28"/>
          <w:szCs w:val="28"/>
        </w:rPr>
      </w:pPr>
      <w:r w:rsidRPr="00A8550A">
        <w:rPr>
          <w:i/>
          <w:sz w:val="28"/>
          <w:szCs w:val="28"/>
        </w:rPr>
        <w:lastRenderedPageBreak/>
        <w:t>Гармония</w:t>
      </w:r>
      <w:r w:rsidRPr="0024422D">
        <w:rPr>
          <w:b/>
          <w:sz w:val="28"/>
          <w:szCs w:val="28"/>
        </w:rPr>
        <w:t>.</w:t>
      </w:r>
      <w:r w:rsidRPr="0024422D">
        <w:rPr>
          <w:sz w:val="28"/>
          <w:szCs w:val="28"/>
        </w:rPr>
        <w:t xml:space="preserve"> Гармонично смотрится предмет, сочетающий в себе 2 меры, два начала - это "красота" и "удобство". </w:t>
      </w:r>
    </w:p>
    <w:p w:rsidR="00135BF8" w:rsidRPr="0024422D" w:rsidRDefault="00135BF8" w:rsidP="00135BF8">
      <w:pPr>
        <w:spacing w:line="288" w:lineRule="auto"/>
        <w:ind w:firstLine="709"/>
        <w:jc w:val="both"/>
        <w:rPr>
          <w:sz w:val="28"/>
          <w:szCs w:val="28"/>
        </w:rPr>
      </w:pPr>
      <w:r w:rsidRPr="00A8550A">
        <w:rPr>
          <w:bCs/>
          <w:i/>
          <w:sz w:val="28"/>
          <w:szCs w:val="28"/>
        </w:rPr>
        <w:t>Графический дизайн</w:t>
      </w:r>
      <w:r w:rsidRPr="0024422D">
        <w:rPr>
          <w:sz w:val="28"/>
          <w:szCs w:val="28"/>
        </w:rPr>
        <w:t>- проектирование символов-знаков, логотипов, услуги дизайнеров, проектирующих полиграфическую продукцию и тд.</w:t>
      </w:r>
    </w:p>
    <w:p w:rsidR="00135BF8" w:rsidRPr="0024422D" w:rsidRDefault="00135BF8" w:rsidP="00135BF8">
      <w:pPr>
        <w:spacing w:line="288" w:lineRule="auto"/>
        <w:ind w:firstLine="709"/>
        <w:jc w:val="both"/>
        <w:rPr>
          <w:sz w:val="28"/>
          <w:szCs w:val="28"/>
        </w:rPr>
      </w:pPr>
      <w:r w:rsidRPr="00A8550A">
        <w:rPr>
          <w:i/>
          <w:sz w:val="28"/>
          <w:szCs w:val="28"/>
        </w:rPr>
        <w:t>Дисгармония</w:t>
      </w:r>
      <w:r w:rsidRPr="0024422D">
        <w:rPr>
          <w:sz w:val="28"/>
          <w:szCs w:val="28"/>
        </w:rPr>
        <w:t>. Дисгармония - нарушение мер. Каждая вещь должна иметь свою форму, свой образ. Красива шляпа, сделанная как шляпа, а не как лопата.</w:t>
      </w:r>
    </w:p>
    <w:p w:rsidR="00135BF8" w:rsidRPr="0024422D" w:rsidRDefault="00135BF8" w:rsidP="00135BF8">
      <w:pPr>
        <w:spacing w:line="288" w:lineRule="auto"/>
        <w:ind w:firstLine="709"/>
        <w:jc w:val="both"/>
        <w:rPr>
          <w:sz w:val="28"/>
          <w:szCs w:val="28"/>
        </w:rPr>
      </w:pPr>
      <w:r w:rsidRPr="00A8550A">
        <w:rPr>
          <w:bCs/>
          <w:i/>
          <w:sz w:val="28"/>
          <w:szCs w:val="28"/>
        </w:rPr>
        <w:t>Design</w:t>
      </w:r>
      <w:r w:rsidRPr="0024422D">
        <w:rPr>
          <w:b/>
          <w:bCs/>
          <w:sz w:val="28"/>
          <w:szCs w:val="28"/>
        </w:rPr>
        <w:t xml:space="preserve"> - </w:t>
      </w:r>
      <w:r w:rsidRPr="0024422D">
        <w:rPr>
          <w:sz w:val="28"/>
          <w:szCs w:val="28"/>
        </w:rPr>
        <w:t>это сознательные и интуитивные усилия по решению проблемы, которая никогда не может быть единственно правильно решена. В результате получается бесконечное число решений, где одни решения более правильные, чем другие. Правильность решений зависит от вложенного смыслового значения.</w:t>
      </w:r>
    </w:p>
    <w:p w:rsidR="00135BF8" w:rsidRPr="0024422D" w:rsidRDefault="00135BF8" w:rsidP="00135BF8">
      <w:pPr>
        <w:spacing w:line="288" w:lineRule="auto"/>
        <w:ind w:firstLine="709"/>
        <w:jc w:val="both"/>
        <w:rPr>
          <w:sz w:val="28"/>
          <w:szCs w:val="28"/>
        </w:rPr>
      </w:pPr>
      <w:r w:rsidRPr="00A8550A">
        <w:rPr>
          <w:bCs/>
          <w:i/>
          <w:sz w:val="28"/>
          <w:szCs w:val="28"/>
        </w:rPr>
        <w:t>Design (англ.)</w:t>
      </w:r>
      <w:r w:rsidRPr="0024422D">
        <w:rPr>
          <w:sz w:val="28"/>
          <w:szCs w:val="28"/>
        </w:rPr>
        <w:t>- производное от итальянского "disegno", означает не только чертеж или рисунок, но и сложные вещи - всю область работы художника.</w:t>
      </w:r>
    </w:p>
    <w:p w:rsidR="00135BF8" w:rsidRPr="0024422D" w:rsidRDefault="00135BF8" w:rsidP="00135BF8">
      <w:pPr>
        <w:spacing w:line="288" w:lineRule="auto"/>
        <w:ind w:firstLine="709"/>
        <w:jc w:val="both"/>
        <w:rPr>
          <w:sz w:val="28"/>
          <w:szCs w:val="28"/>
        </w:rPr>
      </w:pPr>
      <w:r w:rsidRPr="00A8550A">
        <w:rPr>
          <w:bCs/>
          <w:i/>
          <w:sz w:val="28"/>
          <w:szCs w:val="28"/>
        </w:rPr>
        <w:t>Дизайн</w:t>
      </w:r>
      <w:r w:rsidRPr="0024422D">
        <w:rPr>
          <w:sz w:val="28"/>
          <w:szCs w:val="28"/>
        </w:rPr>
        <w:t xml:space="preserve"> - англ. проект, образ, замысел, идея, необычность нестандартность деятельности. </w:t>
      </w:r>
    </w:p>
    <w:p w:rsidR="00135BF8" w:rsidRPr="0024422D" w:rsidRDefault="00135BF8" w:rsidP="00135BF8">
      <w:pPr>
        <w:spacing w:line="288" w:lineRule="auto"/>
        <w:ind w:firstLine="709"/>
        <w:jc w:val="both"/>
        <w:rPr>
          <w:sz w:val="28"/>
          <w:szCs w:val="28"/>
        </w:rPr>
      </w:pPr>
      <w:r w:rsidRPr="00A8550A">
        <w:rPr>
          <w:bCs/>
          <w:i/>
          <w:sz w:val="28"/>
          <w:szCs w:val="28"/>
        </w:rPr>
        <w:t>Дизайн</w:t>
      </w:r>
      <w:r w:rsidRPr="0024422D">
        <w:rPr>
          <w:sz w:val="28"/>
          <w:szCs w:val="28"/>
        </w:rPr>
        <w:t xml:space="preserve">- теория (техническая эстетика) + практика (художественное конструирование). </w:t>
      </w:r>
    </w:p>
    <w:p w:rsidR="00135BF8" w:rsidRPr="0024422D" w:rsidRDefault="00135BF8" w:rsidP="00135BF8">
      <w:pPr>
        <w:spacing w:line="288" w:lineRule="auto"/>
        <w:ind w:firstLine="709"/>
        <w:jc w:val="both"/>
        <w:rPr>
          <w:sz w:val="28"/>
          <w:szCs w:val="28"/>
        </w:rPr>
      </w:pPr>
      <w:r w:rsidRPr="00A8550A">
        <w:rPr>
          <w:i/>
          <w:sz w:val="28"/>
          <w:szCs w:val="28"/>
        </w:rPr>
        <w:t>Диспенсер</w:t>
      </w:r>
      <w:r w:rsidRPr="0024422D">
        <w:rPr>
          <w:sz w:val="28"/>
          <w:szCs w:val="28"/>
        </w:rPr>
        <w:t>- как правило, небольшой плакат АЗ или АА формата, он кашируется (приклеивается по всей плоскости) на плотный картон, так же как и постер имеет ножку, но на лицевой стороне содержит специальный картонный карман, и в конечном счете служит подставкой для различного раздаточного материала - флаерсов или буклетов Как правило, такая штука стоит у кассы или непосредственно у полки с товаром</w:t>
      </w:r>
    </w:p>
    <w:p w:rsidR="00135BF8" w:rsidRPr="0024422D" w:rsidRDefault="00135BF8" w:rsidP="00135BF8">
      <w:pPr>
        <w:spacing w:line="288" w:lineRule="auto"/>
        <w:ind w:firstLine="709"/>
        <w:jc w:val="both"/>
        <w:rPr>
          <w:sz w:val="28"/>
          <w:szCs w:val="28"/>
        </w:rPr>
      </w:pPr>
      <w:r w:rsidRPr="00A8550A">
        <w:rPr>
          <w:bCs/>
          <w:i/>
          <w:sz w:val="28"/>
          <w:szCs w:val="28"/>
        </w:rPr>
        <w:t>Кустарный дизайн</w:t>
      </w:r>
      <w:r w:rsidRPr="0024422D">
        <w:rPr>
          <w:sz w:val="28"/>
          <w:szCs w:val="28"/>
        </w:rPr>
        <w:t xml:space="preserve"> - скорее ремесло, основанное больше на личном опыте и вкусе, чем на образовании. </w:t>
      </w:r>
    </w:p>
    <w:p w:rsidR="00135BF8" w:rsidRPr="0024422D" w:rsidRDefault="00135BF8" w:rsidP="00135BF8">
      <w:pPr>
        <w:spacing w:line="288" w:lineRule="auto"/>
        <w:ind w:firstLine="709"/>
        <w:jc w:val="both"/>
        <w:rPr>
          <w:sz w:val="28"/>
          <w:szCs w:val="28"/>
        </w:rPr>
      </w:pPr>
      <w:r w:rsidRPr="00A8550A">
        <w:rPr>
          <w:bCs/>
          <w:i/>
          <w:sz w:val="28"/>
          <w:szCs w:val="28"/>
        </w:rPr>
        <w:t>Китч</w:t>
      </w:r>
      <w:r w:rsidRPr="0024422D">
        <w:rPr>
          <w:sz w:val="28"/>
          <w:szCs w:val="28"/>
        </w:rPr>
        <w:t xml:space="preserve"> - примитивный, тупой (кухонный) "дизайн", в настоящее время определение носит оттенок пренебрежения и презрения. Этот стиль широко используется в современной рекламе, ориентированной на широкого (народного) потребителя. Слово появилось в 1860-1870-е годы в Германии (Мюнхене) и означало переделку старой мебели, обновление с оттенком обмана: продавать старое как новое. Вторая вероятная составляющая значения - английское слово sketch ("набросок"). Один из словарей подробно объясняет этот источник: "Когда англо-американские покупатели не хотели дорого платить за картину, они требовали набросок, sketch" </w:t>
      </w:r>
    </w:p>
    <w:p w:rsidR="00135BF8" w:rsidRPr="0024422D" w:rsidRDefault="00135BF8" w:rsidP="00135BF8">
      <w:pPr>
        <w:spacing w:line="288" w:lineRule="auto"/>
        <w:ind w:firstLine="709"/>
        <w:jc w:val="both"/>
        <w:rPr>
          <w:sz w:val="28"/>
          <w:szCs w:val="28"/>
        </w:rPr>
      </w:pPr>
      <w:r w:rsidRPr="0024422D">
        <w:rPr>
          <w:sz w:val="28"/>
          <w:szCs w:val="28"/>
        </w:rPr>
        <w:t xml:space="preserve">Некоторые значения, существующие еще на этапе формирования термина и отраженные в немецких этимологических словарях, остаются в нем по сей день: коммерческое бытование (использование при описании китча слов "продажа", "распродажа", "сбывание"); негативная оценка (частое упоминание слов мусор, </w:t>
      </w:r>
      <w:r w:rsidRPr="0024422D">
        <w:rPr>
          <w:sz w:val="28"/>
          <w:szCs w:val="28"/>
        </w:rPr>
        <w:lastRenderedPageBreak/>
        <w:t>грязь, а также звукоподражание, в котором "шипящий звук символизирует преувеличенное неприятие"; подделка под что-либо ценное и новомодное.</w:t>
      </w:r>
    </w:p>
    <w:p w:rsidR="00135BF8" w:rsidRPr="0024422D" w:rsidRDefault="00135BF8" w:rsidP="00135BF8">
      <w:pPr>
        <w:spacing w:line="288" w:lineRule="auto"/>
        <w:ind w:firstLine="709"/>
        <w:jc w:val="both"/>
        <w:rPr>
          <w:sz w:val="28"/>
          <w:szCs w:val="28"/>
          <w:lang w:val="kk-KZ"/>
        </w:rPr>
      </w:pPr>
      <w:r w:rsidRPr="00A8550A">
        <w:rPr>
          <w:bCs/>
          <w:i/>
          <w:sz w:val="28"/>
          <w:szCs w:val="28"/>
        </w:rPr>
        <w:t>Нон-дизайн</w:t>
      </w:r>
      <w:r w:rsidRPr="0024422D">
        <w:rPr>
          <w:sz w:val="28"/>
          <w:szCs w:val="28"/>
        </w:rPr>
        <w:t xml:space="preserve"> - организует процессы производства, обслуживания, сбыта, обучения. </w:t>
      </w:r>
    </w:p>
    <w:p w:rsidR="00135BF8" w:rsidRPr="0024422D" w:rsidRDefault="00135BF8" w:rsidP="00135BF8">
      <w:pPr>
        <w:spacing w:line="288" w:lineRule="auto"/>
        <w:ind w:firstLine="709"/>
        <w:jc w:val="both"/>
        <w:rPr>
          <w:sz w:val="28"/>
          <w:szCs w:val="28"/>
        </w:rPr>
      </w:pPr>
      <w:r w:rsidRPr="00A8550A">
        <w:rPr>
          <w:i/>
          <w:sz w:val="28"/>
          <w:szCs w:val="28"/>
          <w:lang w:val="en-US"/>
        </w:rPr>
        <w:t>POS</w:t>
      </w:r>
      <w:r w:rsidRPr="00A8550A">
        <w:rPr>
          <w:i/>
          <w:sz w:val="28"/>
          <w:szCs w:val="28"/>
        </w:rPr>
        <w:t xml:space="preserve"> -материалы</w:t>
      </w:r>
      <w:r w:rsidRPr="0024422D">
        <w:rPr>
          <w:sz w:val="28"/>
          <w:szCs w:val="28"/>
        </w:rPr>
        <w:t xml:space="preserve"> - специализированные модули, поддерживающие продажу. Существует профессиональная классификация этих изделий. Она сложилась в результате многолетней практики применения </w:t>
      </w:r>
      <w:r w:rsidRPr="0024422D">
        <w:rPr>
          <w:sz w:val="28"/>
          <w:szCs w:val="28"/>
          <w:lang w:val="en-US"/>
        </w:rPr>
        <w:t>POS</w:t>
      </w:r>
      <w:r w:rsidRPr="0024422D">
        <w:rPr>
          <w:sz w:val="28"/>
          <w:szCs w:val="28"/>
        </w:rPr>
        <w:t xml:space="preserve"> -материалов во всем мире.</w:t>
      </w:r>
    </w:p>
    <w:p w:rsidR="00135BF8" w:rsidRPr="0024422D" w:rsidRDefault="00135BF8" w:rsidP="00135BF8">
      <w:pPr>
        <w:spacing w:line="288" w:lineRule="auto"/>
        <w:ind w:firstLine="709"/>
        <w:jc w:val="both"/>
        <w:rPr>
          <w:sz w:val="28"/>
          <w:szCs w:val="28"/>
        </w:rPr>
      </w:pPr>
      <w:r w:rsidRPr="0024422D">
        <w:rPr>
          <w:b/>
          <w:sz w:val="28"/>
          <w:szCs w:val="28"/>
        </w:rPr>
        <w:t>Постер</w:t>
      </w:r>
      <w:r w:rsidRPr="0024422D">
        <w:rPr>
          <w:sz w:val="28"/>
          <w:szCs w:val="28"/>
        </w:rPr>
        <w:t xml:space="preserve"> - плакат, натянутый на лист гофрокартона. что придает ему жесткость и не позволяет сворачиваться. Кроме того конструкция предусматривает «ногу», чтобы постер мог быть поставлен в любом месте. Постер может быть как вертикальным, так и горизонтальным, формат тоже различен: А1. А2. АЗ. А4. плюс различные промежуточные форматы. Постер — это удобный и достаточно долговечный рекламный продукт, именно поэтому его можно отнести к самому распространенному классу </w:t>
      </w:r>
      <w:r w:rsidRPr="0024422D">
        <w:rPr>
          <w:sz w:val="28"/>
          <w:szCs w:val="28"/>
          <w:lang w:val="en-US"/>
        </w:rPr>
        <w:t>POS</w:t>
      </w:r>
      <w:r w:rsidRPr="0024422D">
        <w:rPr>
          <w:sz w:val="28"/>
          <w:szCs w:val="28"/>
        </w:rPr>
        <w:t>-материалов</w:t>
      </w:r>
    </w:p>
    <w:p w:rsidR="00135BF8" w:rsidRPr="0024422D" w:rsidRDefault="00135BF8" w:rsidP="00135BF8">
      <w:pPr>
        <w:spacing w:line="288" w:lineRule="auto"/>
        <w:ind w:firstLine="709"/>
        <w:jc w:val="both"/>
        <w:rPr>
          <w:sz w:val="28"/>
          <w:szCs w:val="28"/>
        </w:rPr>
      </w:pPr>
      <w:r w:rsidRPr="00A8550A">
        <w:rPr>
          <w:bCs/>
          <w:i/>
          <w:sz w:val="28"/>
          <w:szCs w:val="28"/>
        </w:rPr>
        <w:t>Промышленный дизайн</w:t>
      </w:r>
      <w:r w:rsidRPr="0024422D">
        <w:rPr>
          <w:sz w:val="28"/>
          <w:szCs w:val="28"/>
        </w:rPr>
        <w:t xml:space="preserve">- дизайн промышленных товаров, конвейерно-потоковый массовый дизайн. Проектирование 3-х мерных объектов. Основная область дизайна, где наиболее полно применяются профессиональные навыки и опыт дизайнера, где от дизайнера требуется все его мастерство и даже больше. </w:t>
      </w:r>
    </w:p>
    <w:p w:rsidR="00135BF8" w:rsidRPr="0024422D" w:rsidRDefault="00135BF8" w:rsidP="00135BF8">
      <w:pPr>
        <w:spacing w:line="288" w:lineRule="auto"/>
        <w:ind w:firstLine="709"/>
        <w:jc w:val="both"/>
        <w:rPr>
          <w:sz w:val="28"/>
          <w:szCs w:val="28"/>
        </w:rPr>
      </w:pPr>
      <w:r w:rsidRPr="00A8550A">
        <w:rPr>
          <w:i/>
          <w:sz w:val="28"/>
          <w:szCs w:val="28"/>
        </w:rPr>
        <w:t xml:space="preserve">Промышленная собственность </w:t>
      </w:r>
      <w:r w:rsidRPr="0024422D">
        <w:rPr>
          <w:b/>
          <w:sz w:val="28"/>
          <w:szCs w:val="28"/>
        </w:rPr>
        <w:t>-</w:t>
      </w:r>
      <w:r w:rsidRPr="0024422D">
        <w:rPr>
          <w:sz w:val="28"/>
          <w:szCs w:val="28"/>
        </w:rPr>
        <w:t xml:space="preserve"> в праве — понятие, используемое для обозначения исключительного права на нематериальные ценности: изобретение, товарный знак, промышленный образец и т. п. Регламентируется национальным законодательством и международными договорами (напр., Парижская конвенция 1883 об охране промышленной собственности).</w:t>
      </w:r>
    </w:p>
    <w:p w:rsidR="00135BF8" w:rsidRPr="0024422D" w:rsidRDefault="00135BF8" w:rsidP="00135BF8">
      <w:pPr>
        <w:spacing w:line="288" w:lineRule="auto"/>
        <w:ind w:firstLine="709"/>
        <w:jc w:val="both"/>
        <w:rPr>
          <w:sz w:val="28"/>
          <w:szCs w:val="28"/>
        </w:rPr>
      </w:pPr>
      <w:r w:rsidRPr="00A8550A">
        <w:rPr>
          <w:bCs/>
          <w:i/>
          <w:sz w:val="28"/>
          <w:szCs w:val="28"/>
        </w:rPr>
        <w:t>Психо-дизайн</w:t>
      </w:r>
      <w:r w:rsidRPr="0024422D">
        <w:rPr>
          <w:sz w:val="28"/>
          <w:szCs w:val="28"/>
        </w:rPr>
        <w:t xml:space="preserve"> это наука адаптации интерьеров, архитектурных и ландшафтных форм под конкретного человека, его психологические особенности и потребности. Интерьер способен стимулировать и разрушать, настраивать на успех, покой или активность, снимать или усугублять внутренние проблемы человека, семьи, коллектива; активизировать творческий процесс, влиять на продажи. Создать индивидуальную дизайн-модель "под человека" можно только на основе объективной, научно обоснованной информации и методики, объединяющей принципы дизайна и психологии.</w:t>
      </w:r>
    </w:p>
    <w:p w:rsidR="00135BF8" w:rsidRPr="0024422D" w:rsidRDefault="00135BF8" w:rsidP="00135BF8">
      <w:pPr>
        <w:spacing w:line="288" w:lineRule="auto"/>
        <w:ind w:firstLine="709"/>
        <w:jc w:val="both"/>
        <w:rPr>
          <w:sz w:val="28"/>
          <w:szCs w:val="28"/>
        </w:rPr>
      </w:pPr>
      <w:r w:rsidRPr="00A8550A">
        <w:rPr>
          <w:bCs/>
          <w:i/>
          <w:sz w:val="28"/>
          <w:szCs w:val="28"/>
        </w:rPr>
        <w:t>Публишь-арт</w:t>
      </w:r>
      <w:r w:rsidRPr="0024422D">
        <w:rPr>
          <w:sz w:val="28"/>
          <w:szCs w:val="28"/>
        </w:rPr>
        <w:t xml:space="preserve"> - так называемый народный (городской) дизайн. Процветает на западе. </w:t>
      </w:r>
    </w:p>
    <w:p w:rsidR="00135BF8" w:rsidRPr="0024422D" w:rsidRDefault="00135BF8" w:rsidP="00135BF8">
      <w:pPr>
        <w:spacing w:line="288" w:lineRule="auto"/>
        <w:ind w:firstLine="709"/>
        <w:jc w:val="both"/>
        <w:rPr>
          <w:sz w:val="28"/>
          <w:szCs w:val="28"/>
        </w:rPr>
      </w:pPr>
      <w:r w:rsidRPr="00A8550A">
        <w:rPr>
          <w:bCs/>
          <w:i/>
          <w:sz w:val="28"/>
          <w:szCs w:val="28"/>
        </w:rPr>
        <w:t>Рекламный дизайн</w:t>
      </w:r>
      <w:r w:rsidRPr="0024422D">
        <w:rPr>
          <w:sz w:val="28"/>
          <w:szCs w:val="28"/>
        </w:rPr>
        <w:t xml:space="preserve"> - скорее коммерческое ремесло, основанное больше на достижении прибыли, чем на искусстве. </w:t>
      </w:r>
    </w:p>
    <w:p w:rsidR="00135BF8" w:rsidRPr="0024422D" w:rsidRDefault="00135BF8" w:rsidP="00135BF8">
      <w:pPr>
        <w:spacing w:line="288" w:lineRule="auto"/>
        <w:ind w:firstLine="709"/>
        <w:jc w:val="both"/>
        <w:rPr>
          <w:sz w:val="28"/>
          <w:szCs w:val="28"/>
        </w:rPr>
      </w:pPr>
      <w:r w:rsidRPr="00A8550A">
        <w:rPr>
          <w:i/>
          <w:sz w:val="28"/>
          <w:szCs w:val="28"/>
        </w:rPr>
        <w:t>Социалистический реализм</w:t>
      </w:r>
      <w:r w:rsidRPr="0024422D">
        <w:rPr>
          <w:sz w:val="28"/>
          <w:szCs w:val="28"/>
        </w:rPr>
        <w:t xml:space="preserve"> - идеологическое направление (но не стиль!) официального искусства СССР в 1гг. Впервые термин появился в </w:t>
      </w:r>
      <w:smartTag w:uri="urn:schemas-microsoft-com:office:smarttags" w:element="metricconverter">
        <w:smartTagPr>
          <w:attr w:name="ProductID" w:val="1932 г"/>
        </w:smartTagPr>
        <w:r w:rsidRPr="0024422D">
          <w:rPr>
            <w:sz w:val="28"/>
            <w:szCs w:val="28"/>
          </w:rPr>
          <w:t>1932 г</w:t>
        </w:r>
      </w:smartTag>
      <w:r w:rsidRPr="0024422D">
        <w:rPr>
          <w:sz w:val="28"/>
          <w:szCs w:val="28"/>
        </w:rPr>
        <w:t xml:space="preserve"> после </w:t>
      </w:r>
      <w:r w:rsidRPr="0024422D">
        <w:rPr>
          <w:sz w:val="28"/>
          <w:szCs w:val="28"/>
        </w:rPr>
        <w:lastRenderedPageBreak/>
        <w:t>Постановления ЦК ВКП</w:t>
      </w:r>
      <w:r w:rsidR="00B04553">
        <w:rPr>
          <w:sz w:val="28"/>
          <w:szCs w:val="28"/>
          <w:lang w:val="kk-KZ"/>
        </w:rPr>
        <w:t xml:space="preserve"> </w:t>
      </w:r>
      <w:r w:rsidRPr="0024422D">
        <w:rPr>
          <w:sz w:val="28"/>
          <w:szCs w:val="28"/>
        </w:rPr>
        <w:t>(б), означавшем ликвидацию некоторых художественных направлений, течений, стилей, объединений и групп, придуман либо Горьким либо Сталиным и означает "всё лучшее, выработанное историей искусства: классические традиции античности, эпохи Возрождения, французского Просвещения и критического реализма (Жданов) и в то же время он отражает действительность, главное содержание которой - классовая борьба. Художники не согласные были врагами. Соцреализм не имел ни внутреннего импульса, ни перспектив развития, был искусственен, поэтому мастера соцреализма не могли быть подлинными художниками (не могли проявлять творчество).</w:t>
      </w:r>
    </w:p>
    <w:p w:rsidR="00135BF8" w:rsidRPr="0024422D" w:rsidRDefault="00135BF8" w:rsidP="00135BF8">
      <w:pPr>
        <w:spacing w:line="288" w:lineRule="auto"/>
        <w:ind w:firstLine="709"/>
        <w:jc w:val="both"/>
        <w:rPr>
          <w:sz w:val="28"/>
          <w:szCs w:val="28"/>
          <w:lang w:val="kk-KZ"/>
        </w:rPr>
      </w:pPr>
      <w:r w:rsidRPr="00A8550A">
        <w:rPr>
          <w:bCs/>
          <w:i/>
          <w:sz w:val="28"/>
          <w:szCs w:val="28"/>
        </w:rPr>
        <w:t>Стайлинг "дизайн"</w:t>
      </w:r>
      <w:r w:rsidRPr="0024422D">
        <w:rPr>
          <w:sz w:val="28"/>
          <w:szCs w:val="28"/>
        </w:rPr>
        <w:t>- художественная адаптация уже готовой формы (интерьер-экстерьер) или улучшение технической части объекта. В России развивается довольно причудливо</w:t>
      </w:r>
    </w:p>
    <w:p w:rsidR="00135BF8" w:rsidRPr="0024422D" w:rsidRDefault="00135BF8" w:rsidP="00135BF8">
      <w:pPr>
        <w:spacing w:line="288" w:lineRule="auto"/>
        <w:ind w:firstLine="709"/>
        <w:jc w:val="both"/>
        <w:rPr>
          <w:sz w:val="28"/>
          <w:szCs w:val="28"/>
        </w:rPr>
      </w:pPr>
      <w:r w:rsidRPr="00A8550A">
        <w:rPr>
          <w:i/>
          <w:sz w:val="28"/>
          <w:szCs w:val="28"/>
        </w:rPr>
        <w:t>Стиккер</w:t>
      </w:r>
      <w:r w:rsidRPr="0024422D">
        <w:rPr>
          <w:sz w:val="28"/>
          <w:szCs w:val="28"/>
        </w:rPr>
        <w:t xml:space="preserve"> - цветная наклейка любой формы и размера, может печататься на пленке и на бумаге.</w:t>
      </w:r>
    </w:p>
    <w:p w:rsidR="00135BF8" w:rsidRPr="0024422D" w:rsidRDefault="00135BF8" w:rsidP="00135BF8">
      <w:pPr>
        <w:spacing w:line="288" w:lineRule="auto"/>
        <w:ind w:firstLine="709"/>
        <w:jc w:val="both"/>
        <w:rPr>
          <w:sz w:val="28"/>
          <w:szCs w:val="28"/>
        </w:rPr>
      </w:pPr>
      <w:r w:rsidRPr="00A8550A">
        <w:rPr>
          <w:i/>
          <w:sz w:val="28"/>
          <w:szCs w:val="28"/>
        </w:rPr>
        <w:t>Стиль</w:t>
      </w:r>
      <w:r w:rsidRPr="0024422D">
        <w:rPr>
          <w:sz w:val="28"/>
          <w:szCs w:val="28"/>
        </w:rPr>
        <w:t>- общность образной системы, средств художественной выразительности, творческих приемов, обусловленная единством идейно-художественного содержания. Можно говорить о стиле отдельных произведений или жанра (напр., о стиле русского романа сер. 19 в.), об индивидуальном стиле (творческой манере) отдельного автора, а также о стиле целых эпох или крупных художественных направлений, поскольку единство общественно-исторического содержания определяет в них общность художественно-образных принципов, средств, приемов (таковы, напр., в пластическом и др. искусствах романский стиль, готика, Возрождение, барокко, рококо, классицизм ). Особенности литературного стиля ярко проявляются в речи художественной.</w:t>
      </w:r>
    </w:p>
    <w:p w:rsidR="00135BF8" w:rsidRPr="0024422D" w:rsidRDefault="00135BF8" w:rsidP="00135BF8">
      <w:pPr>
        <w:spacing w:line="288" w:lineRule="auto"/>
        <w:ind w:firstLine="709"/>
        <w:jc w:val="both"/>
        <w:rPr>
          <w:sz w:val="28"/>
          <w:szCs w:val="28"/>
        </w:rPr>
      </w:pPr>
      <w:r w:rsidRPr="00A8550A">
        <w:rPr>
          <w:i/>
          <w:sz w:val="28"/>
          <w:szCs w:val="28"/>
        </w:rPr>
        <w:t>Стиль</w:t>
      </w:r>
      <w:r w:rsidRPr="0024422D">
        <w:rPr>
          <w:sz w:val="28"/>
          <w:szCs w:val="28"/>
        </w:rPr>
        <w:t xml:space="preserve">, в начертательных искусствах и в их применениях к ремеслам и промышленности — совокупность особенностей общего вида произведения и его деталей, рисунка и расположения его частей, его красок, орнаментации и всего исполнения — особенностей, в которых выражаются дух того или другого народа и господствующий вкус того или другого времени. Так, напр., в архитектуре различаются, в отношении народности, С. египетский, древнегреческий с его дорической, ионической и коринфскою ветвями, этрусский, римский, византийский, мавританский и др.; в отношении времени — С. романский, готический, возрождения, барокко, рококо, империи и пр.С. рождается сам собой в зависимости от требований быта и хода исторической жизни народа, слагаясь из изобретаемого являющимися среди него талантливыми художниками и из заимствований от соседних народов. Когда образовавшийся таким естественным путем С. уже давно отжил свой век, позднейшее художественное творчество </w:t>
      </w:r>
      <w:r w:rsidRPr="0024422D">
        <w:rPr>
          <w:sz w:val="28"/>
          <w:szCs w:val="28"/>
        </w:rPr>
        <w:lastRenderedPageBreak/>
        <w:t>нередко возвращается к нему; так, напр., до настоящего времени строятся здания в греческом и других С. прошедшего времени, употребляются орнаменты С. возрождения, рококо и пр., изготовляются предметы комнатного убранства в С. империи в т. п. В подобных произведениях С. бывает «чистым», когда в них нет ничего такого, что не соответствовало бы ему, и все его элементы являются на своем месте, в неизмененном виде и в должном соотношении между собою. Наоборот, С. называется «нечистым», когда в него введены элементы, взятые из других стилей, искаженные или произвольно изобретенные автором произведений. Кроме духа народа и вкуса времени, в каждом художественном произведении отражается индивидуальность его исполнителя и притом тем сильные, чем значительные дарование последнего. Отсюда происходит, что великие и выдающиеся художники создают каждый свои особые С., которым обыкновенно подражают ученики и последователи этих мастеров. Б подобных случаях, вместо слова «С. «, можно употреблять термин «манера».</w:t>
      </w:r>
    </w:p>
    <w:p w:rsidR="00135BF8" w:rsidRPr="0024422D" w:rsidRDefault="00135BF8" w:rsidP="00135BF8">
      <w:pPr>
        <w:spacing w:line="288" w:lineRule="auto"/>
        <w:ind w:firstLine="709"/>
        <w:jc w:val="both"/>
        <w:rPr>
          <w:sz w:val="28"/>
          <w:szCs w:val="28"/>
        </w:rPr>
      </w:pPr>
      <w:r w:rsidRPr="00A8550A">
        <w:rPr>
          <w:i/>
          <w:sz w:val="28"/>
          <w:szCs w:val="28"/>
        </w:rPr>
        <w:t>Стилизация</w:t>
      </w:r>
      <w:r w:rsidRPr="0024422D">
        <w:rPr>
          <w:b/>
          <w:sz w:val="28"/>
          <w:szCs w:val="28"/>
        </w:rPr>
        <w:t xml:space="preserve"> -</w:t>
      </w:r>
      <w:r w:rsidRPr="0024422D">
        <w:rPr>
          <w:sz w:val="28"/>
          <w:szCs w:val="28"/>
        </w:rPr>
        <w:t xml:space="preserve"> 1) намеренная имитация художественного стиля, характерного для какого-либо автора, жанра, течения, для искусства и культуры определенной социальной среды, народности, эпохи. Нередко связана с переосмыслением художественного содержания, составляющего основу имитируемого стиля.</w:t>
      </w:r>
    </w:p>
    <w:p w:rsidR="00135BF8" w:rsidRPr="0024422D" w:rsidRDefault="00135BF8" w:rsidP="00135BF8">
      <w:pPr>
        <w:spacing w:line="288" w:lineRule="auto"/>
        <w:ind w:firstLine="709"/>
        <w:jc w:val="both"/>
        <w:rPr>
          <w:sz w:val="28"/>
          <w:szCs w:val="28"/>
        </w:rPr>
      </w:pPr>
      <w:r w:rsidRPr="0024422D">
        <w:rPr>
          <w:sz w:val="28"/>
          <w:szCs w:val="28"/>
        </w:rPr>
        <w:t>2) В изобразительных искусствах и преимущественно в декоративном искусстве, дизайне обобщение изображаемых фигур и предметов с помощью условных приемов; особенно характерна для орнамента, где стилизация превращает объект изображения в мотив узора.</w:t>
      </w:r>
    </w:p>
    <w:p w:rsidR="00135BF8" w:rsidRPr="0024422D" w:rsidRDefault="00135BF8" w:rsidP="00135BF8">
      <w:pPr>
        <w:spacing w:line="288" w:lineRule="auto"/>
        <w:ind w:firstLine="709"/>
        <w:jc w:val="both"/>
        <w:rPr>
          <w:sz w:val="28"/>
          <w:szCs w:val="28"/>
        </w:rPr>
      </w:pPr>
      <w:r w:rsidRPr="00A8550A">
        <w:rPr>
          <w:bCs/>
          <w:i/>
          <w:sz w:val="28"/>
          <w:szCs w:val="28"/>
        </w:rPr>
        <w:t>Средовой дизайн</w:t>
      </w:r>
      <w:r w:rsidRPr="0024422D">
        <w:rPr>
          <w:sz w:val="28"/>
          <w:szCs w:val="28"/>
        </w:rPr>
        <w:t>- дизайн архитектурной среды (интерьер-экстерьер), услуги дизайнеров, проектирующих художественные праздники, выставки и тд.</w:t>
      </w:r>
    </w:p>
    <w:p w:rsidR="00135BF8" w:rsidRPr="0024422D" w:rsidRDefault="00135BF8" w:rsidP="00135BF8">
      <w:pPr>
        <w:spacing w:line="288" w:lineRule="auto"/>
        <w:ind w:firstLine="709"/>
        <w:jc w:val="both"/>
        <w:rPr>
          <w:sz w:val="28"/>
          <w:szCs w:val="28"/>
        </w:rPr>
      </w:pPr>
      <w:r w:rsidRPr="00A8550A">
        <w:rPr>
          <w:i/>
          <w:sz w:val="28"/>
          <w:szCs w:val="28"/>
        </w:rPr>
        <w:t>Товар</w:t>
      </w:r>
      <w:r w:rsidRPr="0024422D">
        <w:rPr>
          <w:sz w:val="28"/>
          <w:szCs w:val="28"/>
        </w:rPr>
        <w:t xml:space="preserve"> - продукт труда, произведенный для обмена (продажи). Обмен продуктов как товаров на рынке путем купли-продажи возникает на основе общественного разделения труда.</w:t>
      </w:r>
    </w:p>
    <w:p w:rsidR="00135BF8" w:rsidRPr="0024422D" w:rsidRDefault="00135BF8" w:rsidP="00135BF8">
      <w:pPr>
        <w:spacing w:line="288" w:lineRule="auto"/>
        <w:ind w:firstLine="709"/>
        <w:jc w:val="both"/>
        <w:rPr>
          <w:sz w:val="28"/>
          <w:szCs w:val="28"/>
        </w:rPr>
      </w:pPr>
      <w:r w:rsidRPr="00A8550A">
        <w:rPr>
          <w:i/>
          <w:sz w:val="28"/>
          <w:szCs w:val="28"/>
        </w:rPr>
        <w:t>Товарный знак (знак обслуживания)</w:t>
      </w:r>
      <w:r w:rsidRPr="0024422D">
        <w:rPr>
          <w:b/>
          <w:sz w:val="28"/>
          <w:szCs w:val="28"/>
        </w:rPr>
        <w:t xml:space="preserve"> -</w:t>
      </w:r>
      <w:r w:rsidRPr="0024422D">
        <w:rPr>
          <w:sz w:val="28"/>
          <w:szCs w:val="28"/>
        </w:rPr>
        <w:t xml:space="preserve"> обозначение, способное соответственно отличать товары и услуги одних юридических или физических лиц от однородных товаров и услуг других юридических или физических лиц. Один из объектов промышленной собственности. Подлежит специальной регистрации.</w:t>
      </w:r>
    </w:p>
    <w:p w:rsidR="00135BF8" w:rsidRPr="0024422D" w:rsidRDefault="00135BF8" w:rsidP="00135BF8">
      <w:pPr>
        <w:spacing w:line="288" w:lineRule="auto"/>
        <w:ind w:firstLine="709"/>
        <w:jc w:val="both"/>
        <w:rPr>
          <w:sz w:val="28"/>
          <w:szCs w:val="28"/>
        </w:rPr>
      </w:pPr>
      <w:r w:rsidRPr="00A8550A">
        <w:rPr>
          <w:i/>
          <w:sz w:val="28"/>
          <w:szCs w:val="28"/>
        </w:rPr>
        <w:t>Техника</w:t>
      </w:r>
      <w:r w:rsidRPr="0024422D">
        <w:rPr>
          <w:sz w:val="28"/>
          <w:szCs w:val="28"/>
        </w:rPr>
        <w:t xml:space="preserve"> - искусственные материальные средства человеческой деятельности. </w:t>
      </w:r>
    </w:p>
    <w:p w:rsidR="00135BF8" w:rsidRPr="0024422D" w:rsidRDefault="00135BF8" w:rsidP="00135BF8">
      <w:pPr>
        <w:spacing w:line="288" w:lineRule="auto"/>
        <w:ind w:firstLine="709"/>
        <w:jc w:val="both"/>
        <w:rPr>
          <w:sz w:val="28"/>
          <w:szCs w:val="28"/>
        </w:rPr>
      </w:pPr>
      <w:r w:rsidRPr="00A8550A">
        <w:rPr>
          <w:bCs/>
          <w:i/>
          <w:sz w:val="28"/>
          <w:szCs w:val="28"/>
        </w:rPr>
        <w:t>Фито-дизайн</w:t>
      </w:r>
      <w:r w:rsidRPr="0024422D">
        <w:rPr>
          <w:sz w:val="28"/>
          <w:szCs w:val="28"/>
        </w:rPr>
        <w:t xml:space="preserve"> - дизайн с применением, в основном, природных элементов, цветов и растений. </w:t>
      </w:r>
    </w:p>
    <w:p w:rsidR="00135BF8" w:rsidRPr="0024422D" w:rsidRDefault="00135BF8" w:rsidP="00135BF8">
      <w:pPr>
        <w:spacing w:line="288" w:lineRule="auto"/>
        <w:ind w:firstLine="709"/>
        <w:jc w:val="both"/>
        <w:rPr>
          <w:sz w:val="28"/>
          <w:szCs w:val="28"/>
        </w:rPr>
      </w:pPr>
      <w:r w:rsidRPr="00A8550A">
        <w:rPr>
          <w:bCs/>
          <w:i/>
          <w:sz w:val="28"/>
          <w:szCs w:val="28"/>
        </w:rPr>
        <w:t>Футуро-дизайн</w:t>
      </w:r>
      <w:r w:rsidRPr="0024422D">
        <w:rPr>
          <w:sz w:val="28"/>
          <w:szCs w:val="28"/>
        </w:rPr>
        <w:t xml:space="preserve">- исторический дизайн и прогностический дизайн будущего. </w:t>
      </w:r>
    </w:p>
    <w:p w:rsidR="00135BF8" w:rsidRPr="0024422D" w:rsidRDefault="00135BF8" w:rsidP="00135BF8">
      <w:pPr>
        <w:spacing w:line="288" w:lineRule="auto"/>
        <w:ind w:firstLine="709"/>
        <w:jc w:val="both"/>
        <w:rPr>
          <w:sz w:val="28"/>
          <w:szCs w:val="28"/>
        </w:rPr>
      </w:pPr>
      <w:r w:rsidRPr="00A8550A">
        <w:rPr>
          <w:bCs/>
          <w:i/>
          <w:sz w:val="28"/>
          <w:szCs w:val="28"/>
        </w:rPr>
        <w:t>Художественное проектирование</w:t>
      </w:r>
      <w:r w:rsidRPr="0024422D">
        <w:rPr>
          <w:sz w:val="28"/>
          <w:szCs w:val="28"/>
        </w:rPr>
        <w:t xml:space="preserve"> - эстетизация промышленной среды. Создание духа вещи</w:t>
      </w:r>
    </w:p>
    <w:p w:rsidR="00135BF8" w:rsidRPr="0024422D" w:rsidRDefault="00135BF8" w:rsidP="00135BF8">
      <w:pPr>
        <w:spacing w:line="288" w:lineRule="auto"/>
        <w:ind w:firstLine="709"/>
        <w:jc w:val="both"/>
        <w:rPr>
          <w:sz w:val="28"/>
          <w:szCs w:val="28"/>
        </w:rPr>
      </w:pPr>
      <w:r w:rsidRPr="00A8550A">
        <w:rPr>
          <w:bCs/>
          <w:i/>
          <w:sz w:val="28"/>
          <w:szCs w:val="28"/>
        </w:rPr>
        <w:lastRenderedPageBreak/>
        <w:t>Художественное конструирование</w:t>
      </w:r>
      <w:r w:rsidRPr="0024422D">
        <w:rPr>
          <w:sz w:val="28"/>
          <w:szCs w:val="28"/>
        </w:rPr>
        <w:t xml:space="preserve"> - эстетизация техники. Творческая деятельность по созданию технических систем индустриальным способом в соответствии с художественными и утилитарными закономерностями. </w:t>
      </w:r>
    </w:p>
    <w:p w:rsidR="00135BF8" w:rsidRPr="0024422D" w:rsidRDefault="00135BF8" w:rsidP="00135BF8">
      <w:pPr>
        <w:spacing w:line="288" w:lineRule="auto"/>
        <w:ind w:firstLine="709"/>
        <w:jc w:val="both"/>
        <w:rPr>
          <w:sz w:val="28"/>
          <w:szCs w:val="28"/>
        </w:rPr>
      </w:pPr>
      <w:r w:rsidRPr="00A8550A">
        <w:rPr>
          <w:bCs/>
          <w:i/>
          <w:sz w:val="28"/>
          <w:szCs w:val="28"/>
        </w:rPr>
        <w:t>Художественно-утилитарная деятельность</w:t>
      </w:r>
      <w:r w:rsidRPr="0024422D">
        <w:rPr>
          <w:sz w:val="28"/>
          <w:szCs w:val="28"/>
        </w:rPr>
        <w:t xml:space="preserve"> - архитектура и дизайн (искусство) + конструирование (красота и польза). </w:t>
      </w:r>
    </w:p>
    <w:p w:rsidR="00135BF8" w:rsidRPr="0024422D" w:rsidRDefault="00135BF8" w:rsidP="00135BF8">
      <w:pPr>
        <w:spacing w:line="288" w:lineRule="auto"/>
        <w:ind w:firstLine="709"/>
        <w:jc w:val="both"/>
        <w:rPr>
          <w:sz w:val="28"/>
          <w:szCs w:val="28"/>
        </w:rPr>
      </w:pPr>
      <w:r w:rsidRPr="00A8550A">
        <w:rPr>
          <w:i/>
          <w:sz w:val="28"/>
          <w:szCs w:val="28"/>
        </w:rPr>
        <w:t>Шелф-токер</w:t>
      </w:r>
      <w:r w:rsidRPr="0024422D">
        <w:rPr>
          <w:sz w:val="28"/>
          <w:szCs w:val="28"/>
        </w:rPr>
        <w:t xml:space="preserve"> - небольшая продолгова</w:t>
      </w:r>
      <w:r w:rsidRPr="0024422D">
        <w:rPr>
          <w:sz w:val="28"/>
          <w:szCs w:val="28"/>
          <w:lang w:val="kk-KZ"/>
        </w:rPr>
        <w:t>тая картонка</w:t>
      </w:r>
      <w:r w:rsidRPr="0024422D">
        <w:rPr>
          <w:sz w:val="28"/>
          <w:szCs w:val="28"/>
        </w:rPr>
        <w:t>, которая крепится к полке, на которой расположен товар. Дизайн шелф-токера сходен с дизайном упаковки товара. Таким образом самая обыкновенная магазинная полочка приобретает вид фирменной</w:t>
      </w:r>
    </w:p>
    <w:p w:rsidR="00135BF8" w:rsidRPr="0024422D" w:rsidRDefault="00135BF8">
      <w:pPr>
        <w:spacing w:after="200" w:line="276" w:lineRule="auto"/>
        <w:rPr>
          <w:b/>
          <w:sz w:val="28"/>
          <w:szCs w:val="28"/>
        </w:rPr>
      </w:pPr>
      <w:r w:rsidRPr="0024422D">
        <w:rPr>
          <w:b/>
          <w:sz w:val="28"/>
          <w:szCs w:val="28"/>
        </w:rPr>
        <w:br w:type="page"/>
      </w:r>
    </w:p>
    <w:p w:rsidR="00642893" w:rsidRPr="0024422D" w:rsidRDefault="00642893" w:rsidP="0041033B">
      <w:pPr>
        <w:tabs>
          <w:tab w:val="left" w:pos="540"/>
        </w:tabs>
        <w:spacing w:line="288" w:lineRule="auto"/>
        <w:jc w:val="center"/>
        <w:rPr>
          <w:b/>
          <w:sz w:val="28"/>
          <w:szCs w:val="28"/>
        </w:rPr>
      </w:pPr>
      <w:r w:rsidRPr="0024422D">
        <w:rPr>
          <w:b/>
          <w:sz w:val="28"/>
          <w:szCs w:val="28"/>
        </w:rPr>
        <w:lastRenderedPageBreak/>
        <w:t>ЗАКЛЮЧЕНИЕ</w:t>
      </w:r>
    </w:p>
    <w:p w:rsidR="00642893" w:rsidRPr="0024422D" w:rsidRDefault="00642893" w:rsidP="0041033B">
      <w:pPr>
        <w:tabs>
          <w:tab w:val="left" w:pos="540"/>
        </w:tabs>
        <w:spacing w:line="288" w:lineRule="auto"/>
        <w:ind w:firstLine="567"/>
        <w:jc w:val="both"/>
        <w:rPr>
          <w:sz w:val="28"/>
          <w:szCs w:val="28"/>
        </w:rPr>
      </w:pPr>
    </w:p>
    <w:p w:rsidR="00642893" w:rsidRPr="0024422D" w:rsidRDefault="00642893" w:rsidP="0041033B">
      <w:pPr>
        <w:spacing w:line="288" w:lineRule="auto"/>
        <w:ind w:firstLine="567"/>
        <w:jc w:val="both"/>
        <w:rPr>
          <w:sz w:val="28"/>
          <w:szCs w:val="28"/>
        </w:rPr>
      </w:pPr>
      <w:r w:rsidRPr="0024422D">
        <w:rPr>
          <w:sz w:val="28"/>
          <w:szCs w:val="28"/>
        </w:rPr>
        <w:t xml:space="preserve">Проведенное изучение </w:t>
      </w:r>
      <w:r w:rsidR="001E1357" w:rsidRPr="0024422D">
        <w:rPr>
          <w:sz w:val="28"/>
          <w:szCs w:val="28"/>
          <w:lang w:val="kk-KZ"/>
        </w:rPr>
        <w:t>Основ д</w:t>
      </w:r>
      <w:r w:rsidR="004D60F7" w:rsidRPr="0024422D">
        <w:rPr>
          <w:sz w:val="28"/>
          <w:szCs w:val="28"/>
        </w:rPr>
        <w:t>изайн</w:t>
      </w:r>
      <w:r w:rsidRPr="0024422D">
        <w:rPr>
          <w:sz w:val="28"/>
          <w:szCs w:val="28"/>
        </w:rPr>
        <w:t xml:space="preserve">а в данном пособии направлено на освоении теоретических основ о физических и психофизиологических особенностях восприятия мира, закономерностей гармонизации </w:t>
      </w:r>
      <w:r w:rsidR="004D60F7" w:rsidRPr="0024422D">
        <w:rPr>
          <w:sz w:val="28"/>
          <w:szCs w:val="28"/>
        </w:rPr>
        <w:t>Дизайн</w:t>
      </w:r>
      <w:r w:rsidRPr="0024422D">
        <w:rPr>
          <w:sz w:val="28"/>
          <w:szCs w:val="28"/>
        </w:rPr>
        <w:t xml:space="preserve">а. </w:t>
      </w:r>
    </w:p>
    <w:p w:rsidR="00642893" w:rsidRPr="0024422D" w:rsidRDefault="00642893" w:rsidP="0041033B">
      <w:pPr>
        <w:spacing w:line="288" w:lineRule="auto"/>
        <w:ind w:firstLine="567"/>
        <w:jc w:val="both"/>
        <w:rPr>
          <w:sz w:val="28"/>
          <w:szCs w:val="28"/>
        </w:rPr>
      </w:pPr>
      <w:r w:rsidRPr="0024422D">
        <w:rPr>
          <w:sz w:val="28"/>
          <w:szCs w:val="28"/>
        </w:rPr>
        <w:t xml:space="preserve">Поскольку - гармония является универсальным средством в постижении художественно-эстетической организации действительности и практического освоения  </w:t>
      </w:r>
      <w:r w:rsidR="001E1357" w:rsidRPr="0024422D">
        <w:rPr>
          <w:sz w:val="28"/>
          <w:szCs w:val="28"/>
          <w:lang w:val="kk-KZ"/>
        </w:rPr>
        <w:t>д</w:t>
      </w:r>
      <w:r w:rsidR="004D60F7" w:rsidRPr="0024422D">
        <w:rPr>
          <w:sz w:val="28"/>
          <w:szCs w:val="28"/>
        </w:rPr>
        <w:t>изайн</w:t>
      </w:r>
      <w:r w:rsidR="001E1357" w:rsidRPr="0024422D">
        <w:rPr>
          <w:sz w:val="28"/>
          <w:szCs w:val="28"/>
          <w:lang w:val="kk-KZ"/>
        </w:rPr>
        <w:t>а</w:t>
      </w:r>
      <w:r w:rsidRPr="0024422D">
        <w:rPr>
          <w:sz w:val="28"/>
          <w:szCs w:val="28"/>
        </w:rPr>
        <w:t xml:space="preserve">, а  </w:t>
      </w:r>
      <w:r w:rsidR="001E1357" w:rsidRPr="0024422D">
        <w:rPr>
          <w:sz w:val="28"/>
          <w:szCs w:val="28"/>
          <w:lang w:val="kk-KZ"/>
        </w:rPr>
        <w:t>д</w:t>
      </w:r>
      <w:r w:rsidR="004D60F7" w:rsidRPr="0024422D">
        <w:rPr>
          <w:sz w:val="28"/>
          <w:szCs w:val="28"/>
        </w:rPr>
        <w:t>изайн</w:t>
      </w:r>
      <w:r w:rsidRPr="0024422D">
        <w:rPr>
          <w:sz w:val="28"/>
          <w:szCs w:val="28"/>
        </w:rPr>
        <w:t xml:space="preserve"> регулирует предметно-пространственные отношения, будущим специалистам - организаторам эстетической среды очень важно учитывать принципы </w:t>
      </w:r>
      <w:r w:rsidR="001E1357" w:rsidRPr="0024422D">
        <w:rPr>
          <w:sz w:val="28"/>
          <w:szCs w:val="28"/>
          <w:lang w:val="kk-KZ"/>
        </w:rPr>
        <w:t>д</w:t>
      </w:r>
      <w:r w:rsidR="004D60F7" w:rsidRPr="0024422D">
        <w:rPr>
          <w:sz w:val="28"/>
          <w:szCs w:val="28"/>
        </w:rPr>
        <w:t>изайн</w:t>
      </w:r>
      <w:r w:rsidRPr="0024422D">
        <w:rPr>
          <w:sz w:val="28"/>
          <w:szCs w:val="28"/>
        </w:rPr>
        <w:t xml:space="preserve"> гармонизации, правильно устанавливать соответствие между </w:t>
      </w:r>
      <w:r w:rsidR="001E1357" w:rsidRPr="0024422D">
        <w:rPr>
          <w:sz w:val="28"/>
          <w:szCs w:val="28"/>
          <w:lang w:val="kk-KZ"/>
        </w:rPr>
        <w:t>фактурой</w:t>
      </w:r>
      <w:r w:rsidRPr="0024422D">
        <w:rPr>
          <w:sz w:val="28"/>
          <w:szCs w:val="28"/>
        </w:rPr>
        <w:t xml:space="preserve"> и формой, материалом и </w:t>
      </w:r>
      <w:r w:rsidR="001E1357" w:rsidRPr="0024422D">
        <w:rPr>
          <w:sz w:val="28"/>
          <w:szCs w:val="28"/>
          <w:lang w:val="kk-KZ"/>
        </w:rPr>
        <w:t>д</w:t>
      </w:r>
      <w:r w:rsidR="004D60F7" w:rsidRPr="0024422D">
        <w:rPr>
          <w:sz w:val="28"/>
          <w:szCs w:val="28"/>
        </w:rPr>
        <w:t>изайн</w:t>
      </w:r>
      <w:r w:rsidRPr="0024422D">
        <w:rPr>
          <w:sz w:val="28"/>
          <w:szCs w:val="28"/>
        </w:rPr>
        <w:t xml:space="preserve">ом, материалом и фактурой. Мы считаем, что одним из аспектов актуальности является осуществление связей между различными видами искусства, включающие особенности локальной культуры и оказывающие существенное воздействие на уровень профессионализма специалистов. </w:t>
      </w:r>
    </w:p>
    <w:p w:rsidR="00642893" w:rsidRPr="0024422D" w:rsidRDefault="00642893" w:rsidP="0041033B">
      <w:pPr>
        <w:spacing w:line="288" w:lineRule="auto"/>
        <w:ind w:firstLine="567"/>
        <w:jc w:val="both"/>
        <w:rPr>
          <w:sz w:val="28"/>
          <w:szCs w:val="28"/>
        </w:rPr>
      </w:pPr>
      <w:r w:rsidRPr="0024422D">
        <w:rPr>
          <w:sz w:val="28"/>
          <w:szCs w:val="28"/>
        </w:rPr>
        <w:t>И надеемся, что данное пособие поможет создать мотивацию к художественно-проектной деятельности, и более глубокому ознакомлению студентов</w:t>
      </w:r>
      <w:r w:rsidR="001E1357" w:rsidRPr="0024422D">
        <w:rPr>
          <w:sz w:val="28"/>
          <w:szCs w:val="28"/>
          <w:lang w:val="kk-KZ"/>
        </w:rPr>
        <w:t xml:space="preserve">как </w:t>
      </w:r>
      <w:r w:rsidRPr="0024422D">
        <w:rPr>
          <w:sz w:val="28"/>
          <w:szCs w:val="28"/>
        </w:rPr>
        <w:t xml:space="preserve">с культурой своей страны </w:t>
      </w:r>
      <w:r w:rsidR="001E1357" w:rsidRPr="0024422D">
        <w:rPr>
          <w:sz w:val="28"/>
          <w:szCs w:val="28"/>
          <w:lang w:val="kk-KZ"/>
        </w:rPr>
        <w:t xml:space="preserve">так </w:t>
      </w:r>
      <w:r w:rsidRPr="0024422D">
        <w:rPr>
          <w:sz w:val="28"/>
          <w:szCs w:val="28"/>
        </w:rPr>
        <w:t>и культурой других стран и повышению образовательного потенциала предмета «</w:t>
      </w:r>
      <w:r w:rsidR="001E1357" w:rsidRPr="0024422D">
        <w:rPr>
          <w:sz w:val="28"/>
          <w:szCs w:val="28"/>
          <w:lang w:val="kk-KZ"/>
        </w:rPr>
        <w:t>О</w:t>
      </w:r>
      <w:r w:rsidR="001E1357" w:rsidRPr="0024422D">
        <w:rPr>
          <w:sz w:val="28"/>
          <w:szCs w:val="28"/>
        </w:rPr>
        <w:t>сновы дизайна» в целом</w:t>
      </w:r>
      <w:r w:rsidR="001E1357" w:rsidRPr="0024422D">
        <w:rPr>
          <w:sz w:val="28"/>
          <w:szCs w:val="28"/>
          <w:lang w:val="kk-KZ"/>
        </w:rPr>
        <w:t>, что является н</w:t>
      </w:r>
      <w:r w:rsidRPr="0024422D">
        <w:rPr>
          <w:sz w:val="28"/>
          <w:szCs w:val="28"/>
        </w:rPr>
        <w:t xml:space="preserve">емаловажным в профессиональной подготовке </w:t>
      </w:r>
      <w:r w:rsidR="001E1357" w:rsidRPr="0024422D">
        <w:rPr>
          <w:sz w:val="28"/>
          <w:szCs w:val="28"/>
          <w:lang w:val="kk-KZ"/>
        </w:rPr>
        <w:t>будущих</w:t>
      </w:r>
      <w:r w:rsidR="00B04553">
        <w:rPr>
          <w:sz w:val="28"/>
          <w:szCs w:val="28"/>
          <w:lang w:val="kk-KZ"/>
        </w:rPr>
        <w:t xml:space="preserve"> </w:t>
      </w:r>
      <w:r w:rsidR="001E1357" w:rsidRPr="0024422D">
        <w:rPr>
          <w:sz w:val="28"/>
          <w:szCs w:val="28"/>
          <w:lang w:val="kk-KZ"/>
        </w:rPr>
        <w:t>д</w:t>
      </w:r>
      <w:r w:rsidR="004D60F7" w:rsidRPr="0024422D">
        <w:rPr>
          <w:sz w:val="28"/>
          <w:szCs w:val="28"/>
        </w:rPr>
        <w:t>изайн</w:t>
      </w:r>
      <w:r w:rsidR="001E1357" w:rsidRPr="0024422D">
        <w:rPr>
          <w:sz w:val="28"/>
          <w:szCs w:val="28"/>
          <w:lang w:val="kk-KZ"/>
        </w:rPr>
        <w:t>еров</w:t>
      </w:r>
      <w:r w:rsidR="00B04553">
        <w:rPr>
          <w:sz w:val="28"/>
          <w:szCs w:val="28"/>
          <w:lang w:val="kk-KZ"/>
        </w:rPr>
        <w:t xml:space="preserve"> </w:t>
      </w:r>
      <w:r w:rsidR="001E1357" w:rsidRPr="0024422D">
        <w:rPr>
          <w:sz w:val="28"/>
          <w:szCs w:val="28"/>
          <w:lang w:val="kk-KZ"/>
        </w:rPr>
        <w:t>и</w:t>
      </w:r>
      <w:r w:rsidR="00B04553">
        <w:rPr>
          <w:sz w:val="28"/>
          <w:szCs w:val="28"/>
          <w:lang w:val="kk-KZ"/>
        </w:rPr>
        <w:t xml:space="preserve"> </w:t>
      </w:r>
      <w:r w:rsidRPr="0024422D">
        <w:rPr>
          <w:sz w:val="28"/>
          <w:szCs w:val="28"/>
        </w:rPr>
        <w:t>разви</w:t>
      </w:r>
      <w:r w:rsidR="001E1357" w:rsidRPr="0024422D">
        <w:rPr>
          <w:sz w:val="28"/>
          <w:szCs w:val="28"/>
          <w:lang w:val="kk-KZ"/>
        </w:rPr>
        <w:t>тиюих</w:t>
      </w:r>
      <w:r w:rsidRPr="0024422D">
        <w:rPr>
          <w:sz w:val="28"/>
          <w:szCs w:val="28"/>
        </w:rPr>
        <w:t xml:space="preserve"> интеллектуально-аналитическо</w:t>
      </w:r>
      <w:r w:rsidR="001E1357" w:rsidRPr="0024422D">
        <w:rPr>
          <w:sz w:val="28"/>
          <w:szCs w:val="28"/>
          <w:lang w:val="kk-KZ"/>
        </w:rPr>
        <w:t>го</w:t>
      </w:r>
      <w:r w:rsidRPr="0024422D">
        <w:rPr>
          <w:sz w:val="28"/>
          <w:szCs w:val="28"/>
        </w:rPr>
        <w:t xml:space="preserve"> и эмоционально-логическо</w:t>
      </w:r>
      <w:r w:rsidR="001E1357" w:rsidRPr="0024422D">
        <w:rPr>
          <w:sz w:val="28"/>
          <w:szCs w:val="28"/>
          <w:lang w:val="kk-KZ"/>
        </w:rPr>
        <w:t>го</w:t>
      </w:r>
      <w:r w:rsidRPr="0024422D">
        <w:rPr>
          <w:sz w:val="28"/>
          <w:szCs w:val="28"/>
        </w:rPr>
        <w:t xml:space="preserve"> мышление.</w:t>
      </w:r>
    </w:p>
    <w:p w:rsidR="00642893" w:rsidRPr="0024422D" w:rsidRDefault="00642893" w:rsidP="0041033B">
      <w:pPr>
        <w:spacing w:line="288" w:lineRule="auto"/>
        <w:ind w:firstLine="567"/>
        <w:jc w:val="both"/>
        <w:rPr>
          <w:sz w:val="28"/>
          <w:szCs w:val="28"/>
        </w:rPr>
      </w:pPr>
    </w:p>
    <w:p w:rsidR="00642893" w:rsidRPr="0024422D" w:rsidRDefault="00642893" w:rsidP="00642893">
      <w:pPr>
        <w:spacing w:after="200" w:line="276" w:lineRule="auto"/>
      </w:pPr>
      <w:r w:rsidRPr="0024422D">
        <w:rPr>
          <w:b/>
          <w:sz w:val="28"/>
          <w:szCs w:val="28"/>
        </w:rPr>
        <w:br w:type="page"/>
      </w:r>
    </w:p>
    <w:p w:rsidR="00642893" w:rsidRPr="0024422D" w:rsidRDefault="00642893" w:rsidP="00642893">
      <w:pPr>
        <w:tabs>
          <w:tab w:val="left" w:pos="540"/>
        </w:tabs>
        <w:spacing w:line="264" w:lineRule="auto"/>
        <w:ind w:firstLine="709"/>
        <w:jc w:val="center"/>
        <w:rPr>
          <w:b/>
          <w:sz w:val="28"/>
          <w:szCs w:val="28"/>
        </w:rPr>
      </w:pPr>
      <w:r w:rsidRPr="0024422D">
        <w:rPr>
          <w:b/>
          <w:sz w:val="28"/>
          <w:szCs w:val="28"/>
        </w:rPr>
        <w:lastRenderedPageBreak/>
        <w:t>Список литературы</w:t>
      </w:r>
    </w:p>
    <w:p w:rsidR="00EA64B0" w:rsidRPr="0024422D" w:rsidRDefault="00EA64B0" w:rsidP="00EA64B0">
      <w:pPr>
        <w:numPr>
          <w:ilvl w:val="0"/>
          <w:numId w:val="6"/>
        </w:numPr>
        <w:shd w:val="clear" w:color="auto" w:fill="FFFFFF"/>
        <w:spacing w:before="100" w:beforeAutospacing="1" w:after="24"/>
        <w:ind w:left="768"/>
        <w:rPr>
          <w:sz w:val="28"/>
          <w:szCs w:val="28"/>
        </w:rPr>
      </w:pPr>
      <w:r w:rsidRPr="0024422D">
        <w:rPr>
          <w:sz w:val="28"/>
          <w:szCs w:val="28"/>
        </w:rPr>
        <w:t> </w:t>
      </w:r>
      <w:r w:rsidRPr="0024422D">
        <w:rPr>
          <w:rStyle w:val="citation"/>
          <w:sz w:val="28"/>
          <w:szCs w:val="28"/>
        </w:rPr>
        <w:t>Дизайн / </w:t>
      </w:r>
      <w:hyperlink r:id="rId568" w:tooltip="Москаева, Анна Сергеевна (страница отсутствует)" w:history="1">
        <w:r w:rsidRPr="0024422D">
          <w:rPr>
            <w:rStyle w:val="aa"/>
            <w:color w:val="auto"/>
            <w:sz w:val="28"/>
            <w:szCs w:val="28"/>
            <w:u w:val="none"/>
          </w:rPr>
          <w:t>Москаева А. С.</w:t>
        </w:r>
      </w:hyperlink>
      <w:r w:rsidRPr="0024422D">
        <w:rPr>
          <w:rStyle w:val="citation"/>
          <w:sz w:val="28"/>
          <w:szCs w:val="28"/>
        </w:rPr>
        <w:t>, Зенкевич Е. П. // Дебитор — Евкалипт. — М. : Советская энциклопедия, 1972. — (</w:t>
      </w:r>
      <w:hyperlink r:id="rId569" w:anchor="Третье_издание" w:tooltip="Большая советская энциклопедия" w:history="1">
        <w:r w:rsidRPr="0024422D">
          <w:rPr>
            <w:rStyle w:val="aa"/>
            <w:color w:val="auto"/>
            <w:sz w:val="28"/>
            <w:szCs w:val="28"/>
            <w:u w:val="none"/>
          </w:rPr>
          <w:t>Большая советская энциклопедия</w:t>
        </w:r>
      </w:hyperlink>
      <w:r w:rsidRPr="0024422D">
        <w:rPr>
          <w:rStyle w:val="citation"/>
          <w:sz w:val="28"/>
          <w:szCs w:val="28"/>
        </w:rPr>
        <w:t> : </w:t>
      </w:r>
      <w:r w:rsidRPr="0024422D">
        <w:rPr>
          <w:rStyle w:val="nowrap"/>
          <w:sz w:val="28"/>
          <w:szCs w:val="28"/>
        </w:rPr>
        <w:t>[в 30 т.]</w:t>
      </w:r>
      <w:r w:rsidRPr="0024422D">
        <w:rPr>
          <w:rStyle w:val="citation"/>
          <w:sz w:val="28"/>
          <w:szCs w:val="28"/>
        </w:rPr>
        <w:t> / гл. ред. </w:t>
      </w:r>
      <w:hyperlink r:id="rId570" w:tooltip="Прохоров, Александр Михайлович" w:history="1">
        <w:r w:rsidRPr="0024422D">
          <w:rPr>
            <w:rStyle w:val="aa"/>
            <w:color w:val="auto"/>
            <w:sz w:val="28"/>
            <w:szCs w:val="28"/>
            <w:u w:val="none"/>
          </w:rPr>
          <w:t>А. М. Прохоров</w:t>
        </w:r>
      </w:hyperlink>
      <w:r w:rsidRPr="0024422D">
        <w:rPr>
          <w:rStyle w:val="citation"/>
          <w:sz w:val="28"/>
          <w:szCs w:val="28"/>
        </w:rPr>
        <w:t> ; 1969—1978, т. 8).</w:t>
      </w:r>
    </w:p>
    <w:p w:rsidR="00EA64B0" w:rsidRPr="0024422D" w:rsidRDefault="00EA64B0" w:rsidP="00EA64B0">
      <w:pPr>
        <w:numPr>
          <w:ilvl w:val="0"/>
          <w:numId w:val="6"/>
        </w:numPr>
        <w:shd w:val="clear" w:color="auto" w:fill="FFFFFF"/>
        <w:spacing w:before="100" w:beforeAutospacing="1" w:after="24"/>
        <w:ind w:left="768"/>
        <w:rPr>
          <w:sz w:val="28"/>
          <w:szCs w:val="28"/>
        </w:rPr>
      </w:pPr>
      <w:r w:rsidRPr="0024422D">
        <w:rPr>
          <w:rStyle w:val="citation"/>
          <w:sz w:val="28"/>
          <w:szCs w:val="28"/>
        </w:rPr>
        <w:t>Техническая эстетика / </w:t>
      </w:r>
      <w:hyperlink r:id="rId571" w:tooltip="Соловьёв, Юрий Борисович" w:history="1">
        <w:r w:rsidRPr="0024422D">
          <w:rPr>
            <w:rStyle w:val="aa"/>
            <w:color w:val="auto"/>
            <w:sz w:val="28"/>
            <w:szCs w:val="28"/>
            <w:u w:val="none"/>
          </w:rPr>
          <w:t>Соловьёв Ю. Б.</w:t>
        </w:r>
      </w:hyperlink>
      <w:r w:rsidRPr="0024422D">
        <w:rPr>
          <w:rStyle w:val="citation"/>
          <w:sz w:val="28"/>
          <w:szCs w:val="28"/>
        </w:rPr>
        <w:t> // Струнино — Тихорецк. — М. : Советская энциклопедия, 1976. — (</w:t>
      </w:r>
      <w:hyperlink r:id="rId572" w:anchor="Третье_издание" w:tooltip="Большая советская энциклопедия" w:history="1">
        <w:r w:rsidRPr="0024422D">
          <w:rPr>
            <w:rStyle w:val="aa"/>
            <w:color w:val="auto"/>
            <w:sz w:val="28"/>
            <w:szCs w:val="28"/>
            <w:u w:val="none"/>
          </w:rPr>
          <w:t>Большая советская энциклопедия</w:t>
        </w:r>
      </w:hyperlink>
      <w:r w:rsidRPr="0024422D">
        <w:rPr>
          <w:rStyle w:val="citation"/>
          <w:sz w:val="28"/>
          <w:szCs w:val="28"/>
        </w:rPr>
        <w:t> : </w:t>
      </w:r>
      <w:r w:rsidRPr="0024422D">
        <w:rPr>
          <w:rStyle w:val="nowrap"/>
          <w:sz w:val="28"/>
          <w:szCs w:val="28"/>
        </w:rPr>
        <w:t>[в 30 т.]</w:t>
      </w:r>
      <w:r w:rsidRPr="0024422D">
        <w:rPr>
          <w:rStyle w:val="citation"/>
          <w:sz w:val="28"/>
          <w:szCs w:val="28"/>
        </w:rPr>
        <w:t> / гл. ред. </w:t>
      </w:r>
      <w:hyperlink r:id="rId573" w:tooltip="Прохоров, Александр Михайлович" w:history="1">
        <w:r w:rsidRPr="0024422D">
          <w:rPr>
            <w:rStyle w:val="aa"/>
            <w:color w:val="auto"/>
            <w:sz w:val="28"/>
            <w:szCs w:val="28"/>
            <w:u w:val="none"/>
          </w:rPr>
          <w:t>А. М. Прохоров</w:t>
        </w:r>
      </w:hyperlink>
      <w:r w:rsidRPr="0024422D">
        <w:rPr>
          <w:rStyle w:val="citation"/>
          <w:sz w:val="28"/>
          <w:szCs w:val="28"/>
        </w:rPr>
        <w:t> ; 1969—1978, т. 25).</w:t>
      </w:r>
    </w:p>
    <w:p w:rsidR="00BB707D" w:rsidRPr="0024422D" w:rsidRDefault="00EA64B0" w:rsidP="00450824">
      <w:pPr>
        <w:numPr>
          <w:ilvl w:val="0"/>
          <w:numId w:val="6"/>
        </w:numPr>
        <w:shd w:val="clear" w:color="auto" w:fill="FFFFFF"/>
        <w:spacing w:before="100" w:beforeAutospacing="1" w:after="24"/>
        <w:jc w:val="both"/>
        <w:rPr>
          <w:sz w:val="28"/>
          <w:szCs w:val="28"/>
        </w:rPr>
      </w:pPr>
      <w:r w:rsidRPr="0024422D">
        <w:rPr>
          <w:sz w:val="28"/>
          <w:szCs w:val="28"/>
        </w:rPr>
        <w:t> </w:t>
      </w:r>
      <w:r w:rsidR="00BB707D" w:rsidRPr="0024422D">
        <w:rPr>
          <w:rStyle w:val="citation"/>
          <w:iCs/>
          <w:sz w:val="28"/>
          <w:szCs w:val="28"/>
        </w:rPr>
        <w:t>Розенсон И.</w:t>
      </w:r>
      <w:r w:rsidR="00BB707D" w:rsidRPr="0024422D">
        <w:rPr>
          <w:rStyle w:val="citation"/>
          <w:sz w:val="28"/>
          <w:szCs w:val="28"/>
        </w:rPr>
        <w:t> Основы теории дизайна. — СПб.: Питер, 2006. — 224 с. — </w:t>
      </w:r>
      <w:hyperlink r:id="rId574" w:history="1">
        <w:r w:rsidR="00BB707D" w:rsidRPr="0024422D">
          <w:rPr>
            <w:rStyle w:val="aa"/>
            <w:color w:val="auto"/>
            <w:sz w:val="28"/>
            <w:szCs w:val="28"/>
            <w:u w:val="none"/>
          </w:rPr>
          <w:t>ISBN 5-469-01143-7</w:t>
        </w:r>
      </w:hyperlink>
      <w:r w:rsidR="00BB707D" w:rsidRPr="0024422D">
        <w:rPr>
          <w:rStyle w:val="citation"/>
          <w:sz w:val="28"/>
          <w:szCs w:val="28"/>
        </w:rPr>
        <w:t>.</w:t>
      </w:r>
    </w:p>
    <w:p w:rsidR="00BB707D" w:rsidRPr="0024422D" w:rsidRDefault="00BB707D" w:rsidP="00450824">
      <w:pPr>
        <w:numPr>
          <w:ilvl w:val="0"/>
          <w:numId w:val="6"/>
        </w:numPr>
        <w:shd w:val="clear" w:color="auto" w:fill="FFFFFF"/>
        <w:spacing w:before="100" w:beforeAutospacing="1" w:after="24"/>
        <w:jc w:val="both"/>
        <w:rPr>
          <w:sz w:val="28"/>
          <w:szCs w:val="28"/>
        </w:rPr>
      </w:pPr>
      <w:r w:rsidRPr="0024422D">
        <w:rPr>
          <w:rStyle w:val="citation"/>
          <w:iCs/>
          <w:sz w:val="28"/>
          <w:szCs w:val="28"/>
        </w:rPr>
        <w:t>Туэмлоу Э.</w:t>
      </w:r>
      <w:r w:rsidRPr="0024422D">
        <w:rPr>
          <w:rStyle w:val="citation"/>
          <w:sz w:val="28"/>
          <w:szCs w:val="28"/>
        </w:rPr>
        <w:t> Графический дизайн. Фирменный стиль, новейшие технологии и креативные идеи. — М.: АСТ, 2007. — 256 с. — </w:t>
      </w:r>
      <w:hyperlink r:id="rId575" w:history="1">
        <w:r w:rsidRPr="0024422D">
          <w:rPr>
            <w:rStyle w:val="aa"/>
            <w:color w:val="auto"/>
            <w:sz w:val="28"/>
            <w:szCs w:val="28"/>
            <w:u w:val="none"/>
          </w:rPr>
          <w:t>ISBN 5-17-041011-5</w:t>
        </w:r>
      </w:hyperlink>
      <w:r w:rsidRPr="0024422D">
        <w:rPr>
          <w:rStyle w:val="citation"/>
          <w:sz w:val="28"/>
          <w:szCs w:val="28"/>
        </w:rPr>
        <w:t>.</w:t>
      </w:r>
    </w:p>
    <w:p w:rsidR="00BB707D" w:rsidRPr="0024422D" w:rsidRDefault="00BB707D" w:rsidP="00450824">
      <w:pPr>
        <w:numPr>
          <w:ilvl w:val="0"/>
          <w:numId w:val="6"/>
        </w:numPr>
        <w:shd w:val="clear" w:color="auto" w:fill="FFFFFF"/>
        <w:spacing w:before="100" w:beforeAutospacing="1" w:after="24"/>
        <w:jc w:val="both"/>
        <w:rPr>
          <w:sz w:val="28"/>
          <w:szCs w:val="28"/>
          <w:lang w:val="en-US"/>
        </w:rPr>
      </w:pPr>
      <w:r w:rsidRPr="0024422D">
        <w:rPr>
          <w:rStyle w:val="citation"/>
          <w:iCs/>
          <w:sz w:val="28"/>
          <w:szCs w:val="28"/>
          <w:lang w:val="en-US"/>
        </w:rPr>
        <w:t>Charlotte Fiell, Peter Fiell.</w:t>
      </w:r>
      <w:r w:rsidRPr="0024422D">
        <w:rPr>
          <w:rStyle w:val="citation"/>
          <w:sz w:val="28"/>
          <w:szCs w:val="28"/>
          <w:lang w:val="en-US"/>
        </w:rPr>
        <w:t> Contemporary Graphic Design. — Taschen Publishers, 2008. — 559 </w:t>
      </w:r>
      <w:r w:rsidRPr="0024422D">
        <w:rPr>
          <w:rStyle w:val="citation"/>
          <w:sz w:val="28"/>
          <w:szCs w:val="28"/>
        </w:rPr>
        <w:t>с</w:t>
      </w:r>
      <w:r w:rsidRPr="0024422D">
        <w:rPr>
          <w:rStyle w:val="citation"/>
          <w:sz w:val="28"/>
          <w:szCs w:val="28"/>
          <w:lang w:val="en-US"/>
        </w:rPr>
        <w:t>. — </w:t>
      </w:r>
      <w:hyperlink r:id="rId576" w:history="1">
        <w:r w:rsidRPr="0024422D">
          <w:rPr>
            <w:rStyle w:val="aa"/>
            <w:color w:val="auto"/>
            <w:sz w:val="28"/>
            <w:szCs w:val="28"/>
            <w:u w:val="none"/>
            <w:lang w:val="en-US"/>
          </w:rPr>
          <w:t>ISBN 978-3-8228-5269-9</w:t>
        </w:r>
      </w:hyperlink>
      <w:r w:rsidRPr="0024422D">
        <w:rPr>
          <w:rStyle w:val="citation"/>
          <w:sz w:val="28"/>
          <w:szCs w:val="28"/>
          <w:lang w:val="en-US"/>
        </w:rPr>
        <w:t>.</w:t>
      </w:r>
    </w:p>
    <w:p w:rsidR="00BB707D" w:rsidRPr="0024422D" w:rsidRDefault="00BB707D" w:rsidP="00450824">
      <w:pPr>
        <w:numPr>
          <w:ilvl w:val="0"/>
          <w:numId w:val="6"/>
        </w:numPr>
        <w:shd w:val="clear" w:color="auto" w:fill="FFFFFF"/>
        <w:spacing w:before="100" w:beforeAutospacing="1" w:after="24"/>
        <w:jc w:val="both"/>
        <w:rPr>
          <w:sz w:val="28"/>
          <w:szCs w:val="28"/>
          <w:lang w:val="en-US"/>
        </w:rPr>
      </w:pPr>
      <w:r w:rsidRPr="0024422D">
        <w:rPr>
          <w:rStyle w:val="citation"/>
          <w:sz w:val="28"/>
          <w:szCs w:val="28"/>
          <w:lang w:val="en-US"/>
        </w:rPr>
        <w:t>Latin-American Graphic Design / Wiedemann, Julius &amp;Taborda, Felipe. — Taschen Publishers, 2008. — 544 </w:t>
      </w:r>
      <w:r w:rsidRPr="0024422D">
        <w:rPr>
          <w:rStyle w:val="citation"/>
          <w:sz w:val="28"/>
          <w:szCs w:val="28"/>
        </w:rPr>
        <w:t>с</w:t>
      </w:r>
      <w:r w:rsidRPr="0024422D">
        <w:rPr>
          <w:rStyle w:val="citation"/>
          <w:sz w:val="28"/>
          <w:szCs w:val="28"/>
          <w:lang w:val="en-US"/>
        </w:rPr>
        <w:t>. — </w:t>
      </w:r>
      <w:hyperlink r:id="rId577" w:history="1">
        <w:r w:rsidRPr="0024422D">
          <w:rPr>
            <w:rStyle w:val="aa"/>
            <w:color w:val="auto"/>
            <w:sz w:val="28"/>
            <w:szCs w:val="28"/>
            <w:u w:val="none"/>
            <w:lang w:val="en-US"/>
          </w:rPr>
          <w:t>ISBN 978-3-8228-4035-1</w:t>
        </w:r>
      </w:hyperlink>
      <w:r w:rsidRPr="0024422D">
        <w:rPr>
          <w:rStyle w:val="citation"/>
          <w:sz w:val="28"/>
          <w:szCs w:val="28"/>
          <w:lang w:val="en-US"/>
        </w:rPr>
        <w:t>.</w:t>
      </w:r>
    </w:p>
    <w:p w:rsidR="00AF6479" w:rsidRPr="0024422D" w:rsidRDefault="00AF6479" w:rsidP="00450824">
      <w:pPr>
        <w:numPr>
          <w:ilvl w:val="0"/>
          <w:numId w:val="6"/>
        </w:numPr>
        <w:shd w:val="clear" w:color="auto" w:fill="FFFFFF"/>
        <w:spacing w:before="100" w:beforeAutospacing="1" w:after="24"/>
        <w:jc w:val="both"/>
        <w:rPr>
          <w:sz w:val="28"/>
          <w:szCs w:val="28"/>
        </w:rPr>
      </w:pPr>
      <w:r w:rsidRPr="0024422D">
        <w:rPr>
          <w:sz w:val="28"/>
          <w:szCs w:val="28"/>
        </w:rPr>
        <w:t>ГОСТ 2.304-81 «Единая система конструкторской документации. Шрифты чертежные».</w:t>
      </w:r>
    </w:p>
    <w:p w:rsidR="00AF6479" w:rsidRPr="0024422D" w:rsidRDefault="00AF6479" w:rsidP="00450824">
      <w:pPr>
        <w:numPr>
          <w:ilvl w:val="0"/>
          <w:numId w:val="6"/>
        </w:numPr>
        <w:shd w:val="clear" w:color="auto" w:fill="FFFFFF"/>
        <w:spacing w:before="100" w:beforeAutospacing="1" w:after="24"/>
        <w:jc w:val="both"/>
        <w:rPr>
          <w:sz w:val="28"/>
          <w:szCs w:val="28"/>
        </w:rPr>
      </w:pPr>
      <w:r w:rsidRPr="0024422D">
        <w:rPr>
          <w:rStyle w:val="citation"/>
          <w:iCs/>
          <w:sz w:val="28"/>
          <w:szCs w:val="28"/>
        </w:rPr>
        <w:t>А. Д. Ботвиников, В. Н. Виноградов, И. С. Вышнепольский.</w:t>
      </w:r>
      <w:r w:rsidRPr="0024422D">
        <w:rPr>
          <w:rStyle w:val="citation"/>
          <w:sz w:val="28"/>
          <w:szCs w:val="28"/>
        </w:rPr>
        <w:t> Техника выполнения чертежей и правила их оформления. Правила оформления чертежей. 2.4. Шрифты чертёжные // Черчение 9 класс. — Москва: ACT, Астрель, 2008. — С. 22—25. — 223 с. — </w:t>
      </w:r>
      <w:hyperlink r:id="rId578" w:history="1">
        <w:r w:rsidRPr="0024422D">
          <w:rPr>
            <w:rStyle w:val="aa"/>
            <w:color w:val="auto"/>
            <w:sz w:val="28"/>
            <w:szCs w:val="28"/>
            <w:u w:val="none"/>
          </w:rPr>
          <w:t>ISBN 978-5-17-045068-8</w:t>
        </w:r>
      </w:hyperlink>
      <w:r w:rsidRPr="0024422D">
        <w:rPr>
          <w:rStyle w:val="citation"/>
          <w:sz w:val="28"/>
          <w:szCs w:val="28"/>
        </w:rPr>
        <w:t>.</w:t>
      </w:r>
    </w:p>
    <w:p w:rsidR="00BB707D" w:rsidRPr="0024422D" w:rsidRDefault="00450824" w:rsidP="00450824">
      <w:pPr>
        <w:numPr>
          <w:ilvl w:val="0"/>
          <w:numId w:val="6"/>
        </w:numPr>
        <w:shd w:val="clear" w:color="auto" w:fill="FFFFFF"/>
        <w:spacing w:before="100" w:beforeAutospacing="1" w:after="24"/>
        <w:ind w:left="768"/>
        <w:jc w:val="both"/>
        <w:rPr>
          <w:sz w:val="28"/>
          <w:szCs w:val="28"/>
        </w:rPr>
      </w:pPr>
      <w:r w:rsidRPr="0024422D">
        <w:rPr>
          <w:sz w:val="28"/>
          <w:szCs w:val="28"/>
          <w:shd w:val="clear" w:color="auto" w:fill="FFFFFF"/>
        </w:rPr>
        <w:t>Техника живописи и рисунка. — М., «Астрель», 2006</w:t>
      </w:r>
    </w:p>
    <w:p w:rsidR="006A2F35" w:rsidRPr="0024422D" w:rsidRDefault="006A2F35" w:rsidP="006A2F35">
      <w:pPr>
        <w:numPr>
          <w:ilvl w:val="0"/>
          <w:numId w:val="6"/>
        </w:numPr>
        <w:shd w:val="clear" w:color="auto" w:fill="FFFFFF"/>
        <w:spacing w:before="100" w:beforeAutospacing="1" w:after="24"/>
        <w:rPr>
          <w:sz w:val="28"/>
          <w:szCs w:val="28"/>
        </w:rPr>
      </w:pPr>
      <w:r w:rsidRPr="0024422D">
        <w:rPr>
          <w:rStyle w:val="citation"/>
          <w:i/>
          <w:iCs/>
          <w:sz w:val="28"/>
          <w:szCs w:val="28"/>
        </w:rPr>
        <w:t>Дзуффи С.</w:t>
      </w:r>
      <w:r w:rsidRPr="0024422D">
        <w:rPr>
          <w:rStyle w:val="citation"/>
          <w:sz w:val="28"/>
          <w:szCs w:val="28"/>
        </w:rPr>
        <w:t> Большой атлас живописи. — М.: ОЛМА-ПРЕСС, 2002. — С. 339. — </w:t>
      </w:r>
      <w:hyperlink r:id="rId579" w:history="1">
        <w:r w:rsidRPr="0024422D">
          <w:rPr>
            <w:rStyle w:val="aa"/>
            <w:color w:val="auto"/>
            <w:sz w:val="28"/>
            <w:szCs w:val="28"/>
          </w:rPr>
          <w:t>ISBN 5-224-03922-3</w:t>
        </w:r>
      </w:hyperlink>
      <w:r w:rsidRPr="0024422D">
        <w:rPr>
          <w:rStyle w:val="citation"/>
          <w:sz w:val="28"/>
          <w:szCs w:val="28"/>
        </w:rPr>
        <w:t>.</w:t>
      </w:r>
    </w:p>
    <w:p w:rsidR="006A2F35" w:rsidRPr="0024422D" w:rsidRDefault="00FB15F9" w:rsidP="006A2F35">
      <w:pPr>
        <w:numPr>
          <w:ilvl w:val="0"/>
          <w:numId w:val="6"/>
        </w:numPr>
        <w:shd w:val="clear" w:color="auto" w:fill="FFFFFF"/>
        <w:spacing w:before="100" w:beforeAutospacing="1" w:after="24"/>
        <w:rPr>
          <w:sz w:val="28"/>
          <w:szCs w:val="28"/>
        </w:rPr>
      </w:pPr>
      <w:hyperlink r:id="rId580" w:anchor="cite_ref-2" w:tooltip="Перейти" w:history="1">
        <w:r w:rsidR="006A2F35" w:rsidRPr="0024422D">
          <w:rPr>
            <w:rStyle w:val="aa"/>
            <w:color w:val="auto"/>
            <w:sz w:val="28"/>
            <w:szCs w:val="28"/>
          </w:rPr>
          <w:t>↑</w:t>
        </w:r>
      </w:hyperlink>
      <w:r w:rsidR="006A2F35" w:rsidRPr="0024422D">
        <w:rPr>
          <w:sz w:val="28"/>
          <w:szCs w:val="28"/>
        </w:rPr>
        <w:t> </w:t>
      </w:r>
      <w:r w:rsidR="006A2F35" w:rsidRPr="0024422D">
        <w:rPr>
          <w:rStyle w:val="citation"/>
          <w:i/>
          <w:iCs/>
          <w:sz w:val="28"/>
          <w:szCs w:val="28"/>
        </w:rPr>
        <w:t>Эренбург И.</w:t>
      </w:r>
      <w:r w:rsidR="006A2F35" w:rsidRPr="0024422D">
        <w:rPr>
          <w:rStyle w:val="citation"/>
          <w:sz w:val="28"/>
          <w:szCs w:val="28"/>
        </w:rPr>
        <w:t> Собрание сочинений в девяти томах. — М.: Художественная литература, 1967. — Т. 9. — С. 608.</w:t>
      </w:r>
    </w:p>
    <w:p w:rsidR="006A2F35" w:rsidRPr="0024422D" w:rsidRDefault="006A2F35" w:rsidP="0049700D">
      <w:pPr>
        <w:shd w:val="clear" w:color="auto" w:fill="FFFFFF"/>
        <w:spacing w:before="100" w:beforeAutospacing="1" w:after="24"/>
        <w:jc w:val="both"/>
        <w:rPr>
          <w:sz w:val="28"/>
          <w:szCs w:val="28"/>
        </w:rPr>
      </w:pPr>
    </w:p>
    <w:p w:rsidR="00642893" w:rsidRDefault="00642893" w:rsidP="00E91F37">
      <w:pPr>
        <w:tabs>
          <w:tab w:val="left" w:pos="540"/>
        </w:tabs>
        <w:ind w:firstLine="567"/>
        <w:jc w:val="center"/>
        <w:rPr>
          <w:b/>
          <w:spacing w:val="6"/>
          <w:sz w:val="28"/>
          <w:szCs w:val="28"/>
          <w:lang w:val="kk-KZ"/>
        </w:rPr>
      </w:pPr>
      <w:r w:rsidRPr="0024422D">
        <w:rPr>
          <w:b/>
          <w:sz w:val="28"/>
          <w:szCs w:val="28"/>
        </w:rPr>
        <w:br w:type="page"/>
      </w:r>
      <w:r w:rsidRPr="0024422D">
        <w:rPr>
          <w:b/>
          <w:spacing w:val="6"/>
          <w:sz w:val="28"/>
          <w:szCs w:val="28"/>
          <w:lang w:val="kk-KZ"/>
        </w:rPr>
        <w:lastRenderedPageBreak/>
        <w:t>СОДЕРЖАНИЕ</w:t>
      </w:r>
    </w:p>
    <w:p w:rsidR="00E91F37" w:rsidRDefault="00E91F37" w:rsidP="00E91F37">
      <w:pPr>
        <w:tabs>
          <w:tab w:val="left" w:pos="540"/>
        </w:tabs>
        <w:ind w:firstLine="567"/>
        <w:jc w:val="center"/>
        <w:rPr>
          <w:b/>
          <w:spacing w:val="6"/>
          <w:sz w:val="28"/>
          <w:szCs w:val="28"/>
          <w:lang w:val="kk-KZ"/>
        </w:rPr>
      </w:pPr>
    </w:p>
    <w:tbl>
      <w:tblPr>
        <w:tblpPr w:leftFromText="180" w:rightFromText="180" w:vertAnchor="text" w:tblpY="1"/>
        <w:tblOverlap w:val="neve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1"/>
        <w:gridCol w:w="8378"/>
        <w:gridCol w:w="719"/>
      </w:tblGrid>
      <w:tr w:rsidR="00E91F37" w:rsidRPr="0024422D" w:rsidTr="00C72BFE">
        <w:tc>
          <w:tcPr>
            <w:tcW w:w="9109" w:type="dxa"/>
            <w:gridSpan w:val="2"/>
            <w:shd w:val="clear" w:color="auto" w:fill="auto"/>
          </w:tcPr>
          <w:p w:rsidR="00E91F37" w:rsidRPr="0024422D" w:rsidRDefault="00E91F37" w:rsidP="00C72BFE">
            <w:pPr>
              <w:tabs>
                <w:tab w:val="left" w:pos="540"/>
              </w:tabs>
              <w:jc w:val="both"/>
              <w:rPr>
                <w:spacing w:val="6"/>
                <w:sz w:val="28"/>
                <w:szCs w:val="28"/>
                <w:lang w:val="kk-KZ"/>
              </w:rPr>
            </w:pPr>
            <w:r w:rsidRPr="0024422D">
              <w:rPr>
                <w:spacing w:val="6"/>
                <w:sz w:val="28"/>
                <w:szCs w:val="28"/>
                <w:lang w:val="kk-KZ"/>
              </w:rPr>
              <w:t>Введение</w:t>
            </w:r>
          </w:p>
        </w:tc>
        <w:tc>
          <w:tcPr>
            <w:tcW w:w="719" w:type="dxa"/>
            <w:shd w:val="clear" w:color="auto" w:fill="auto"/>
          </w:tcPr>
          <w:p w:rsidR="00E91F37" w:rsidRPr="00585F2F" w:rsidRDefault="00E91F37" w:rsidP="00C72BFE">
            <w:pPr>
              <w:tabs>
                <w:tab w:val="left" w:pos="540"/>
              </w:tabs>
              <w:jc w:val="both"/>
              <w:rPr>
                <w:spacing w:val="6"/>
                <w:sz w:val="28"/>
                <w:szCs w:val="28"/>
                <w:lang w:val="kk-KZ"/>
              </w:rPr>
            </w:pPr>
            <w:r>
              <w:rPr>
                <w:spacing w:val="6"/>
                <w:sz w:val="28"/>
                <w:szCs w:val="28"/>
                <w:lang w:val="kk-KZ"/>
              </w:rPr>
              <w:t>5</w:t>
            </w:r>
          </w:p>
        </w:tc>
      </w:tr>
      <w:tr w:rsidR="00E91F37" w:rsidRPr="0024422D" w:rsidTr="00C72BFE">
        <w:tc>
          <w:tcPr>
            <w:tcW w:w="9828" w:type="dxa"/>
            <w:gridSpan w:val="3"/>
            <w:shd w:val="clear" w:color="auto" w:fill="auto"/>
          </w:tcPr>
          <w:p w:rsidR="00E91F37" w:rsidRPr="0024422D" w:rsidRDefault="00E91F37" w:rsidP="00C72BFE">
            <w:pPr>
              <w:tabs>
                <w:tab w:val="left" w:pos="540"/>
              </w:tabs>
              <w:rPr>
                <w:b/>
                <w:spacing w:val="6"/>
                <w:sz w:val="28"/>
                <w:szCs w:val="28"/>
                <w:lang w:val="kk-KZ"/>
              </w:rPr>
            </w:pPr>
            <w:r w:rsidRPr="0024422D">
              <w:rPr>
                <w:b/>
                <w:spacing w:val="6"/>
                <w:sz w:val="28"/>
                <w:szCs w:val="28"/>
              </w:rPr>
              <w:t xml:space="preserve">РАЗДЕЛ </w:t>
            </w:r>
            <w:r w:rsidRPr="0024422D">
              <w:rPr>
                <w:b/>
                <w:spacing w:val="6"/>
                <w:sz w:val="28"/>
                <w:szCs w:val="28"/>
                <w:lang w:val="en-US"/>
              </w:rPr>
              <w:t>I</w:t>
            </w:r>
            <w:r w:rsidRPr="0024422D">
              <w:rPr>
                <w:b/>
                <w:spacing w:val="6"/>
                <w:sz w:val="28"/>
                <w:szCs w:val="28"/>
                <w:lang w:val="kk-KZ"/>
              </w:rPr>
              <w:t xml:space="preserve">. </w:t>
            </w:r>
            <w:r w:rsidRPr="0024422D">
              <w:rPr>
                <w:b/>
                <w:spacing w:val="6"/>
                <w:sz w:val="28"/>
                <w:szCs w:val="28"/>
              </w:rPr>
              <w:t>ОСНОВЫ ДИЗАЙНА</w:t>
            </w:r>
          </w:p>
        </w:tc>
      </w:tr>
      <w:tr w:rsidR="00E91F37" w:rsidRPr="0024422D" w:rsidTr="00C72BFE">
        <w:tc>
          <w:tcPr>
            <w:tcW w:w="9109" w:type="dxa"/>
            <w:gridSpan w:val="2"/>
            <w:shd w:val="clear" w:color="auto" w:fill="auto"/>
          </w:tcPr>
          <w:p w:rsidR="00E91F37" w:rsidRPr="0024422D" w:rsidRDefault="00E91F37" w:rsidP="00C72BFE">
            <w:pPr>
              <w:tabs>
                <w:tab w:val="left" w:pos="540"/>
              </w:tabs>
              <w:jc w:val="both"/>
              <w:rPr>
                <w:b/>
                <w:spacing w:val="6"/>
                <w:sz w:val="28"/>
                <w:szCs w:val="28"/>
                <w:lang w:val="kk-KZ"/>
              </w:rPr>
            </w:pPr>
            <w:r w:rsidRPr="0024422D">
              <w:rPr>
                <w:b/>
                <w:sz w:val="28"/>
                <w:szCs w:val="28"/>
                <w:lang w:eastAsia="ko-KR"/>
              </w:rPr>
              <w:t>Глава</w:t>
            </w:r>
            <w:r w:rsidRPr="0024422D">
              <w:rPr>
                <w:b/>
                <w:sz w:val="28"/>
                <w:szCs w:val="28"/>
              </w:rPr>
              <w:t xml:space="preserve"> 1. </w:t>
            </w:r>
            <w:r w:rsidRPr="0024422D">
              <w:rPr>
                <w:b/>
                <w:bCs/>
                <w:iCs/>
                <w:sz w:val="28"/>
                <w:szCs w:val="28"/>
              </w:rPr>
              <w:t>Основы дизайна</w:t>
            </w:r>
          </w:p>
        </w:tc>
        <w:tc>
          <w:tcPr>
            <w:tcW w:w="719" w:type="dxa"/>
            <w:shd w:val="clear" w:color="auto" w:fill="auto"/>
          </w:tcPr>
          <w:p w:rsidR="00E91F37" w:rsidRPr="0024422D" w:rsidRDefault="00E91F37" w:rsidP="00C72BFE">
            <w:pPr>
              <w:tabs>
                <w:tab w:val="left" w:pos="540"/>
              </w:tabs>
              <w:jc w:val="both"/>
              <w:rPr>
                <w:b/>
                <w:spacing w:val="6"/>
                <w:sz w:val="28"/>
                <w:szCs w:val="28"/>
                <w:lang w:val="kk-KZ"/>
              </w:rPr>
            </w:pPr>
          </w:p>
        </w:tc>
      </w:tr>
      <w:tr w:rsidR="00E91F37" w:rsidRPr="0024422D" w:rsidTr="00C72BFE">
        <w:tc>
          <w:tcPr>
            <w:tcW w:w="731" w:type="dxa"/>
            <w:shd w:val="clear" w:color="auto" w:fill="auto"/>
          </w:tcPr>
          <w:p w:rsidR="00E91F37" w:rsidRPr="0024422D" w:rsidRDefault="00E91F37" w:rsidP="00C72BFE">
            <w:pPr>
              <w:tabs>
                <w:tab w:val="left" w:pos="540"/>
                <w:tab w:val="left" w:pos="900"/>
              </w:tabs>
              <w:jc w:val="right"/>
              <w:rPr>
                <w:spacing w:val="6"/>
                <w:sz w:val="28"/>
                <w:szCs w:val="28"/>
                <w:lang w:val="kk-KZ"/>
              </w:rPr>
            </w:pPr>
            <w:r w:rsidRPr="0024422D">
              <w:rPr>
                <w:spacing w:val="6"/>
                <w:sz w:val="28"/>
                <w:szCs w:val="28"/>
                <w:lang w:val="kk-KZ"/>
              </w:rPr>
              <w:t>1.1</w:t>
            </w:r>
          </w:p>
        </w:tc>
        <w:tc>
          <w:tcPr>
            <w:tcW w:w="8378" w:type="dxa"/>
            <w:shd w:val="clear" w:color="auto" w:fill="auto"/>
          </w:tcPr>
          <w:p w:rsidR="00E91F37" w:rsidRPr="0024422D" w:rsidRDefault="00E91F37" w:rsidP="00C72BFE">
            <w:pPr>
              <w:tabs>
                <w:tab w:val="left" w:pos="540"/>
                <w:tab w:val="left" w:pos="1080"/>
              </w:tabs>
              <w:jc w:val="both"/>
              <w:rPr>
                <w:spacing w:val="6"/>
                <w:sz w:val="28"/>
                <w:szCs w:val="28"/>
                <w:lang w:val="kk-KZ"/>
              </w:rPr>
            </w:pPr>
            <w:r w:rsidRPr="0024422D">
              <w:rPr>
                <w:bCs/>
                <w:iCs/>
                <w:sz w:val="28"/>
                <w:szCs w:val="28"/>
              </w:rPr>
              <w:t>Основы дизайна</w:t>
            </w:r>
          </w:p>
        </w:tc>
        <w:tc>
          <w:tcPr>
            <w:tcW w:w="719" w:type="dxa"/>
            <w:shd w:val="clear" w:color="auto" w:fill="auto"/>
          </w:tcPr>
          <w:p w:rsidR="00E91F37" w:rsidRPr="0024422D" w:rsidRDefault="00E91F37" w:rsidP="00C72BFE">
            <w:pPr>
              <w:tabs>
                <w:tab w:val="left" w:pos="540"/>
              </w:tabs>
              <w:jc w:val="both"/>
              <w:rPr>
                <w:spacing w:val="6"/>
                <w:sz w:val="28"/>
                <w:szCs w:val="28"/>
                <w:lang w:val="kk-KZ"/>
              </w:rPr>
            </w:pPr>
            <w:r>
              <w:rPr>
                <w:spacing w:val="6"/>
                <w:sz w:val="28"/>
                <w:szCs w:val="28"/>
                <w:lang w:val="kk-KZ"/>
              </w:rPr>
              <w:t>7</w:t>
            </w:r>
          </w:p>
        </w:tc>
      </w:tr>
      <w:tr w:rsidR="00E91F37" w:rsidRPr="0024422D" w:rsidTr="00C72BFE">
        <w:tc>
          <w:tcPr>
            <w:tcW w:w="731" w:type="dxa"/>
            <w:shd w:val="clear" w:color="auto" w:fill="auto"/>
          </w:tcPr>
          <w:p w:rsidR="00E91F37" w:rsidRPr="0024422D" w:rsidRDefault="00E91F37" w:rsidP="00C72BFE">
            <w:pPr>
              <w:tabs>
                <w:tab w:val="left" w:pos="540"/>
                <w:tab w:val="left" w:pos="1080"/>
              </w:tabs>
              <w:jc w:val="right"/>
              <w:rPr>
                <w:spacing w:val="6"/>
                <w:sz w:val="28"/>
                <w:szCs w:val="28"/>
                <w:lang w:val="kk-KZ"/>
              </w:rPr>
            </w:pPr>
            <w:r w:rsidRPr="0024422D">
              <w:rPr>
                <w:spacing w:val="6"/>
                <w:sz w:val="28"/>
                <w:szCs w:val="28"/>
                <w:lang w:val="kk-KZ"/>
              </w:rPr>
              <w:t>1.2</w:t>
            </w:r>
          </w:p>
        </w:tc>
        <w:tc>
          <w:tcPr>
            <w:tcW w:w="8378" w:type="dxa"/>
            <w:shd w:val="clear" w:color="auto" w:fill="auto"/>
          </w:tcPr>
          <w:p w:rsidR="00E91F37" w:rsidRPr="006B101A" w:rsidRDefault="00E91F37" w:rsidP="00C72BFE">
            <w:pPr>
              <w:spacing w:line="288" w:lineRule="auto"/>
              <w:jc w:val="both"/>
              <w:rPr>
                <w:sz w:val="28"/>
                <w:szCs w:val="28"/>
                <w:shd w:val="clear" w:color="auto" w:fill="FFFFFF"/>
                <w:lang w:val="kk-KZ"/>
              </w:rPr>
            </w:pPr>
            <w:r w:rsidRPr="006B101A">
              <w:rPr>
                <w:bCs/>
                <w:sz w:val="28"/>
                <w:szCs w:val="28"/>
                <w:shd w:val="clear" w:color="auto" w:fill="FFFFFF"/>
              </w:rPr>
              <w:t>Графический дизайн</w:t>
            </w:r>
            <w:r w:rsidRPr="006B101A">
              <w:rPr>
                <w:sz w:val="28"/>
                <w:szCs w:val="28"/>
                <w:shd w:val="clear" w:color="auto" w:fill="FFFFFF"/>
              </w:rPr>
              <w:t> </w:t>
            </w:r>
          </w:p>
        </w:tc>
        <w:tc>
          <w:tcPr>
            <w:tcW w:w="719" w:type="dxa"/>
            <w:shd w:val="clear" w:color="auto" w:fill="auto"/>
          </w:tcPr>
          <w:p w:rsidR="00E91F37" w:rsidRPr="0024422D" w:rsidRDefault="00E91F37" w:rsidP="00C72BFE">
            <w:pPr>
              <w:tabs>
                <w:tab w:val="left" w:pos="540"/>
              </w:tabs>
              <w:jc w:val="both"/>
              <w:rPr>
                <w:spacing w:val="6"/>
                <w:sz w:val="28"/>
                <w:szCs w:val="28"/>
                <w:lang w:val="kk-KZ"/>
              </w:rPr>
            </w:pPr>
            <w:r>
              <w:rPr>
                <w:spacing w:val="6"/>
                <w:sz w:val="28"/>
                <w:szCs w:val="28"/>
                <w:lang w:val="kk-KZ"/>
              </w:rPr>
              <w:t>13</w:t>
            </w:r>
          </w:p>
        </w:tc>
      </w:tr>
      <w:tr w:rsidR="00E91F37" w:rsidRPr="0024422D" w:rsidTr="00C72BFE">
        <w:tc>
          <w:tcPr>
            <w:tcW w:w="731" w:type="dxa"/>
            <w:shd w:val="clear" w:color="auto" w:fill="auto"/>
          </w:tcPr>
          <w:p w:rsidR="00E91F37" w:rsidRPr="0024422D" w:rsidRDefault="00E91F37" w:rsidP="00C72BFE">
            <w:pPr>
              <w:tabs>
                <w:tab w:val="left" w:pos="540"/>
                <w:tab w:val="left" w:pos="1080"/>
              </w:tabs>
              <w:jc w:val="center"/>
              <w:rPr>
                <w:spacing w:val="6"/>
                <w:sz w:val="28"/>
                <w:szCs w:val="28"/>
                <w:lang w:val="kk-KZ"/>
              </w:rPr>
            </w:pPr>
            <w:r w:rsidRPr="0024422D">
              <w:rPr>
                <w:spacing w:val="6"/>
                <w:sz w:val="28"/>
                <w:szCs w:val="28"/>
                <w:lang w:val="kk-KZ"/>
              </w:rPr>
              <w:t xml:space="preserve"> 1.3</w:t>
            </w:r>
          </w:p>
        </w:tc>
        <w:tc>
          <w:tcPr>
            <w:tcW w:w="8378" w:type="dxa"/>
            <w:shd w:val="clear" w:color="auto" w:fill="auto"/>
          </w:tcPr>
          <w:p w:rsidR="00E91F37" w:rsidRPr="006B101A" w:rsidRDefault="00E91F37" w:rsidP="00C72BFE">
            <w:pPr>
              <w:spacing w:line="288" w:lineRule="auto"/>
              <w:jc w:val="both"/>
              <w:rPr>
                <w:rStyle w:val="a7"/>
                <w:bCs w:val="0"/>
                <w:sz w:val="28"/>
                <w:szCs w:val="28"/>
              </w:rPr>
            </w:pPr>
            <w:r w:rsidRPr="006B101A">
              <w:rPr>
                <w:sz w:val="28"/>
                <w:szCs w:val="28"/>
              </w:rPr>
              <w:t>Влияние дизайна нахудожественное формообразование</w:t>
            </w:r>
          </w:p>
        </w:tc>
        <w:tc>
          <w:tcPr>
            <w:tcW w:w="719" w:type="dxa"/>
            <w:shd w:val="clear" w:color="auto" w:fill="auto"/>
          </w:tcPr>
          <w:p w:rsidR="00E91F37" w:rsidRPr="0024422D" w:rsidRDefault="00E91F37" w:rsidP="00C72BFE">
            <w:pPr>
              <w:tabs>
                <w:tab w:val="left" w:pos="540"/>
              </w:tabs>
              <w:jc w:val="both"/>
              <w:rPr>
                <w:spacing w:val="6"/>
                <w:sz w:val="28"/>
                <w:szCs w:val="28"/>
                <w:lang w:val="kk-KZ"/>
              </w:rPr>
            </w:pPr>
            <w:r>
              <w:rPr>
                <w:spacing w:val="6"/>
                <w:sz w:val="28"/>
                <w:szCs w:val="28"/>
                <w:lang w:val="kk-KZ"/>
              </w:rPr>
              <w:t>16</w:t>
            </w:r>
          </w:p>
        </w:tc>
      </w:tr>
      <w:tr w:rsidR="00E91F37" w:rsidRPr="0024422D" w:rsidTr="00C72BFE">
        <w:tc>
          <w:tcPr>
            <w:tcW w:w="9109" w:type="dxa"/>
            <w:gridSpan w:val="2"/>
            <w:shd w:val="clear" w:color="auto" w:fill="auto"/>
          </w:tcPr>
          <w:p w:rsidR="00E91F37" w:rsidRPr="0024422D" w:rsidRDefault="00E91F37" w:rsidP="00C72BFE">
            <w:pPr>
              <w:tabs>
                <w:tab w:val="left" w:pos="540"/>
                <w:tab w:val="left" w:pos="1080"/>
              </w:tabs>
              <w:jc w:val="both"/>
              <w:rPr>
                <w:b/>
                <w:sz w:val="28"/>
                <w:szCs w:val="28"/>
              </w:rPr>
            </w:pPr>
            <w:r w:rsidRPr="0024422D">
              <w:rPr>
                <w:b/>
                <w:sz w:val="28"/>
                <w:szCs w:val="28"/>
                <w:lang w:eastAsia="ko-KR"/>
              </w:rPr>
              <w:t xml:space="preserve">Глава 2. </w:t>
            </w:r>
            <w:r w:rsidRPr="0024422D">
              <w:rPr>
                <w:b/>
                <w:bCs/>
                <w:iCs/>
                <w:sz w:val="28"/>
                <w:szCs w:val="28"/>
                <w:lang w:val="kk-KZ"/>
              </w:rPr>
              <w:t xml:space="preserve"> Средства дизайна</w:t>
            </w:r>
          </w:p>
        </w:tc>
        <w:tc>
          <w:tcPr>
            <w:tcW w:w="719" w:type="dxa"/>
            <w:shd w:val="clear" w:color="auto" w:fill="auto"/>
          </w:tcPr>
          <w:p w:rsidR="00E91F37" w:rsidRPr="0024422D" w:rsidRDefault="00E91F37" w:rsidP="00C72BFE">
            <w:pPr>
              <w:tabs>
                <w:tab w:val="left" w:pos="540"/>
              </w:tabs>
              <w:jc w:val="both"/>
              <w:rPr>
                <w:spacing w:val="6"/>
                <w:sz w:val="28"/>
                <w:szCs w:val="28"/>
                <w:lang w:val="kk-KZ"/>
              </w:rPr>
            </w:pPr>
          </w:p>
        </w:tc>
      </w:tr>
      <w:tr w:rsidR="00E91F37" w:rsidRPr="0024422D" w:rsidTr="00C72BFE">
        <w:tc>
          <w:tcPr>
            <w:tcW w:w="731" w:type="dxa"/>
            <w:shd w:val="clear" w:color="auto" w:fill="auto"/>
          </w:tcPr>
          <w:p w:rsidR="00E91F37" w:rsidRPr="0024422D" w:rsidRDefault="00E91F37" w:rsidP="00C72BFE">
            <w:pPr>
              <w:tabs>
                <w:tab w:val="left" w:pos="540"/>
                <w:tab w:val="left" w:pos="1080"/>
              </w:tabs>
              <w:jc w:val="right"/>
              <w:rPr>
                <w:sz w:val="28"/>
                <w:szCs w:val="28"/>
              </w:rPr>
            </w:pPr>
            <w:r w:rsidRPr="0024422D">
              <w:rPr>
                <w:sz w:val="28"/>
                <w:szCs w:val="28"/>
              </w:rPr>
              <w:t>2.1</w:t>
            </w:r>
          </w:p>
        </w:tc>
        <w:tc>
          <w:tcPr>
            <w:tcW w:w="8378" w:type="dxa"/>
            <w:shd w:val="clear" w:color="auto" w:fill="auto"/>
          </w:tcPr>
          <w:p w:rsidR="00E91F37" w:rsidRPr="004D1CD8" w:rsidRDefault="00E91F37" w:rsidP="00C72BFE">
            <w:pPr>
              <w:spacing w:line="288" w:lineRule="auto"/>
              <w:jc w:val="both"/>
              <w:rPr>
                <w:sz w:val="28"/>
                <w:szCs w:val="28"/>
                <w:lang w:val="kk-KZ"/>
              </w:rPr>
            </w:pPr>
            <w:r w:rsidRPr="004D1CD8">
              <w:rPr>
                <w:sz w:val="28"/>
                <w:szCs w:val="28"/>
                <w:lang w:val="kk-KZ"/>
              </w:rPr>
              <w:t>Чертежный шрифт</w:t>
            </w:r>
          </w:p>
        </w:tc>
        <w:tc>
          <w:tcPr>
            <w:tcW w:w="719" w:type="dxa"/>
            <w:shd w:val="clear" w:color="auto" w:fill="auto"/>
          </w:tcPr>
          <w:p w:rsidR="00E91F37" w:rsidRPr="0024422D" w:rsidRDefault="00E91F37" w:rsidP="00C72BFE">
            <w:pPr>
              <w:tabs>
                <w:tab w:val="left" w:pos="540"/>
              </w:tabs>
              <w:jc w:val="both"/>
              <w:rPr>
                <w:spacing w:val="6"/>
                <w:sz w:val="28"/>
                <w:szCs w:val="28"/>
                <w:lang w:val="kk-KZ"/>
              </w:rPr>
            </w:pPr>
            <w:r>
              <w:rPr>
                <w:spacing w:val="6"/>
                <w:sz w:val="28"/>
                <w:szCs w:val="28"/>
                <w:lang w:val="kk-KZ"/>
              </w:rPr>
              <w:t>21</w:t>
            </w:r>
          </w:p>
        </w:tc>
      </w:tr>
      <w:tr w:rsidR="00E91F37" w:rsidRPr="0024422D" w:rsidTr="00C72BFE">
        <w:tc>
          <w:tcPr>
            <w:tcW w:w="731" w:type="dxa"/>
            <w:shd w:val="clear" w:color="auto" w:fill="auto"/>
          </w:tcPr>
          <w:p w:rsidR="00E91F37" w:rsidRPr="0024422D" w:rsidRDefault="00E91F37" w:rsidP="00C72BFE">
            <w:pPr>
              <w:tabs>
                <w:tab w:val="left" w:pos="540"/>
                <w:tab w:val="left" w:pos="1080"/>
              </w:tabs>
              <w:jc w:val="right"/>
              <w:rPr>
                <w:sz w:val="28"/>
                <w:szCs w:val="28"/>
                <w:lang w:val="kk-KZ"/>
              </w:rPr>
            </w:pPr>
            <w:r w:rsidRPr="0024422D">
              <w:rPr>
                <w:sz w:val="28"/>
                <w:szCs w:val="28"/>
                <w:lang w:val="kk-KZ"/>
              </w:rPr>
              <w:t>2.2</w:t>
            </w:r>
          </w:p>
        </w:tc>
        <w:tc>
          <w:tcPr>
            <w:tcW w:w="8378" w:type="dxa"/>
            <w:shd w:val="clear" w:color="auto" w:fill="auto"/>
          </w:tcPr>
          <w:p w:rsidR="00E91F37" w:rsidRPr="004D1CD8" w:rsidRDefault="00E91F37" w:rsidP="00C72BFE">
            <w:pPr>
              <w:spacing w:line="288" w:lineRule="auto"/>
              <w:jc w:val="both"/>
              <w:rPr>
                <w:sz w:val="28"/>
                <w:szCs w:val="28"/>
                <w:lang w:val="kk-KZ"/>
              </w:rPr>
            </w:pPr>
            <w:r w:rsidRPr="004D1CD8">
              <w:rPr>
                <w:sz w:val="28"/>
                <w:szCs w:val="28"/>
                <w:lang w:val="kk-KZ"/>
              </w:rPr>
              <w:t>Плакатное перо</w:t>
            </w:r>
          </w:p>
        </w:tc>
        <w:tc>
          <w:tcPr>
            <w:tcW w:w="719" w:type="dxa"/>
            <w:shd w:val="clear" w:color="auto" w:fill="auto"/>
          </w:tcPr>
          <w:p w:rsidR="00E91F37" w:rsidRPr="0024422D" w:rsidRDefault="00E91F37" w:rsidP="00C72BFE">
            <w:pPr>
              <w:tabs>
                <w:tab w:val="left" w:pos="540"/>
              </w:tabs>
              <w:jc w:val="both"/>
              <w:rPr>
                <w:spacing w:val="6"/>
                <w:sz w:val="28"/>
                <w:szCs w:val="28"/>
                <w:lang w:val="kk-KZ"/>
              </w:rPr>
            </w:pPr>
            <w:r>
              <w:rPr>
                <w:spacing w:val="6"/>
                <w:sz w:val="28"/>
                <w:szCs w:val="28"/>
                <w:lang w:val="kk-KZ"/>
              </w:rPr>
              <w:t>22</w:t>
            </w:r>
          </w:p>
        </w:tc>
      </w:tr>
      <w:tr w:rsidR="00E91F37" w:rsidRPr="0024422D" w:rsidTr="00C72BFE">
        <w:tc>
          <w:tcPr>
            <w:tcW w:w="731" w:type="dxa"/>
            <w:shd w:val="clear" w:color="auto" w:fill="auto"/>
          </w:tcPr>
          <w:p w:rsidR="00E91F37" w:rsidRPr="0024422D" w:rsidRDefault="00E91F37" w:rsidP="00C72BFE">
            <w:pPr>
              <w:tabs>
                <w:tab w:val="left" w:pos="540"/>
                <w:tab w:val="left" w:pos="1080"/>
              </w:tabs>
              <w:jc w:val="right"/>
              <w:rPr>
                <w:sz w:val="28"/>
                <w:szCs w:val="28"/>
                <w:lang w:val="kk-KZ"/>
              </w:rPr>
            </w:pPr>
            <w:r>
              <w:rPr>
                <w:sz w:val="28"/>
                <w:szCs w:val="28"/>
                <w:lang w:val="kk-KZ"/>
              </w:rPr>
              <w:t>2.3</w:t>
            </w:r>
          </w:p>
        </w:tc>
        <w:tc>
          <w:tcPr>
            <w:tcW w:w="8378" w:type="dxa"/>
            <w:shd w:val="clear" w:color="auto" w:fill="auto"/>
          </w:tcPr>
          <w:p w:rsidR="00E91F37" w:rsidRPr="006B101A" w:rsidRDefault="00E91F37" w:rsidP="00C72BFE">
            <w:pPr>
              <w:spacing w:line="288" w:lineRule="auto"/>
              <w:jc w:val="both"/>
              <w:rPr>
                <w:sz w:val="28"/>
                <w:szCs w:val="28"/>
                <w:lang w:val="kk-KZ"/>
              </w:rPr>
            </w:pPr>
            <w:r w:rsidRPr="006B101A">
              <w:rPr>
                <w:sz w:val="28"/>
                <w:szCs w:val="28"/>
                <w:lang w:val="kk-KZ"/>
              </w:rPr>
              <w:t>Калька произведений графики</w:t>
            </w:r>
          </w:p>
        </w:tc>
        <w:tc>
          <w:tcPr>
            <w:tcW w:w="719" w:type="dxa"/>
            <w:shd w:val="clear" w:color="auto" w:fill="auto"/>
          </w:tcPr>
          <w:p w:rsidR="00E91F37" w:rsidRDefault="00E91F37" w:rsidP="00C72BFE">
            <w:pPr>
              <w:tabs>
                <w:tab w:val="left" w:pos="540"/>
              </w:tabs>
              <w:jc w:val="both"/>
              <w:rPr>
                <w:spacing w:val="6"/>
                <w:sz w:val="28"/>
                <w:szCs w:val="28"/>
                <w:lang w:val="kk-KZ"/>
              </w:rPr>
            </w:pPr>
            <w:r>
              <w:rPr>
                <w:spacing w:val="6"/>
                <w:sz w:val="28"/>
                <w:szCs w:val="28"/>
                <w:lang w:val="kk-KZ"/>
              </w:rPr>
              <w:t>33</w:t>
            </w:r>
          </w:p>
        </w:tc>
      </w:tr>
      <w:tr w:rsidR="00E91F37" w:rsidRPr="0024422D" w:rsidTr="00C72BFE">
        <w:tc>
          <w:tcPr>
            <w:tcW w:w="9109" w:type="dxa"/>
            <w:gridSpan w:val="2"/>
            <w:shd w:val="clear" w:color="auto" w:fill="auto"/>
          </w:tcPr>
          <w:p w:rsidR="00E91F37" w:rsidRPr="0024422D" w:rsidRDefault="00E91F37" w:rsidP="00C72BFE">
            <w:pPr>
              <w:tabs>
                <w:tab w:val="left" w:pos="540"/>
                <w:tab w:val="left" w:pos="1080"/>
              </w:tabs>
              <w:jc w:val="both"/>
              <w:rPr>
                <w:b/>
                <w:sz w:val="28"/>
                <w:szCs w:val="28"/>
              </w:rPr>
            </w:pPr>
            <w:r w:rsidRPr="0024422D">
              <w:rPr>
                <w:b/>
                <w:sz w:val="28"/>
                <w:szCs w:val="28"/>
                <w:lang w:eastAsia="ko-KR"/>
              </w:rPr>
              <w:t xml:space="preserve">Глава 3. </w:t>
            </w:r>
            <w:r w:rsidRPr="0024422D">
              <w:rPr>
                <w:b/>
                <w:sz w:val="28"/>
                <w:szCs w:val="28"/>
                <w:lang w:val="kk-KZ" w:eastAsia="ko-KR"/>
              </w:rPr>
              <w:t xml:space="preserve"> Творчесвтво </w:t>
            </w:r>
            <w:r w:rsidRPr="0024422D">
              <w:rPr>
                <w:b/>
                <w:bCs/>
                <w:iCs/>
                <w:sz w:val="28"/>
                <w:szCs w:val="28"/>
                <w:lang w:val="kk-KZ"/>
              </w:rPr>
              <w:t>художников</w:t>
            </w:r>
          </w:p>
        </w:tc>
        <w:tc>
          <w:tcPr>
            <w:tcW w:w="719" w:type="dxa"/>
            <w:shd w:val="clear" w:color="auto" w:fill="auto"/>
          </w:tcPr>
          <w:p w:rsidR="00E91F37" w:rsidRPr="0024422D" w:rsidRDefault="00E91F37" w:rsidP="00C72BFE">
            <w:pPr>
              <w:tabs>
                <w:tab w:val="left" w:pos="540"/>
              </w:tabs>
              <w:jc w:val="both"/>
              <w:rPr>
                <w:spacing w:val="6"/>
                <w:sz w:val="28"/>
                <w:szCs w:val="28"/>
                <w:lang w:val="kk-KZ"/>
              </w:rPr>
            </w:pPr>
          </w:p>
        </w:tc>
      </w:tr>
      <w:tr w:rsidR="00E91F37" w:rsidRPr="0024422D" w:rsidTr="00C72BFE">
        <w:tc>
          <w:tcPr>
            <w:tcW w:w="731" w:type="dxa"/>
            <w:shd w:val="clear" w:color="auto" w:fill="auto"/>
          </w:tcPr>
          <w:p w:rsidR="00E91F37" w:rsidRPr="0024422D" w:rsidRDefault="00E91F37" w:rsidP="00C72BFE">
            <w:pPr>
              <w:tabs>
                <w:tab w:val="left" w:pos="540"/>
                <w:tab w:val="left" w:pos="1080"/>
              </w:tabs>
              <w:jc w:val="right"/>
              <w:rPr>
                <w:sz w:val="28"/>
                <w:szCs w:val="28"/>
              </w:rPr>
            </w:pPr>
            <w:r w:rsidRPr="0024422D">
              <w:rPr>
                <w:sz w:val="28"/>
                <w:szCs w:val="28"/>
              </w:rPr>
              <w:t>3.1</w:t>
            </w:r>
          </w:p>
        </w:tc>
        <w:tc>
          <w:tcPr>
            <w:tcW w:w="8378" w:type="dxa"/>
            <w:shd w:val="clear" w:color="auto" w:fill="auto"/>
          </w:tcPr>
          <w:p w:rsidR="00E91F37" w:rsidRPr="006B101A" w:rsidRDefault="00E91F37" w:rsidP="00C72BFE">
            <w:pPr>
              <w:tabs>
                <w:tab w:val="left" w:pos="540"/>
                <w:tab w:val="left" w:pos="1080"/>
              </w:tabs>
              <w:jc w:val="both"/>
              <w:rPr>
                <w:sz w:val="28"/>
                <w:szCs w:val="28"/>
              </w:rPr>
            </w:pPr>
            <w:r w:rsidRPr="006B101A">
              <w:rPr>
                <w:bCs/>
                <w:iCs/>
                <w:sz w:val="28"/>
                <w:szCs w:val="28"/>
                <w:lang w:val="kk-KZ"/>
              </w:rPr>
              <w:t>Винсент Ван Гог</w:t>
            </w:r>
          </w:p>
        </w:tc>
        <w:tc>
          <w:tcPr>
            <w:tcW w:w="719" w:type="dxa"/>
            <w:shd w:val="clear" w:color="auto" w:fill="auto"/>
          </w:tcPr>
          <w:p w:rsidR="00E91F37" w:rsidRPr="0024422D" w:rsidRDefault="00E91F37" w:rsidP="00C72BFE">
            <w:pPr>
              <w:tabs>
                <w:tab w:val="left" w:pos="540"/>
              </w:tabs>
              <w:jc w:val="both"/>
              <w:rPr>
                <w:spacing w:val="6"/>
                <w:sz w:val="28"/>
                <w:szCs w:val="28"/>
                <w:lang w:val="kk-KZ"/>
              </w:rPr>
            </w:pPr>
            <w:r>
              <w:rPr>
                <w:spacing w:val="6"/>
                <w:sz w:val="28"/>
                <w:szCs w:val="28"/>
                <w:lang w:val="kk-KZ"/>
              </w:rPr>
              <w:t>38</w:t>
            </w:r>
          </w:p>
        </w:tc>
      </w:tr>
      <w:tr w:rsidR="00E91F37" w:rsidRPr="0024422D" w:rsidTr="00C72BFE">
        <w:tc>
          <w:tcPr>
            <w:tcW w:w="731" w:type="dxa"/>
            <w:shd w:val="clear" w:color="auto" w:fill="auto"/>
          </w:tcPr>
          <w:p w:rsidR="00E91F37" w:rsidRPr="0024422D" w:rsidRDefault="00E91F37" w:rsidP="00C72BFE">
            <w:pPr>
              <w:tabs>
                <w:tab w:val="left" w:pos="540"/>
                <w:tab w:val="left" w:pos="1080"/>
              </w:tabs>
              <w:jc w:val="right"/>
              <w:rPr>
                <w:sz w:val="28"/>
                <w:szCs w:val="28"/>
              </w:rPr>
            </w:pPr>
            <w:r w:rsidRPr="0024422D">
              <w:rPr>
                <w:spacing w:val="6"/>
                <w:sz w:val="28"/>
                <w:szCs w:val="28"/>
              </w:rPr>
              <w:t>3.2</w:t>
            </w:r>
          </w:p>
        </w:tc>
        <w:tc>
          <w:tcPr>
            <w:tcW w:w="8378" w:type="dxa"/>
            <w:shd w:val="clear" w:color="auto" w:fill="auto"/>
          </w:tcPr>
          <w:p w:rsidR="00E91F37" w:rsidRPr="006B101A" w:rsidRDefault="00E91F37" w:rsidP="00C72BFE">
            <w:pPr>
              <w:tabs>
                <w:tab w:val="left" w:pos="540"/>
                <w:tab w:val="left" w:pos="1080"/>
              </w:tabs>
              <w:jc w:val="both"/>
              <w:rPr>
                <w:spacing w:val="6"/>
                <w:sz w:val="28"/>
                <w:szCs w:val="28"/>
              </w:rPr>
            </w:pPr>
            <w:r w:rsidRPr="006B101A">
              <w:rPr>
                <w:bCs/>
                <w:sz w:val="28"/>
                <w:szCs w:val="28"/>
                <w:shd w:val="clear" w:color="auto" w:fill="FFFFFF"/>
              </w:rPr>
              <w:t>Рена́тоГутту́зо</w:t>
            </w:r>
            <w:r w:rsidRPr="006B101A">
              <w:rPr>
                <w:sz w:val="28"/>
                <w:szCs w:val="28"/>
                <w:shd w:val="clear" w:color="auto" w:fill="FFFFFF"/>
              </w:rPr>
              <w:t> </w:t>
            </w:r>
          </w:p>
        </w:tc>
        <w:tc>
          <w:tcPr>
            <w:tcW w:w="719" w:type="dxa"/>
            <w:shd w:val="clear" w:color="auto" w:fill="auto"/>
          </w:tcPr>
          <w:p w:rsidR="00E91F37" w:rsidRPr="0024422D" w:rsidRDefault="00E91F37" w:rsidP="00C72BFE">
            <w:pPr>
              <w:tabs>
                <w:tab w:val="left" w:pos="540"/>
              </w:tabs>
              <w:jc w:val="both"/>
              <w:rPr>
                <w:spacing w:val="6"/>
                <w:sz w:val="28"/>
                <w:szCs w:val="28"/>
                <w:lang w:val="kk-KZ"/>
              </w:rPr>
            </w:pPr>
            <w:r>
              <w:rPr>
                <w:spacing w:val="6"/>
                <w:sz w:val="28"/>
                <w:szCs w:val="28"/>
                <w:lang w:val="kk-KZ"/>
              </w:rPr>
              <w:t>49</w:t>
            </w:r>
          </w:p>
        </w:tc>
      </w:tr>
      <w:tr w:rsidR="00E91F37" w:rsidRPr="0024422D" w:rsidTr="00C72BFE">
        <w:tc>
          <w:tcPr>
            <w:tcW w:w="9109" w:type="dxa"/>
            <w:gridSpan w:val="2"/>
            <w:shd w:val="clear" w:color="auto" w:fill="auto"/>
          </w:tcPr>
          <w:p w:rsidR="00E91F37" w:rsidRPr="0024422D" w:rsidRDefault="00E91F37" w:rsidP="00C72BFE">
            <w:pPr>
              <w:tabs>
                <w:tab w:val="left" w:pos="540"/>
                <w:tab w:val="left" w:pos="1080"/>
              </w:tabs>
              <w:jc w:val="both"/>
              <w:rPr>
                <w:sz w:val="28"/>
                <w:szCs w:val="28"/>
              </w:rPr>
            </w:pPr>
            <w:r w:rsidRPr="0024422D">
              <w:rPr>
                <w:b/>
                <w:sz w:val="28"/>
                <w:szCs w:val="28"/>
                <w:lang w:eastAsia="ko-KR"/>
              </w:rPr>
              <w:t xml:space="preserve">Глава </w:t>
            </w:r>
            <w:r>
              <w:rPr>
                <w:b/>
                <w:sz w:val="28"/>
                <w:szCs w:val="28"/>
                <w:lang w:val="kk-KZ" w:eastAsia="ko-KR"/>
              </w:rPr>
              <w:t xml:space="preserve">4. </w:t>
            </w:r>
            <w:r w:rsidRPr="0024422D">
              <w:rPr>
                <w:b/>
                <w:sz w:val="28"/>
                <w:szCs w:val="28"/>
              </w:rPr>
              <w:t>Основы архитектурно-дизайнерского черчения</w:t>
            </w:r>
          </w:p>
        </w:tc>
        <w:tc>
          <w:tcPr>
            <w:tcW w:w="719" w:type="dxa"/>
            <w:shd w:val="clear" w:color="auto" w:fill="auto"/>
          </w:tcPr>
          <w:p w:rsidR="00E91F37" w:rsidRPr="0024422D" w:rsidRDefault="00E91F37" w:rsidP="00C72BFE">
            <w:pPr>
              <w:tabs>
                <w:tab w:val="left" w:pos="540"/>
              </w:tabs>
              <w:jc w:val="both"/>
              <w:rPr>
                <w:spacing w:val="6"/>
                <w:sz w:val="28"/>
                <w:szCs w:val="28"/>
                <w:lang w:val="kk-KZ"/>
              </w:rPr>
            </w:pPr>
          </w:p>
        </w:tc>
      </w:tr>
      <w:tr w:rsidR="00E91F37" w:rsidRPr="0024422D" w:rsidTr="00C72BFE">
        <w:tc>
          <w:tcPr>
            <w:tcW w:w="731" w:type="dxa"/>
            <w:shd w:val="clear" w:color="auto" w:fill="auto"/>
          </w:tcPr>
          <w:p w:rsidR="00E91F37" w:rsidRPr="0024422D" w:rsidRDefault="00E91F37" w:rsidP="00C72BFE">
            <w:pPr>
              <w:tabs>
                <w:tab w:val="left" w:pos="540"/>
                <w:tab w:val="left" w:pos="1080"/>
              </w:tabs>
              <w:jc w:val="right"/>
              <w:rPr>
                <w:sz w:val="28"/>
                <w:szCs w:val="28"/>
                <w:lang w:val="kk-KZ"/>
              </w:rPr>
            </w:pPr>
            <w:r>
              <w:rPr>
                <w:sz w:val="28"/>
                <w:szCs w:val="28"/>
                <w:lang w:val="kk-KZ"/>
              </w:rPr>
              <w:t>4.1</w:t>
            </w:r>
          </w:p>
        </w:tc>
        <w:tc>
          <w:tcPr>
            <w:tcW w:w="8378" w:type="dxa"/>
            <w:shd w:val="clear" w:color="auto" w:fill="auto"/>
          </w:tcPr>
          <w:p w:rsidR="00E91F37" w:rsidRPr="0024422D" w:rsidRDefault="00E91F37" w:rsidP="00C72BFE">
            <w:pPr>
              <w:tabs>
                <w:tab w:val="left" w:pos="540"/>
                <w:tab w:val="left" w:pos="1080"/>
              </w:tabs>
              <w:jc w:val="both"/>
              <w:rPr>
                <w:sz w:val="28"/>
                <w:szCs w:val="28"/>
                <w:lang w:eastAsia="ko-KR"/>
              </w:rPr>
            </w:pPr>
            <w:r w:rsidRPr="0024422D">
              <w:rPr>
                <w:b/>
                <w:sz w:val="28"/>
                <w:szCs w:val="28"/>
              </w:rPr>
              <w:t>Дизайнерск</w:t>
            </w:r>
            <w:r w:rsidRPr="0024422D">
              <w:rPr>
                <w:b/>
                <w:sz w:val="28"/>
                <w:szCs w:val="28"/>
                <w:lang w:val="kk-KZ"/>
              </w:rPr>
              <w:t xml:space="preserve">ие </w:t>
            </w:r>
            <w:r w:rsidRPr="00B71348">
              <w:rPr>
                <w:b/>
                <w:sz w:val="28"/>
                <w:szCs w:val="28"/>
              </w:rPr>
              <w:t>чертежи</w:t>
            </w:r>
          </w:p>
        </w:tc>
        <w:tc>
          <w:tcPr>
            <w:tcW w:w="719" w:type="dxa"/>
            <w:shd w:val="clear" w:color="auto" w:fill="auto"/>
          </w:tcPr>
          <w:p w:rsidR="00E91F37" w:rsidRPr="0024422D" w:rsidRDefault="00E91F37" w:rsidP="00C72BFE">
            <w:pPr>
              <w:tabs>
                <w:tab w:val="left" w:pos="540"/>
              </w:tabs>
              <w:jc w:val="both"/>
              <w:rPr>
                <w:spacing w:val="6"/>
                <w:sz w:val="28"/>
                <w:szCs w:val="28"/>
                <w:lang w:val="kk-KZ"/>
              </w:rPr>
            </w:pPr>
            <w:r>
              <w:rPr>
                <w:spacing w:val="6"/>
                <w:sz w:val="28"/>
                <w:szCs w:val="28"/>
                <w:lang w:val="kk-KZ"/>
              </w:rPr>
              <w:t>51</w:t>
            </w:r>
          </w:p>
        </w:tc>
      </w:tr>
      <w:tr w:rsidR="00E91F37" w:rsidRPr="0024422D" w:rsidTr="00C72BFE">
        <w:tc>
          <w:tcPr>
            <w:tcW w:w="9109" w:type="dxa"/>
            <w:gridSpan w:val="2"/>
            <w:shd w:val="clear" w:color="auto" w:fill="auto"/>
          </w:tcPr>
          <w:p w:rsidR="00E91F37" w:rsidRPr="00435FB4" w:rsidRDefault="00E91F37" w:rsidP="00C72BFE">
            <w:pPr>
              <w:spacing w:line="264" w:lineRule="auto"/>
              <w:rPr>
                <w:b/>
                <w:sz w:val="28"/>
                <w:szCs w:val="28"/>
                <w:lang w:val="kk-KZ"/>
              </w:rPr>
            </w:pPr>
            <w:r w:rsidRPr="0024422D">
              <w:rPr>
                <w:b/>
                <w:spacing w:val="6"/>
                <w:sz w:val="28"/>
                <w:szCs w:val="28"/>
              </w:rPr>
              <w:t xml:space="preserve">РАЗДЕЛ </w:t>
            </w:r>
            <w:r w:rsidRPr="0024422D">
              <w:rPr>
                <w:b/>
                <w:spacing w:val="6"/>
                <w:sz w:val="28"/>
                <w:szCs w:val="28"/>
                <w:lang w:val="en-US"/>
              </w:rPr>
              <w:t>I</w:t>
            </w:r>
            <w:r>
              <w:rPr>
                <w:b/>
                <w:spacing w:val="6"/>
                <w:sz w:val="28"/>
                <w:szCs w:val="28"/>
                <w:lang w:val="kk-KZ"/>
              </w:rPr>
              <w:t>І</w:t>
            </w:r>
            <w:r w:rsidRPr="0024422D">
              <w:rPr>
                <w:b/>
                <w:spacing w:val="6"/>
                <w:sz w:val="28"/>
                <w:szCs w:val="28"/>
                <w:lang w:val="kk-KZ"/>
              </w:rPr>
              <w:t xml:space="preserve">. </w:t>
            </w:r>
            <w:r w:rsidRPr="0024422D">
              <w:rPr>
                <w:b/>
                <w:spacing w:val="6"/>
                <w:sz w:val="28"/>
                <w:szCs w:val="28"/>
              </w:rPr>
              <w:t>ОСНОВЫ</w:t>
            </w:r>
            <w:r w:rsidRPr="00E91F37">
              <w:rPr>
                <w:b/>
                <w:bCs/>
                <w:sz w:val="28"/>
                <w:szCs w:val="28"/>
              </w:rPr>
              <w:t xml:space="preserve"> КОМПОЗИЦИ</w:t>
            </w:r>
            <w:r w:rsidRPr="00E91F37">
              <w:rPr>
                <w:b/>
                <w:bCs/>
                <w:sz w:val="28"/>
                <w:szCs w:val="28"/>
                <w:lang w:val="kk-KZ"/>
              </w:rPr>
              <w:t>И</w:t>
            </w:r>
          </w:p>
        </w:tc>
        <w:tc>
          <w:tcPr>
            <w:tcW w:w="719" w:type="dxa"/>
            <w:shd w:val="clear" w:color="auto" w:fill="auto"/>
          </w:tcPr>
          <w:p w:rsidR="00E91F37" w:rsidRPr="0024422D" w:rsidRDefault="00E91F37" w:rsidP="00C72BFE">
            <w:pPr>
              <w:tabs>
                <w:tab w:val="left" w:pos="540"/>
              </w:tabs>
              <w:jc w:val="both"/>
              <w:rPr>
                <w:spacing w:val="6"/>
                <w:sz w:val="28"/>
                <w:szCs w:val="28"/>
                <w:lang w:val="kk-KZ"/>
              </w:rPr>
            </w:pPr>
          </w:p>
        </w:tc>
      </w:tr>
      <w:tr w:rsidR="00E91F37" w:rsidRPr="0024422D" w:rsidTr="00C72BFE">
        <w:tc>
          <w:tcPr>
            <w:tcW w:w="9109" w:type="dxa"/>
            <w:gridSpan w:val="2"/>
            <w:shd w:val="clear" w:color="auto" w:fill="auto"/>
          </w:tcPr>
          <w:p w:rsidR="00E91F37" w:rsidRPr="00435FB4" w:rsidRDefault="00E91F37" w:rsidP="00C72BFE">
            <w:pPr>
              <w:shd w:val="clear" w:color="auto" w:fill="FFFFFF"/>
              <w:spacing w:line="288" w:lineRule="auto"/>
              <w:jc w:val="both"/>
              <w:outlineLvl w:val="2"/>
              <w:rPr>
                <w:b/>
                <w:bCs/>
                <w:sz w:val="28"/>
                <w:szCs w:val="28"/>
                <w:lang w:val="kk-KZ"/>
              </w:rPr>
            </w:pPr>
            <w:r w:rsidRPr="0024422D">
              <w:rPr>
                <w:b/>
                <w:sz w:val="28"/>
                <w:szCs w:val="28"/>
                <w:lang w:eastAsia="ko-KR"/>
              </w:rPr>
              <w:t>Глава</w:t>
            </w:r>
            <w:r w:rsidRPr="0024422D">
              <w:rPr>
                <w:b/>
                <w:sz w:val="28"/>
                <w:szCs w:val="28"/>
              </w:rPr>
              <w:t xml:space="preserve"> 1. </w:t>
            </w:r>
            <w:r w:rsidRPr="00E91F37">
              <w:rPr>
                <w:b/>
                <w:bCs/>
                <w:sz w:val="28"/>
                <w:szCs w:val="28"/>
              </w:rPr>
              <w:t>Основы композици</w:t>
            </w:r>
            <w:r w:rsidRPr="00E91F37">
              <w:rPr>
                <w:b/>
                <w:bCs/>
                <w:sz w:val="28"/>
                <w:szCs w:val="28"/>
                <w:lang w:val="kk-KZ"/>
              </w:rPr>
              <w:t>и</w:t>
            </w:r>
          </w:p>
        </w:tc>
        <w:tc>
          <w:tcPr>
            <w:tcW w:w="719" w:type="dxa"/>
            <w:shd w:val="clear" w:color="auto" w:fill="auto"/>
          </w:tcPr>
          <w:p w:rsidR="00E91F37" w:rsidRPr="0024422D" w:rsidRDefault="00E91F37" w:rsidP="00C72BFE">
            <w:pPr>
              <w:tabs>
                <w:tab w:val="left" w:pos="540"/>
              </w:tabs>
              <w:jc w:val="both"/>
              <w:rPr>
                <w:spacing w:val="6"/>
                <w:sz w:val="28"/>
                <w:szCs w:val="28"/>
                <w:lang w:val="kk-KZ"/>
              </w:rPr>
            </w:pPr>
          </w:p>
        </w:tc>
      </w:tr>
      <w:tr w:rsidR="00E91F37" w:rsidRPr="0024422D" w:rsidTr="00C72BFE">
        <w:tc>
          <w:tcPr>
            <w:tcW w:w="731" w:type="dxa"/>
            <w:shd w:val="clear" w:color="auto" w:fill="auto"/>
          </w:tcPr>
          <w:p w:rsidR="00E91F37" w:rsidRPr="0024422D" w:rsidRDefault="00E91F37" w:rsidP="00C72BFE">
            <w:pPr>
              <w:tabs>
                <w:tab w:val="left" w:pos="540"/>
                <w:tab w:val="left" w:pos="1080"/>
              </w:tabs>
              <w:jc w:val="right"/>
              <w:rPr>
                <w:sz w:val="28"/>
                <w:szCs w:val="28"/>
                <w:lang w:val="kk-KZ" w:eastAsia="ko-KR"/>
              </w:rPr>
            </w:pPr>
            <w:r>
              <w:rPr>
                <w:sz w:val="28"/>
                <w:szCs w:val="28"/>
                <w:lang w:val="kk-KZ" w:eastAsia="ko-KR"/>
              </w:rPr>
              <w:t>1.1</w:t>
            </w:r>
          </w:p>
        </w:tc>
        <w:tc>
          <w:tcPr>
            <w:tcW w:w="8378" w:type="dxa"/>
            <w:shd w:val="clear" w:color="auto" w:fill="auto"/>
          </w:tcPr>
          <w:p w:rsidR="00E91F37" w:rsidRPr="0080016C" w:rsidRDefault="00E91F37" w:rsidP="00C72BFE">
            <w:pPr>
              <w:tabs>
                <w:tab w:val="left" w:pos="540"/>
                <w:tab w:val="left" w:pos="1080"/>
              </w:tabs>
              <w:jc w:val="both"/>
              <w:rPr>
                <w:sz w:val="28"/>
                <w:szCs w:val="28"/>
                <w:lang w:eastAsia="ko-KR"/>
              </w:rPr>
            </w:pPr>
            <w:r w:rsidRPr="0080016C">
              <w:rPr>
                <w:bCs/>
                <w:sz w:val="28"/>
                <w:szCs w:val="28"/>
              </w:rPr>
              <w:t>Основы композици</w:t>
            </w:r>
            <w:r w:rsidRPr="0080016C">
              <w:rPr>
                <w:bCs/>
                <w:sz w:val="28"/>
                <w:szCs w:val="28"/>
                <w:lang w:val="kk-KZ"/>
              </w:rPr>
              <w:t>и</w:t>
            </w:r>
          </w:p>
        </w:tc>
        <w:tc>
          <w:tcPr>
            <w:tcW w:w="719" w:type="dxa"/>
            <w:shd w:val="clear" w:color="auto" w:fill="auto"/>
          </w:tcPr>
          <w:p w:rsidR="00E91F37" w:rsidRPr="0024422D" w:rsidRDefault="00E91F37" w:rsidP="00C72BFE">
            <w:pPr>
              <w:tabs>
                <w:tab w:val="left" w:pos="540"/>
              </w:tabs>
              <w:jc w:val="both"/>
              <w:rPr>
                <w:spacing w:val="6"/>
                <w:sz w:val="28"/>
                <w:szCs w:val="28"/>
                <w:lang w:val="kk-KZ"/>
              </w:rPr>
            </w:pPr>
            <w:r>
              <w:rPr>
                <w:spacing w:val="6"/>
                <w:sz w:val="28"/>
                <w:szCs w:val="28"/>
                <w:lang w:val="kk-KZ"/>
              </w:rPr>
              <w:t>60</w:t>
            </w:r>
          </w:p>
        </w:tc>
      </w:tr>
      <w:tr w:rsidR="00E91F37" w:rsidRPr="0024422D" w:rsidTr="00C72BFE">
        <w:tc>
          <w:tcPr>
            <w:tcW w:w="731" w:type="dxa"/>
            <w:shd w:val="clear" w:color="auto" w:fill="auto"/>
          </w:tcPr>
          <w:p w:rsidR="00E91F37" w:rsidRPr="0024422D" w:rsidRDefault="00E91F37" w:rsidP="00C72BFE">
            <w:pPr>
              <w:tabs>
                <w:tab w:val="left" w:pos="540"/>
                <w:tab w:val="left" w:pos="1080"/>
              </w:tabs>
              <w:jc w:val="right"/>
              <w:rPr>
                <w:sz w:val="28"/>
                <w:szCs w:val="28"/>
                <w:lang w:val="kk-KZ" w:eastAsia="ko-KR"/>
              </w:rPr>
            </w:pPr>
            <w:r>
              <w:rPr>
                <w:sz w:val="28"/>
                <w:szCs w:val="28"/>
                <w:lang w:val="kk-KZ" w:eastAsia="ko-KR"/>
              </w:rPr>
              <w:t>1.2</w:t>
            </w:r>
          </w:p>
        </w:tc>
        <w:tc>
          <w:tcPr>
            <w:tcW w:w="8378" w:type="dxa"/>
            <w:shd w:val="clear" w:color="auto" w:fill="auto"/>
          </w:tcPr>
          <w:p w:rsidR="00E91F37" w:rsidRPr="0080016C" w:rsidRDefault="00E91F37" w:rsidP="00C72BFE">
            <w:pPr>
              <w:tabs>
                <w:tab w:val="left" w:pos="540"/>
                <w:tab w:val="left" w:pos="1080"/>
              </w:tabs>
              <w:jc w:val="both"/>
              <w:rPr>
                <w:sz w:val="28"/>
                <w:szCs w:val="28"/>
                <w:lang w:eastAsia="ko-KR"/>
              </w:rPr>
            </w:pPr>
            <w:r w:rsidRPr="0080016C">
              <w:rPr>
                <w:sz w:val="28"/>
                <w:szCs w:val="28"/>
              </w:rPr>
              <w:t>Главное – второстепенное</w:t>
            </w:r>
          </w:p>
        </w:tc>
        <w:tc>
          <w:tcPr>
            <w:tcW w:w="719" w:type="dxa"/>
            <w:shd w:val="clear" w:color="auto" w:fill="auto"/>
          </w:tcPr>
          <w:p w:rsidR="00E91F37" w:rsidRPr="0024422D" w:rsidRDefault="00E91F37" w:rsidP="00C72BFE">
            <w:pPr>
              <w:tabs>
                <w:tab w:val="left" w:pos="540"/>
              </w:tabs>
              <w:jc w:val="both"/>
              <w:rPr>
                <w:spacing w:val="6"/>
                <w:sz w:val="28"/>
                <w:szCs w:val="28"/>
                <w:lang w:val="kk-KZ"/>
              </w:rPr>
            </w:pPr>
            <w:r>
              <w:rPr>
                <w:spacing w:val="6"/>
                <w:sz w:val="28"/>
                <w:szCs w:val="28"/>
                <w:lang w:val="kk-KZ"/>
              </w:rPr>
              <w:t>72</w:t>
            </w:r>
          </w:p>
        </w:tc>
      </w:tr>
      <w:tr w:rsidR="00E91F37" w:rsidRPr="0024422D" w:rsidTr="00C72BFE">
        <w:tc>
          <w:tcPr>
            <w:tcW w:w="9109" w:type="dxa"/>
            <w:gridSpan w:val="2"/>
            <w:shd w:val="clear" w:color="auto" w:fill="auto"/>
          </w:tcPr>
          <w:p w:rsidR="00E91F37" w:rsidRPr="00B14A3F" w:rsidRDefault="00E91F37" w:rsidP="00C72BFE">
            <w:pPr>
              <w:tabs>
                <w:tab w:val="left" w:pos="540"/>
                <w:tab w:val="left" w:pos="1080"/>
              </w:tabs>
              <w:jc w:val="both"/>
              <w:rPr>
                <w:b/>
                <w:sz w:val="28"/>
                <w:szCs w:val="28"/>
              </w:rPr>
            </w:pPr>
            <w:r w:rsidRPr="0024422D">
              <w:rPr>
                <w:b/>
                <w:sz w:val="28"/>
                <w:szCs w:val="28"/>
                <w:lang w:eastAsia="ko-KR"/>
              </w:rPr>
              <w:t>Глава</w:t>
            </w:r>
            <w:r w:rsidR="00EA4B80">
              <w:rPr>
                <w:b/>
                <w:sz w:val="28"/>
                <w:szCs w:val="28"/>
                <w:lang w:eastAsia="ko-KR"/>
              </w:rPr>
              <w:t xml:space="preserve"> </w:t>
            </w:r>
            <w:r>
              <w:rPr>
                <w:b/>
                <w:color w:val="000000"/>
                <w:sz w:val="28"/>
                <w:szCs w:val="28"/>
                <w:lang w:val="kk-KZ"/>
              </w:rPr>
              <w:t>2.</w:t>
            </w:r>
            <w:r>
              <w:rPr>
                <w:b/>
                <w:color w:val="000000"/>
                <w:sz w:val="28"/>
                <w:szCs w:val="28"/>
              </w:rPr>
              <w:t>Основны</w:t>
            </w:r>
            <w:r>
              <w:rPr>
                <w:b/>
                <w:color w:val="000000"/>
                <w:sz w:val="28"/>
                <w:szCs w:val="28"/>
                <w:lang w:val="kk-KZ"/>
              </w:rPr>
              <w:t>е</w:t>
            </w:r>
            <w:r>
              <w:rPr>
                <w:b/>
                <w:color w:val="000000"/>
                <w:sz w:val="28"/>
                <w:szCs w:val="28"/>
              </w:rPr>
              <w:t xml:space="preserve"> закон</w:t>
            </w:r>
            <w:r>
              <w:rPr>
                <w:b/>
                <w:color w:val="000000"/>
                <w:sz w:val="28"/>
                <w:szCs w:val="28"/>
                <w:lang w:val="kk-KZ"/>
              </w:rPr>
              <w:t>ы</w:t>
            </w:r>
            <w:r w:rsidRPr="00B14A3F">
              <w:rPr>
                <w:b/>
                <w:color w:val="000000"/>
                <w:sz w:val="28"/>
                <w:szCs w:val="28"/>
              </w:rPr>
              <w:t xml:space="preserve"> композиции</w:t>
            </w:r>
          </w:p>
        </w:tc>
        <w:tc>
          <w:tcPr>
            <w:tcW w:w="719" w:type="dxa"/>
            <w:shd w:val="clear" w:color="auto" w:fill="auto"/>
          </w:tcPr>
          <w:p w:rsidR="00E91F37" w:rsidRDefault="00E91F37" w:rsidP="00C72BFE">
            <w:pPr>
              <w:tabs>
                <w:tab w:val="left" w:pos="540"/>
              </w:tabs>
              <w:jc w:val="both"/>
              <w:rPr>
                <w:spacing w:val="6"/>
                <w:sz w:val="28"/>
                <w:szCs w:val="28"/>
                <w:lang w:val="kk-KZ"/>
              </w:rPr>
            </w:pPr>
          </w:p>
        </w:tc>
      </w:tr>
      <w:tr w:rsidR="00E91F37" w:rsidRPr="0024422D" w:rsidTr="00C72BFE">
        <w:tc>
          <w:tcPr>
            <w:tcW w:w="731" w:type="dxa"/>
            <w:shd w:val="clear" w:color="auto" w:fill="auto"/>
          </w:tcPr>
          <w:p w:rsidR="00E91F37" w:rsidRDefault="00E91F37" w:rsidP="00C72BFE">
            <w:pPr>
              <w:tabs>
                <w:tab w:val="left" w:pos="540"/>
                <w:tab w:val="left" w:pos="1080"/>
              </w:tabs>
              <w:jc w:val="right"/>
              <w:rPr>
                <w:sz w:val="28"/>
                <w:szCs w:val="28"/>
                <w:lang w:val="kk-KZ" w:eastAsia="ko-KR"/>
              </w:rPr>
            </w:pPr>
            <w:r>
              <w:rPr>
                <w:sz w:val="28"/>
                <w:szCs w:val="28"/>
                <w:lang w:val="kk-KZ" w:eastAsia="ko-KR"/>
              </w:rPr>
              <w:t xml:space="preserve">2.1 </w:t>
            </w:r>
          </w:p>
        </w:tc>
        <w:tc>
          <w:tcPr>
            <w:tcW w:w="8378" w:type="dxa"/>
            <w:shd w:val="clear" w:color="auto" w:fill="auto"/>
          </w:tcPr>
          <w:p w:rsidR="00E91F37" w:rsidRPr="00644FDC" w:rsidRDefault="00E91F37" w:rsidP="00C72BFE">
            <w:pPr>
              <w:tabs>
                <w:tab w:val="left" w:pos="540"/>
                <w:tab w:val="left" w:pos="1080"/>
              </w:tabs>
              <w:jc w:val="both"/>
              <w:rPr>
                <w:sz w:val="28"/>
                <w:szCs w:val="28"/>
              </w:rPr>
            </w:pPr>
            <w:r w:rsidRPr="00644FDC">
              <w:rPr>
                <w:color w:val="000000"/>
                <w:sz w:val="28"/>
                <w:szCs w:val="28"/>
              </w:rPr>
              <w:t>Основны</w:t>
            </w:r>
            <w:r w:rsidRPr="00644FDC">
              <w:rPr>
                <w:color w:val="000000"/>
                <w:sz w:val="28"/>
                <w:szCs w:val="28"/>
                <w:lang w:val="kk-KZ"/>
              </w:rPr>
              <w:t>е</w:t>
            </w:r>
            <w:r w:rsidRPr="00644FDC">
              <w:rPr>
                <w:color w:val="000000"/>
                <w:sz w:val="28"/>
                <w:szCs w:val="28"/>
              </w:rPr>
              <w:t xml:space="preserve"> закон</w:t>
            </w:r>
            <w:r w:rsidRPr="00644FDC">
              <w:rPr>
                <w:color w:val="000000"/>
                <w:sz w:val="28"/>
                <w:szCs w:val="28"/>
                <w:lang w:val="kk-KZ"/>
              </w:rPr>
              <w:t>ы</w:t>
            </w:r>
            <w:r w:rsidRPr="00644FDC">
              <w:rPr>
                <w:color w:val="000000"/>
                <w:sz w:val="28"/>
                <w:szCs w:val="28"/>
              </w:rPr>
              <w:t xml:space="preserve"> композиции</w:t>
            </w:r>
          </w:p>
        </w:tc>
        <w:tc>
          <w:tcPr>
            <w:tcW w:w="719" w:type="dxa"/>
            <w:shd w:val="clear" w:color="auto" w:fill="auto"/>
          </w:tcPr>
          <w:p w:rsidR="00E91F37" w:rsidRDefault="00E91F37" w:rsidP="00C72BFE">
            <w:pPr>
              <w:tabs>
                <w:tab w:val="left" w:pos="540"/>
              </w:tabs>
              <w:jc w:val="both"/>
              <w:rPr>
                <w:spacing w:val="6"/>
                <w:sz w:val="28"/>
                <w:szCs w:val="28"/>
                <w:lang w:val="kk-KZ"/>
              </w:rPr>
            </w:pPr>
            <w:r>
              <w:rPr>
                <w:spacing w:val="6"/>
                <w:sz w:val="28"/>
                <w:szCs w:val="28"/>
                <w:lang w:val="kk-KZ"/>
              </w:rPr>
              <w:t>78</w:t>
            </w:r>
          </w:p>
        </w:tc>
      </w:tr>
      <w:tr w:rsidR="00E91F37" w:rsidRPr="0024422D" w:rsidTr="00C72BFE">
        <w:tc>
          <w:tcPr>
            <w:tcW w:w="731" w:type="dxa"/>
            <w:shd w:val="clear" w:color="auto" w:fill="auto"/>
          </w:tcPr>
          <w:p w:rsidR="00E91F37" w:rsidRDefault="00E91F37" w:rsidP="00C72BFE">
            <w:pPr>
              <w:tabs>
                <w:tab w:val="left" w:pos="540"/>
                <w:tab w:val="left" w:pos="1080"/>
              </w:tabs>
              <w:jc w:val="right"/>
              <w:rPr>
                <w:sz w:val="28"/>
                <w:szCs w:val="28"/>
                <w:lang w:val="kk-KZ" w:eastAsia="ko-KR"/>
              </w:rPr>
            </w:pPr>
            <w:r>
              <w:rPr>
                <w:sz w:val="28"/>
                <w:szCs w:val="28"/>
                <w:lang w:val="kk-KZ" w:eastAsia="ko-KR"/>
              </w:rPr>
              <w:t>2.2</w:t>
            </w:r>
          </w:p>
        </w:tc>
        <w:tc>
          <w:tcPr>
            <w:tcW w:w="8378" w:type="dxa"/>
            <w:shd w:val="clear" w:color="auto" w:fill="auto"/>
          </w:tcPr>
          <w:p w:rsidR="00E91F37" w:rsidRPr="00644FDC" w:rsidRDefault="00E91F37" w:rsidP="00C72BFE">
            <w:pPr>
              <w:shd w:val="clear" w:color="auto" w:fill="FFFFFF"/>
              <w:autoSpaceDE w:val="0"/>
              <w:autoSpaceDN w:val="0"/>
              <w:adjustRightInd w:val="0"/>
              <w:spacing w:line="288" w:lineRule="auto"/>
              <w:jc w:val="both"/>
              <w:rPr>
                <w:bCs/>
                <w:color w:val="000000"/>
                <w:sz w:val="28"/>
                <w:szCs w:val="28"/>
                <w:lang w:val="kk-KZ"/>
              </w:rPr>
            </w:pPr>
            <w:r w:rsidRPr="00644FDC">
              <w:rPr>
                <w:bCs/>
                <w:color w:val="000000"/>
                <w:sz w:val="28"/>
                <w:szCs w:val="28"/>
                <w:lang w:val="kk-KZ"/>
              </w:rPr>
              <w:t>К</w:t>
            </w:r>
            <w:r w:rsidRPr="00644FDC">
              <w:rPr>
                <w:bCs/>
                <w:color w:val="000000"/>
                <w:sz w:val="28"/>
                <w:szCs w:val="28"/>
              </w:rPr>
              <w:t>омпозиционные правила,  приемы  и  средства</w:t>
            </w:r>
          </w:p>
        </w:tc>
        <w:tc>
          <w:tcPr>
            <w:tcW w:w="719" w:type="dxa"/>
            <w:shd w:val="clear" w:color="auto" w:fill="auto"/>
          </w:tcPr>
          <w:p w:rsidR="00E91F37" w:rsidRDefault="00E91F37" w:rsidP="00C72BFE">
            <w:pPr>
              <w:tabs>
                <w:tab w:val="left" w:pos="540"/>
              </w:tabs>
              <w:jc w:val="both"/>
              <w:rPr>
                <w:spacing w:val="6"/>
                <w:sz w:val="28"/>
                <w:szCs w:val="28"/>
                <w:lang w:val="kk-KZ"/>
              </w:rPr>
            </w:pPr>
            <w:r>
              <w:rPr>
                <w:spacing w:val="6"/>
                <w:sz w:val="28"/>
                <w:szCs w:val="28"/>
                <w:lang w:val="kk-KZ"/>
              </w:rPr>
              <w:t>92</w:t>
            </w:r>
          </w:p>
        </w:tc>
      </w:tr>
      <w:tr w:rsidR="00E91F37" w:rsidRPr="0024422D" w:rsidTr="00C72BFE">
        <w:tc>
          <w:tcPr>
            <w:tcW w:w="731" w:type="dxa"/>
            <w:shd w:val="clear" w:color="auto" w:fill="auto"/>
          </w:tcPr>
          <w:p w:rsidR="00E91F37" w:rsidRDefault="00E91F37" w:rsidP="00C72BFE">
            <w:pPr>
              <w:tabs>
                <w:tab w:val="left" w:pos="540"/>
                <w:tab w:val="left" w:pos="1080"/>
              </w:tabs>
              <w:jc w:val="right"/>
              <w:rPr>
                <w:sz w:val="28"/>
                <w:szCs w:val="28"/>
                <w:lang w:val="kk-KZ" w:eastAsia="ko-KR"/>
              </w:rPr>
            </w:pPr>
            <w:r>
              <w:rPr>
                <w:sz w:val="28"/>
                <w:szCs w:val="28"/>
                <w:lang w:val="kk-KZ" w:eastAsia="ko-KR"/>
              </w:rPr>
              <w:t>2.3</w:t>
            </w:r>
          </w:p>
        </w:tc>
        <w:tc>
          <w:tcPr>
            <w:tcW w:w="8378" w:type="dxa"/>
            <w:shd w:val="clear" w:color="auto" w:fill="auto"/>
          </w:tcPr>
          <w:p w:rsidR="00E91F37" w:rsidRPr="006404C0" w:rsidRDefault="00E91F37" w:rsidP="00C72BFE">
            <w:pPr>
              <w:tabs>
                <w:tab w:val="left" w:pos="540"/>
                <w:tab w:val="left" w:pos="1080"/>
              </w:tabs>
              <w:jc w:val="both"/>
              <w:rPr>
                <w:sz w:val="28"/>
                <w:szCs w:val="28"/>
              </w:rPr>
            </w:pPr>
            <w:r w:rsidRPr="006404C0">
              <w:rPr>
                <w:sz w:val="28"/>
                <w:szCs w:val="28"/>
                <w:lang w:val="kk-KZ"/>
              </w:rPr>
              <w:t>В</w:t>
            </w:r>
            <w:r w:rsidRPr="006404C0">
              <w:rPr>
                <w:sz w:val="28"/>
                <w:szCs w:val="28"/>
              </w:rPr>
              <w:t>иды</w:t>
            </w:r>
            <w:r w:rsidRPr="006404C0">
              <w:rPr>
                <w:sz w:val="28"/>
                <w:szCs w:val="28"/>
                <w:lang w:val="kk-KZ"/>
              </w:rPr>
              <w:t xml:space="preserve"> и </w:t>
            </w:r>
            <w:r w:rsidRPr="006404C0">
              <w:rPr>
                <w:sz w:val="28"/>
                <w:szCs w:val="28"/>
              </w:rPr>
              <w:t>средства композиции</w:t>
            </w:r>
          </w:p>
        </w:tc>
        <w:tc>
          <w:tcPr>
            <w:tcW w:w="719" w:type="dxa"/>
            <w:shd w:val="clear" w:color="auto" w:fill="auto"/>
          </w:tcPr>
          <w:p w:rsidR="00E91F37" w:rsidRDefault="00E91F37" w:rsidP="00C72BFE">
            <w:pPr>
              <w:tabs>
                <w:tab w:val="left" w:pos="540"/>
              </w:tabs>
              <w:jc w:val="both"/>
              <w:rPr>
                <w:spacing w:val="6"/>
                <w:sz w:val="28"/>
                <w:szCs w:val="28"/>
                <w:lang w:val="kk-KZ"/>
              </w:rPr>
            </w:pPr>
            <w:r>
              <w:rPr>
                <w:spacing w:val="6"/>
                <w:sz w:val="28"/>
                <w:szCs w:val="28"/>
                <w:lang w:val="kk-KZ"/>
              </w:rPr>
              <w:t>106</w:t>
            </w:r>
          </w:p>
        </w:tc>
      </w:tr>
      <w:tr w:rsidR="00E91F37" w:rsidRPr="0024422D" w:rsidTr="00C72BFE">
        <w:tc>
          <w:tcPr>
            <w:tcW w:w="731" w:type="dxa"/>
            <w:shd w:val="clear" w:color="auto" w:fill="auto"/>
          </w:tcPr>
          <w:p w:rsidR="00E91F37" w:rsidRDefault="00E91F37" w:rsidP="00C72BFE">
            <w:pPr>
              <w:tabs>
                <w:tab w:val="left" w:pos="540"/>
                <w:tab w:val="left" w:pos="1080"/>
              </w:tabs>
              <w:jc w:val="right"/>
              <w:rPr>
                <w:sz w:val="28"/>
                <w:szCs w:val="28"/>
                <w:lang w:val="kk-KZ" w:eastAsia="ko-KR"/>
              </w:rPr>
            </w:pPr>
            <w:r>
              <w:rPr>
                <w:sz w:val="28"/>
                <w:szCs w:val="28"/>
                <w:lang w:val="kk-KZ" w:eastAsia="ko-KR"/>
              </w:rPr>
              <w:t>2.4</w:t>
            </w:r>
          </w:p>
        </w:tc>
        <w:tc>
          <w:tcPr>
            <w:tcW w:w="8378" w:type="dxa"/>
            <w:shd w:val="clear" w:color="auto" w:fill="auto"/>
          </w:tcPr>
          <w:p w:rsidR="00E91F37" w:rsidRPr="006404C0" w:rsidRDefault="00E91F37" w:rsidP="00C72BFE">
            <w:pPr>
              <w:tabs>
                <w:tab w:val="left" w:pos="540"/>
                <w:tab w:val="left" w:pos="1080"/>
              </w:tabs>
              <w:jc w:val="both"/>
              <w:rPr>
                <w:sz w:val="28"/>
                <w:szCs w:val="28"/>
                <w:lang w:val="kk-KZ"/>
              </w:rPr>
            </w:pPr>
            <w:r w:rsidRPr="006404C0">
              <w:rPr>
                <w:rStyle w:val="zag1"/>
                <w:rFonts w:ascii="Times New Roman" w:hAnsi="Times New Roman" w:cs="Times New Roman"/>
                <w:color w:val="auto"/>
                <w:sz w:val="28"/>
                <w:szCs w:val="28"/>
                <w:lang w:val="kk-KZ"/>
              </w:rPr>
              <w:t>О</w:t>
            </w:r>
            <w:r w:rsidRPr="006404C0">
              <w:rPr>
                <w:rStyle w:val="zag1"/>
                <w:rFonts w:ascii="Times New Roman" w:hAnsi="Times New Roman" w:cs="Times New Roman"/>
                <w:color w:val="auto"/>
                <w:sz w:val="28"/>
                <w:szCs w:val="28"/>
              </w:rPr>
              <w:t>сновные понятия дизайна</w:t>
            </w:r>
          </w:p>
        </w:tc>
        <w:tc>
          <w:tcPr>
            <w:tcW w:w="719" w:type="dxa"/>
            <w:shd w:val="clear" w:color="auto" w:fill="auto"/>
          </w:tcPr>
          <w:p w:rsidR="00E91F37" w:rsidRDefault="00E91F37" w:rsidP="00C72BFE">
            <w:pPr>
              <w:tabs>
                <w:tab w:val="left" w:pos="540"/>
              </w:tabs>
              <w:jc w:val="both"/>
              <w:rPr>
                <w:spacing w:val="6"/>
                <w:sz w:val="28"/>
                <w:szCs w:val="28"/>
                <w:lang w:val="kk-KZ"/>
              </w:rPr>
            </w:pPr>
            <w:r>
              <w:rPr>
                <w:spacing w:val="6"/>
                <w:sz w:val="28"/>
                <w:szCs w:val="28"/>
                <w:lang w:val="kk-KZ"/>
              </w:rPr>
              <w:t>11</w:t>
            </w:r>
            <w:r w:rsidR="007058C3">
              <w:rPr>
                <w:spacing w:val="6"/>
                <w:sz w:val="28"/>
                <w:szCs w:val="28"/>
                <w:lang w:val="kk-KZ"/>
              </w:rPr>
              <w:t>0</w:t>
            </w:r>
          </w:p>
        </w:tc>
      </w:tr>
      <w:tr w:rsidR="00E91F37" w:rsidRPr="0024422D" w:rsidTr="00C72BFE">
        <w:tc>
          <w:tcPr>
            <w:tcW w:w="731" w:type="dxa"/>
            <w:shd w:val="clear" w:color="auto" w:fill="auto"/>
          </w:tcPr>
          <w:p w:rsidR="00E91F37" w:rsidRDefault="00E91F37" w:rsidP="00C72BFE">
            <w:pPr>
              <w:tabs>
                <w:tab w:val="left" w:pos="540"/>
                <w:tab w:val="left" w:pos="1080"/>
              </w:tabs>
              <w:jc w:val="right"/>
              <w:rPr>
                <w:sz w:val="28"/>
                <w:szCs w:val="28"/>
                <w:lang w:val="kk-KZ" w:eastAsia="ko-KR"/>
              </w:rPr>
            </w:pPr>
          </w:p>
        </w:tc>
        <w:tc>
          <w:tcPr>
            <w:tcW w:w="8378" w:type="dxa"/>
            <w:shd w:val="clear" w:color="auto" w:fill="auto"/>
          </w:tcPr>
          <w:p w:rsidR="00E91F37" w:rsidRPr="006404C0" w:rsidRDefault="00E91F37" w:rsidP="00C72BFE">
            <w:pPr>
              <w:tabs>
                <w:tab w:val="left" w:pos="540"/>
                <w:tab w:val="left" w:pos="1080"/>
              </w:tabs>
              <w:jc w:val="both"/>
              <w:rPr>
                <w:rStyle w:val="zag1"/>
                <w:rFonts w:ascii="Times New Roman" w:eastAsiaTheme="majorEastAsia" w:hAnsi="Times New Roman" w:cs="Times New Roman"/>
                <w:color w:val="auto"/>
                <w:sz w:val="28"/>
                <w:szCs w:val="28"/>
                <w:lang w:val="kk-KZ"/>
              </w:rPr>
            </w:pPr>
            <w:r>
              <w:rPr>
                <w:rStyle w:val="zag1"/>
                <w:rFonts w:ascii="Times New Roman" w:eastAsiaTheme="majorEastAsia" w:hAnsi="Times New Roman" w:cs="Times New Roman"/>
                <w:color w:val="auto"/>
                <w:sz w:val="28"/>
                <w:szCs w:val="28"/>
                <w:lang w:val="kk-KZ"/>
              </w:rPr>
              <w:t xml:space="preserve">Заключение </w:t>
            </w:r>
          </w:p>
        </w:tc>
        <w:tc>
          <w:tcPr>
            <w:tcW w:w="719" w:type="dxa"/>
            <w:shd w:val="clear" w:color="auto" w:fill="auto"/>
          </w:tcPr>
          <w:p w:rsidR="00E91F37" w:rsidRDefault="00E91F37" w:rsidP="00C72BFE">
            <w:pPr>
              <w:tabs>
                <w:tab w:val="left" w:pos="540"/>
              </w:tabs>
              <w:jc w:val="both"/>
              <w:rPr>
                <w:spacing w:val="6"/>
                <w:sz w:val="28"/>
                <w:szCs w:val="28"/>
                <w:lang w:val="kk-KZ"/>
              </w:rPr>
            </w:pPr>
            <w:r>
              <w:rPr>
                <w:spacing w:val="6"/>
                <w:sz w:val="28"/>
                <w:szCs w:val="28"/>
                <w:lang w:val="kk-KZ"/>
              </w:rPr>
              <w:t>11</w:t>
            </w:r>
            <w:r w:rsidR="007058C3">
              <w:rPr>
                <w:spacing w:val="6"/>
                <w:sz w:val="28"/>
                <w:szCs w:val="28"/>
                <w:lang w:val="kk-KZ"/>
              </w:rPr>
              <w:t>5</w:t>
            </w:r>
          </w:p>
        </w:tc>
      </w:tr>
      <w:tr w:rsidR="00E91F37" w:rsidRPr="0024422D" w:rsidTr="00C72BFE">
        <w:tc>
          <w:tcPr>
            <w:tcW w:w="731" w:type="dxa"/>
            <w:shd w:val="clear" w:color="auto" w:fill="auto"/>
          </w:tcPr>
          <w:p w:rsidR="00E91F37" w:rsidRDefault="00E91F37" w:rsidP="00C72BFE">
            <w:pPr>
              <w:tabs>
                <w:tab w:val="left" w:pos="540"/>
                <w:tab w:val="left" w:pos="1080"/>
              </w:tabs>
              <w:jc w:val="right"/>
              <w:rPr>
                <w:sz w:val="28"/>
                <w:szCs w:val="28"/>
                <w:lang w:val="kk-KZ" w:eastAsia="ko-KR"/>
              </w:rPr>
            </w:pPr>
          </w:p>
        </w:tc>
        <w:tc>
          <w:tcPr>
            <w:tcW w:w="8378" w:type="dxa"/>
            <w:shd w:val="clear" w:color="auto" w:fill="auto"/>
          </w:tcPr>
          <w:p w:rsidR="00E91F37" w:rsidRPr="006404C0" w:rsidRDefault="00E91F37" w:rsidP="00C72BFE">
            <w:pPr>
              <w:tabs>
                <w:tab w:val="left" w:pos="540"/>
              </w:tabs>
              <w:spacing w:line="264" w:lineRule="auto"/>
              <w:rPr>
                <w:rStyle w:val="zag1"/>
                <w:rFonts w:ascii="Times New Roman" w:eastAsiaTheme="majorEastAsia" w:hAnsi="Times New Roman" w:cs="Times New Roman"/>
                <w:color w:val="auto"/>
                <w:sz w:val="28"/>
                <w:szCs w:val="28"/>
                <w:lang w:val="kk-KZ"/>
              </w:rPr>
            </w:pPr>
            <w:r w:rsidRPr="006404C0">
              <w:rPr>
                <w:sz w:val="28"/>
                <w:szCs w:val="28"/>
              </w:rPr>
              <w:t>Список литературы</w:t>
            </w:r>
          </w:p>
        </w:tc>
        <w:tc>
          <w:tcPr>
            <w:tcW w:w="719" w:type="dxa"/>
            <w:shd w:val="clear" w:color="auto" w:fill="auto"/>
          </w:tcPr>
          <w:p w:rsidR="00E91F37" w:rsidRDefault="00E91F37" w:rsidP="00C72BFE">
            <w:pPr>
              <w:tabs>
                <w:tab w:val="left" w:pos="540"/>
              </w:tabs>
              <w:jc w:val="both"/>
              <w:rPr>
                <w:spacing w:val="6"/>
                <w:sz w:val="28"/>
                <w:szCs w:val="28"/>
                <w:lang w:val="kk-KZ"/>
              </w:rPr>
            </w:pPr>
            <w:r>
              <w:rPr>
                <w:spacing w:val="6"/>
                <w:sz w:val="28"/>
                <w:szCs w:val="28"/>
                <w:lang w:val="kk-KZ"/>
              </w:rPr>
              <w:t>11</w:t>
            </w:r>
            <w:r w:rsidR="007058C3">
              <w:rPr>
                <w:spacing w:val="6"/>
                <w:sz w:val="28"/>
                <w:szCs w:val="28"/>
                <w:lang w:val="kk-KZ"/>
              </w:rPr>
              <w:t>6</w:t>
            </w:r>
          </w:p>
        </w:tc>
      </w:tr>
    </w:tbl>
    <w:p w:rsidR="00E91F37" w:rsidRDefault="00E91F37" w:rsidP="00E91F37">
      <w:pPr>
        <w:tabs>
          <w:tab w:val="left" w:pos="540"/>
        </w:tabs>
        <w:ind w:firstLine="567"/>
        <w:jc w:val="center"/>
        <w:rPr>
          <w:b/>
          <w:spacing w:val="6"/>
          <w:sz w:val="28"/>
          <w:szCs w:val="28"/>
          <w:lang w:val="kk-KZ"/>
        </w:rPr>
      </w:pPr>
    </w:p>
    <w:p w:rsidR="00E91F37" w:rsidRPr="0024422D" w:rsidRDefault="00E91F37" w:rsidP="00E91F37">
      <w:pPr>
        <w:tabs>
          <w:tab w:val="left" w:pos="540"/>
        </w:tabs>
        <w:ind w:firstLine="567"/>
        <w:jc w:val="center"/>
        <w:rPr>
          <w:b/>
          <w:spacing w:val="6"/>
          <w:sz w:val="28"/>
          <w:szCs w:val="28"/>
          <w:lang w:val="kk-KZ"/>
        </w:rPr>
      </w:pPr>
    </w:p>
    <w:p w:rsidR="00642893" w:rsidRPr="0024422D" w:rsidRDefault="00642893" w:rsidP="00642893">
      <w:pPr>
        <w:tabs>
          <w:tab w:val="left" w:pos="540"/>
        </w:tabs>
        <w:ind w:firstLine="567"/>
        <w:jc w:val="center"/>
        <w:rPr>
          <w:b/>
          <w:spacing w:val="6"/>
          <w:sz w:val="28"/>
          <w:szCs w:val="28"/>
          <w:lang w:val="kk-KZ"/>
        </w:rPr>
      </w:pPr>
    </w:p>
    <w:p w:rsidR="00642893" w:rsidRPr="0024422D" w:rsidRDefault="00642893" w:rsidP="00642893">
      <w:pPr>
        <w:tabs>
          <w:tab w:val="left" w:pos="540"/>
        </w:tabs>
        <w:ind w:firstLine="567"/>
        <w:jc w:val="center"/>
        <w:rPr>
          <w:b/>
          <w:spacing w:val="6"/>
          <w:sz w:val="28"/>
          <w:szCs w:val="28"/>
          <w:lang w:val="kk-KZ"/>
        </w:rPr>
      </w:pPr>
    </w:p>
    <w:p w:rsidR="00642893" w:rsidRPr="0024422D" w:rsidRDefault="00642893" w:rsidP="00642893">
      <w:pPr>
        <w:tabs>
          <w:tab w:val="left" w:pos="540"/>
        </w:tabs>
        <w:ind w:firstLine="567"/>
        <w:jc w:val="center"/>
        <w:rPr>
          <w:b/>
          <w:spacing w:val="6"/>
          <w:sz w:val="28"/>
          <w:szCs w:val="28"/>
          <w:lang w:val="kk-KZ"/>
        </w:rPr>
      </w:pPr>
    </w:p>
    <w:p w:rsidR="00642893" w:rsidRPr="0024422D" w:rsidRDefault="00642893" w:rsidP="00642893">
      <w:pPr>
        <w:tabs>
          <w:tab w:val="left" w:pos="540"/>
        </w:tabs>
        <w:ind w:firstLine="567"/>
        <w:jc w:val="center"/>
        <w:rPr>
          <w:b/>
          <w:spacing w:val="6"/>
          <w:sz w:val="28"/>
          <w:szCs w:val="28"/>
          <w:lang w:val="kk-KZ"/>
        </w:rPr>
      </w:pPr>
    </w:p>
    <w:p w:rsidR="00642893" w:rsidRPr="0024422D" w:rsidRDefault="00642893" w:rsidP="00642893">
      <w:pPr>
        <w:tabs>
          <w:tab w:val="left" w:pos="540"/>
        </w:tabs>
        <w:ind w:firstLine="567"/>
        <w:jc w:val="center"/>
        <w:rPr>
          <w:b/>
          <w:spacing w:val="6"/>
          <w:sz w:val="28"/>
          <w:szCs w:val="28"/>
          <w:lang w:val="kk-KZ"/>
        </w:rPr>
      </w:pPr>
    </w:p>
    <w:p w:rsidR="00642893" w:rsidRPr="0024422D" w:rsidRDefault="00642893" w:rsidP="00642893">
      <w:pPr>
        <w:tabs>
          <w:tab w:val="left" w:pos="540"/>
        </w:tabs>
        <w:ind w:firstLine="567"/>
        <w:jc w:val="center"/>
        <w:rPr>
          <w:b/>
          <w:spacing w:val="6"/>
          <w:sz w:val="28"/>
          <w:szCs w:val="28"/>
          <w:lang w:val="kk-KZ"/>
        </w:rPr>
      </w:pPr>
    </w:p>
    <w:p w:rsidR="00642893" w:rsidRPr="0024422D" w:rsidRDefault="00642893" w:rsidP="00642893">
      <w:r w:rsidRPr="0024422D">
        <w:br w:type="textWrapping" w:clear="all"/>
      </w:r>
    </w:p>
    <w:p w:rsidR="00642893" w:rsidRPr="0024422D" w:rsidRDefault="00642893" w:rsidP="00642893">
      <w:pPr>
        <w:ind w:firstLine="709"/>
        <w:jc w:val="both"/>
        <w:rPr>
          <w:sz w:val="28"/>
          <w:szCs w:val="28"/>
        </w:rPr>
      </w:pPr>
    </w:p>
    <w:p w:rsidR="00642893" w:rsidRPr="00E91F37" w:rsidRDefault="00642893" w:rsidP="00642893">
      <w:pPr>
        <w:jc w:val="center"/>
        <w:rPr>
          <w:b/>
          <w:sz w:val="28"/>
          <w:szCs w:val="28"/>
          <w:lang w:val="kk-KZ"/>
        </w:rPr>
      </w:pPr>
      <w:r w:rsidRPr="0024422D">
        <w:rPr>
          <w:sz w:val="28"/>
          <w:szCs w:val="28"/>
        </w:rPr>
        <w:br w:type="page"/>
      </w:r>
      <w:r w:rsidR="00E91F37" w:rsidRPr="00E91F37">
        <w:rPr>
          <w:b/>
          <w:sz w:val="28"/>
          <w:szCs w:val="28"/>
          <w:lang w:val="kk-KZ"/>
        </w:rPr>
        <w:lastRenderedPageBreak/>
        <w:t>Ж.М. Агадилова</w:t>
      </w:r>
    </w:p>
    <w:p w:rsidR="00642893" w:rsidRDefault="00642893" w:rsidP="00642893">
      <w:pPr>
        <w:jc w:val="center"/>
        <w:rPr>
          <w:b/>
          <w:sz w:val="28"/>
          <w:szCs w:val="28"/>
          <w:lang w:val="kk-KZ"/>
        </w:rPr>
      </w:pPr>
      <w:r w:rsidRPr="0024422D">
        <w:rPr>
          <w:b/>
          <w:sz w:val="28"/>
          <w:szCs w:val="28"/>
          <w:lang w:val="kk-KZ"/>
        </w:rPr>
        <w:t>Г.Б.Кунжигитова</w:t>
      </w:r>
    </w:p>
    <w:p w:rsidR="00E91F37" w:rsidRPr="0024422D" w:rsidRDefault="00E91F37" w:rsidP="00642893">
      <w:pPr>
        <w:jc w:val="center"/>
        <w:rPr>
          <w:b/>
          <w:sz w:val="28"/>
          <w:szCs w:val="28"/>
          <w:lang w:val="kk-KZ"/>
        </w:rPr>
      </w:pPr>
      <w:r w:rsidRPr="0024422D">
        <w:rPr>
          <w:b/>
          <w:sz w:val="28"/>
          <w:szCs w:val="28"/>
          <w:lang w:val="kk-KZ"/>
        </w:rPr>
        <w:t>Т.С. Буркитбаев</w:t>
      </w:r>
    </w:p>
    <w:p w:rsidR="00642893" w:rsidRPr="0024422D" w:rsidRDefault="00642893" w:rsidP="00642893">
      <w:pPr>
        <w:jc w:val="center"/>
        <w:rPr>
          <w:b/>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8E7C67" w:rsidP="00642893">
      <w:pPr>
        <w:jc w:val="center"/>
        <w:rPr>
          <w:b/>
          <w:sz w:val="28"/>
          <w:szCs w:val="28"/>
          <w:lang w:val="kk-KZ"/>
        </w:rPr>
      </w:pPr>
      <w:r w:rsidRPr="0024422D">
        <w:rPr>
          <w:b/>
          <w:sz w:val="28"/>
          <w:szCs w:val="28"/>
          <w:lang w:val="kk-KZ"/>
        </w:rPr>
        <w:t>ОСНОВЫ ДИЗАЙНА</w:t>
      </w:r>
    </w:p>
    <w:p w:rsidR="00642893" w:rsidRPr="0024422D" w:rsidRDefault="00642893" w:rsidP="00642893">
      <w:pPr>
        <w:jc w:val="center"/>
        <w:rPr>
          <w:b/>
          <w:sz w:val="28"/>
          <w:szCs w:val="28"/>
          <w:lang w:val="kk-KZ"/>
        </w:rPr>
      </w:pPr>
      <w:r w:rsidRPr="0024422D">
        <w:rPr>
          <w:b/>
          <w:sz w:val="28"/>
          <w:szCs w:val="28"/>
          <w:lang w:val="kk-KZ"/>
        </w:rPr>
        <w:t>Учебное пособие</w:t>
      </w: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lang w:val="kk-KZ"/>
        </w:rPr>
      </w:pPr>
    </w:p>
    <w:p w:rsidR="00642893" w:rsidRPr="0024422D" w:rsidRDefault="00642893" w:rsidP="00642893">
      <w:pPr>
        <w:jc w:val="center"/>
        <w:rPr>
          <w:sz w:val="28"/>
          <w:szCs w:val="28"/>
        </w:rPr>
      </w:pPr>
    </w:p>
    <w:p w:rsidR="00642893" w:rsidRPr="0024422D" w:rsidRDefault="00642893" w:rsidP="00642893">
      <w:pPr>
        <w:jc w:val="center"/>
        <w:rPr>
          <w:sz w:val="28"/>
          <w:szCs w:val="28"/>
        </w:rPr>
      </w:pPr>
    </w:p>
    <w:p w:rsidR="00642893" w:rsidRPr="0024422D" w:rsidRDefault="00642893" w:rsidP="00642893">
      <w:pPr>
        <w:jc w:val="center"/>
        <w:rPr>
          <w:sz w:val="28"/>
          <w:szCs w:val="28"/>
        </w:rPr>
      </w:pPr>
    </w:p>
    <w:p w:rsidR="00642893" w:rsidRPr="0024422D" w:rsidRDefault="00642893" w:rsidP="00642893">
      <w:pPr>
        <w:jc w:val="center"/>
        <w:rPr>
          <w:sz w:val="28"/>
          <w:szCs w:val="28"/>
        </w:rPr>
      </w:pPr>
      <w:r w:rsidRPr="0024422D">
        <w:rPr>
          <w:sz w:val="28"/>
          <w:szCs w:val="28"/>
        </w:rPr>
        <w:t>Подписано в печать __________________</w:t>
      </w:r>
    </w:p>
    <w:p w:rsidR="00642893" w:rsidRPr="0024422D" w:rsidRDefault="00642893" w:rsidP="00642893">
      <w:pPr>
        <w:jc w:val="center"/>
        <w:rPr>
          <w:sz w:val="28"/>
          <w:szCs w:val="28"/>
        </w:rPr>
      </w:pPr>
      <w:r w:rsidRPr="0024422D">
        <w:rPr>
          <w:sz w:val="28"/>
          <w:szCs w:val="28"/>
        </w:rPr>
        <w:t xml:space="preserve">                            (число.месяц.год)</w:t>
      </w:r>
    </w:p>
    <w:p w:rsidR="00642893" w:rsidRPr="0024422D" w:rsidRDefault="00642893" w:rsidP="00642893">
      <w:pPr>
        <w:jc w:val="center"/>
        <w:rPr>
          <w:sz w:val="28"/>
          <w:szCs w:val="28"/>
        </w:rPr>
      </w:pPr>
      <w:r w:rsidRPr="0024422D">
        <w:rPr>
          <w:sz w:val="28"/>
          <w:szCs w:val="28"/>
        </w:rPr>
        <w:t>Формат бумаги X</w:t>
      </w:r>
      <w:r w:rsidRPr="0024422D">
        <w:rPr>
          <w:sz w:val="28"/>
          <w:szCs w:val="28"/>
          <w:vertAlign w:val="superscript"/>
        </w:rPr>
        <w:t>x</w:t>
      </w:r>
      <w:r w:rsidRPr="0024422D">
        <w:rPr>
          <w:sz w:val="28"/>
          <w:szCs w:val="28"/>
        </w:rPr>
        <w:t>Y  1/16</w:t>
      </w:r>
    </w:p>
    <w:p w:rsidR="00642893" w:rsidRPr="0024422D" w:rsidRDefault="00642893" w:rsidP="00642893">
      <w:pPr>
        <w:jc w:val="center"/>
        <w:rPr>
          <w:sz w:val="28"/>
          <w:szCs w:val="28"/>
        </w:rPr>
      </w:pPr>
      <w:r w:rsidRPr="0024422D">
        <w:rPr>
          <w:sz w:val="28"/>
          <w:szCs w:val="28"/>
        </w:rPr>
        <w:t>Бумага типографская. Печать офсетная. Объем .</w:t>
      </w:r>
      <w:r w:rsidR="00E91F37">
        <w:rPr>
          <w:sz w:val="28"/>
          <w:szCs w:val="28"/>
          <w:lang w:val="kk-KZ"/>
        </w:rPr>
        <w:t>7,56</w:t>
      </w:r>
      <w:r w:rsidRPr="0024422D">
        <w:rPr>
          <w:sz w:val="28"/>
          <w:szCs w:val="28"/>
        </w:rPr>
        <w:t>п.л.</w:t>
      </w:r>
    </w:p>
    <w:p w:rsidR="00642893" w:rsidRPr="0024422D" w:rsidRDefault="00642893" w:rsidP="00642893">
      <w:pPr>
        <w:jc w:val="center"/>
        <w:rPr>
          <w:sz w:val="28"/>
          <w:szCs w:val="28"/>
        </w:rPr>
      </w:pPr>
      <w:r w:rsidRPr="0024422D">
        <w:rPr>
          <w:sz w:val="28"/>
          <w:szCs w:val="28"/>
        </w:rPr>
        <w:t>Тираж ..….экз. Заказ № ……*</w:t>
      </w:r>
    </w:p>
    <w:p w:rsidR="00642893" w:rsidRPr="0024422D" w:rsidRDefault="00642893" w:rsidP="00642893">
      <w:pPr>
        <w:jc w:val="both"/>
        <w:rPr>
          <w:i/>
          <w:sz w:val="28"/>
          <w:szCs w:val="28"/>
        </w:rPr>
      </w:pPr>
    </w:p>
    <w:p w:rsidR="00642893" w:rsidRPr="0024422D" w:rsidRDefault="00642893" w:rsidP="00642893">
      <w:pPr>
        <w:jc w:val="both"/>
        <w:rPr>
          <w:i/>
          <w:sz w:val="28"/>
          <w:szCs w:val="28"/>
        </w:rPr>
      </w:pPr>
    </w:p>
    <w:p w:rsidR="00642893" w:rsidRPr="0024422D" w:rsidRDefault="00642893" w:rsidP="00642893">
      <w:pPr>
        <w:jc w:val="both"/>
        <w:rPr>
          <w:i/>
          <w:sz w:val="28"/>
          <w:szCs w:val="28"/>
        </w:rPr>
      </w:pPr>
    </w:p>
    <w:p w:rsidR="00642893" w:rsidRPr="0024422D" w:rsidRDefault="00642893" w:rsidP="00642893">
      <w:pPr>
        <w:jc w:val="both"/>
        <w:rPr>
          <w:i/>
          <w:sz w:val="28"/>
          <w:szCs w:val="28"/>
        </w:rPr>
      </w:pPr>
    </w:p>
    <w:p w:rsidR="00642893" w:rsidRPr="0024422D" w:rsidRDefault="00642893" w:rsidP="00642893">
      <w:pPr>
        <w:jc w:val="both"/>
        <w:rPr>
          <w:i/>
          <w:sz w:val="28"/>
          <w:szCs w:val="28"/>
        </w:rPr>
      </w:pPr>
    </w:p>
    <w:p w:rsidR="00642893" w:rsidRPr="0024422D" w:rsidRDefault="00642893" w:rsidP="00642893">
      <w:pPr>
        <w:jc w:val="both"/>
        <w:rPr>
          <w:i/>
          <w:sz w:val="28"/>
          <w:szCs w:val="28"/>
        </w:rPr>
      </w:pPr>
    </w:p>
    <w:p w:rsidR="00642893" w:rsidRPr="0024422D" w:rsidRDefault="00642893" w:rsidP="00642893">
      <w:pPr>
        <w:jc w:val="both"/>
        <w:rPr>
          <w:i/>
          <w:sz w:val="28"/>
          <w:szCs w:val="28"/>
        </w:rPr>
      </w:pPr>
    </w:p>
    <w:p w:rsidR="00642893" w:rsidRPr="0024422D" w:rsidRDefault="00642893" w:rsidP="00642893">
      <w:pPr>
        <w:jc w:val="both"/>
        <w:rPr>
          <w:i/>
          <w:sz w:val="28"/>
          <w:szCs w:val="28"/>
        </w:rPr>
      </w:pPr>
    </w:p>
    <w:p w:rsidR="00642893" w:rsidRPr="0024422D" w:rsidRDefault="00642893" w:rsidP="00642893">
      <w:pPr>
        <w:jc w:val="both"/>
        <w:rPr>
          <w:i/>
          <w:sz w:val="28"/>
          <w:szCs w:val="28"/>
        </w:rPr>
      </w:pPr>
    </w:p>
    <w:p w:rsidR="00642893" w:rsidRPr="0024422D" w:rsidRDefault="00642893" w:rsidP="00642893">
      <w:pPr>
        <w:jc w:val="both"/>
        <w:rPr>
          <w:i/>
          <w:sz w:val="28"/>
          <w:szCs w:val="28"/>
        </w:rPr>
      </w:pPr>
    </w:p>
    <w:p w:rsidR="00642893" w:rsidRPr="0024422D" w:rsidRDefault="00642893" w:rsidP="00642893">
      <w:pPr>
        <w:jc w:val="both"/>
        <w:rPr>
          <w:i/>
          <w:sz w:val="28"/>
          <w:szCs w:val="28"/>
        </w:rPr>
      </w:pPr>
    </w:p>
    <w:p w:rsidR="00642893" w:rsidRPr="0024422D" w:rsidRDefault="00642893" w:rsidP="00642893">
      <w:pPr>
        <w:jc w:val="both"/>
        <w:rPr>
          <w:sz w:val="28"/>
          <w:szCs w:val="28"/>
        </w:rPr>
      </w:pPr>
      <w:r w:rsidRPr="0024422D">
        <w:rPr>
          <w:sz w:val="28"/>
          <w:szCs w:val="28"/>
        </w:rPr>
        <w:t>©  Издание Южно-Казахстанского  государственного университета</w:t>
      </w:r>
    </w:p>
    <w:p w:rsidR="00642893" w:rsidRPr="0024422D" w:rsidRDefault="00642893" w:rsidP="00642893">
      <w:pPr>
        <w:jc w:val="both"/>
        <w:rPr>
          <w:sz w:val="28"/>
          <w:szCs w:val="28"/>
        </w:rPr>
      </w:pPr>
      <w:r w:rsidRPr="0024422D">
        <w:rPr>
          <w:sz w:val="28"/>
          <w:szCs w:val="28"/>
        </w:rPr>
        <w:t>им. М.Ауэзова</w:t>
      </w:r>
    </w:p>
    <w:p w:rsidR="00642893" w:rsidRPr="0024422D" w:rsidRDefault="00642893" w:rsidP="00642893">
      <w:pPr>
        <w:jc w:val="both"/>
        <w:rPr>
          <w:sz w:val="28"/>
          <w:szCs w:val="28"/>
        </w:rPr>
      </w:pPr>
    </w:p>
    <w:p w:rsidR="00642893" w:rsidRPr="0024422D" w:rsidRDefault="00642893" w:rsidP="00642893">
      <w:pPr>
        <w:jc w:val="both"/>
        <w:rPr>
          <w:sz w:val="28"/>
          <w:szCs w:val="28"/>
        </w:rPr>
      </w:pPr>
      <w:r w:rsidRPr="0024422D">
        <w:rPr>
          <w:sz w:val="28"/>
          <w:szCs w:val="28"/>
        </w:rPr>
        <w:t>Издательский центр ЮКГУ им. М.Ауэзова, г. Шымкент, пр. Тауке хана, 5</w:t>
      </w:r>
    </w:p>
    <w:p w:rsidR="00642893" w:rsidRPr="0024422D" w:rsidRDefault="00642893" w:rsidP="00642893">
      <w:pPr>
        <w:spacing w:after="200" w:line="276" w:lineRule="auto"/>
        <w:rPr>
          <w:lang w:val="kk-KZ"/>
        </w:rPr>
      </w:pPr>
    </w:p>
    <w:p w:rsidR="00642893" w:rsidRPr="0024422D" w:rsidRDefault="00642893" w:rsidP="00642893">
      <w:pPr>
        <w:spacing w:after="200" w:line="276" w:lineRule="auto"/>
        <w:rPr>
          <w:b/>
          <w:sz w:val="28"/>
          <w:szCs w:val="28"/>
          <w:lang w:val="kk-KZ"/>
        </w:rPr>
      </w:pPr>
      <w:r w:rsidRPr="0024422D">
        <w:rPr>
          <w:b/>
          <w:sz w:val="28"/>
          <w:szCs w:val="28"/>
          <w:lang w:val="kk-KZ"/>
        </w:rPr>
        <w:br w:type="page"/>
      </w:r>
    </w:p>
    <w:p w:rsidR="00642893" w:rsidRPr="0024422D" w:rsidRDefault="00642893" w:rsidP="00642893">
      <w:pPr>
        <w:ind w:firstLine="709"/>
        <w:jc w:val="both"/>
        <w:rPr>
          <w:sz w:val="28"/>
          <w:szCs w:val="28"/>
        </w:rPr>
      </w:pPr>
    </w:p>
    <w:p w:rsidR="00642893" w:rsidRPr="0024422D" w:rsidRDefault="00642893" w:rsidP="00642893">
      <w:pPr>
        <w:rPr>
          <w:sz w:val="28"/>
          <w:szCs w:val="28"/>
        </w:rPr>
      </w:pPr>
    </w:p>
    <w:p w:rsidR="00642893" w:rsidRPr="0024422D" w:rsidRDefault="00642893"/>
    <w:sectPr w:rsidR="00642893" w:rsidRPr="0024422D" w:rsidSect="00C72BFE">
      <w:footerReference w:type="default" r:id="rId581"/>
      <w:pgSz w:w="11906" w:h="16838"/>
      <w:pgMar w:top="1134" w:right="707"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905E7" w:rsidRDefault="005905E7" w:rsidP="00F8285E">
      <w:r>
        <w:separator/>
      </w:r>
    </w:p>
  </w:endnote>
  <w:endnote w:type="continuationSeparator" w:id="1">
    <w:p w:rsidR="005905E7" w:rsidRDefault="005905E7" w:rsidP="00F8285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Helvetica">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78402793"/>
      <w:docPartObj>
        <w:docPartGallery w:val="Page Numbers (Bottom of Page)"/>
        <w:docPartUnique/>
      </w:docPartObj>
    </w:sdtPr>
    <w:sdtContent>
      <w:p w:rsidR="00C72BFE" w:rsidRDefault="00C72BFE">
        <w:pPr>
          <w:pStyle w:val="ae"/>
          <w:jc w:val="center"/>
        </w:pPr>
        <w:fldSimple w:instr="PAGE   \* MERGEFORMAT">
          <w:r w:rsidR="007058C3">
            <w:rPr>
              <w:noProof/>
            </w:rPr>
            <w:t>116</w:t>
          </w:r>
        </w:fldSimple>
      </w:p>
    </w:sdtContent>
  </w:sdt>
  <w:p w:rsidR="00C72BFE" w:rsidRDefault="00C72BFE">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905E7" w:rsidRDefault="005905E7" w:rsidP="00F8285E">
      <w:r>
        <w:separator/>
      </w:r>
    </w:p>
  </w:footnote>
  <w:footnote w:type="continuationSeparator" w:id="1">
    <w:p w:rsidR="005905E7" w:rsidRDefault="005905E7" w:rsidP="00F8285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370247"/>
    <w:multiLevelType w:val="hybridMultilevel"/>
    <w:tmpl w:val="3FBA1390"/>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
    <w:nsid w:val="0C4606CE"/>
    <w:multiLevelType w:val="multilevel"/>
    <w:tmpl w:val="8F485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CFC5DAB"/>
    <w:multiLevelType w:val="multilevel"/>
    <w:tmpl w:val="7362F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FDF0B3F"/>
    <w:multiLevelType w:val="multilevel"/>
    <w:tmpl w:val="66F666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37D49AD"/>
    <w:multiLevelType w:val="hybridMultilevel"/>
    <w:tmpl w:val="BE94D78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C6E6B29"/>
    <w:multiLevelType w:val="multilevel"/>
    <w:tmpl w:val="C9FAF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22526C27"/>
    <w:multiLevelType w:val="hybridMultilevel"/>
    <w:tmpl w:val="47B441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4B31DEC"/>
    <w:multiLevelType w:val="hybridMultilevel"/>
    <w:tmpl w:val="915E3CB0"/>
    <w:lvl w:ilvl="0" w:tplc="B276D304">
      <w:start w:val="1"/>
      <w:numFmt w:val="decimal"/>
      <w:lvlText w:val="%1."/>
      <w:lvlJc w:val="left"/>
      <w:pPr>
        <w:tabs>
          <w:tab w:val="num" w:pos="340"/>
        </w:tabs>
        <w:ind w:left="340" w:hanging="34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4EE09A4"/>
    <w:multiLevelType w:val="hybridMultilevel"/>
    <w:tmpl w:val="2A0EDDA8"/>
    <w:lvl w:ilvl="0" w:tplc="0419000F">
      <w:start w:val="1"/>
      <w:numFmt w:val="decimal"/>
      <w:lvlText w:val="%1."/>
      <w:lvlJc w:val="left"/>
      <w:pPr>
        <w:tabs>
          <w:tab w:val="num" w:pos="795"/>
        </w:tabs>
        <w:ind w:left="795" w:hanging="360"/>
      </w:pPr>
    </w:lvl>
    <w:lvl w:ilvl="1" w:tplc="04190019" w:tentative="1">
      <w:start w:val="1"/>
      <w:numFmt w:val="lowerLetter"/>
      <w:lvlText w:val="%2."/>
      <w:lvlJc w:val="left"/>
      <w:pPr>
        <w:tabs>
          <w:tab w:val="num" w:pos="1515"/>
        </w:tabs>
        <w:ind w:left="1515" w:hanging="360"/>
      </w:pPr>
    </w:lvl>
    <w:lvl w:ilvl="2" w:tplc="0419001B" w:tentative="1">
      <w:start w:val="1"/>
      <w:numFmt w:val="lowerRoman"/>
      <w:lvlText w:val="%3."/>
      <w:lvlJc w:val="right"/>
      <w:pPr>
        <w:tabs>
          <w:tab w:val="num" w:pos="2235"/>
        </w:tabs>
        <w:ind w:left="2235" w:hanging="180"/>
      </w:pPr>
    </w:lvl>
    <w:lvl w:ilvl="3" w:tplc="0419000F" w:tentative="1">
      <w:start w:val="1"/>
      <w:numFmt w:val="decimal"/>
      <w:lvlText w:val="%4."/>
      <w:lvlJc w:val="left"/>
      <w:pPr>
        <w:tabs>
          <w:tab w:val="num" w:pos="2955"/>
        </w:tabs>
        <w:ind w:left="2955" w:hanging="360"/>
      </w:pPr>
    </w:lvl>
    <w:lvl w:ilvl="4" w:tplc="04190019" w:tentative="1">
      <w:start w:val="1"/>
      <w:numFmt w:val="lowerLetter"/>
      <w:lvlText w:val="%5."/>
      <w:lvlJc w:val="left"/>
      <w:pPr>
        <w:tabs>
          <w:tab w:val="num" w:pos="3675"/>
        </w:tabs>
        <w:ind w:left="3675" w:hanging="360"/>
      </w:pPr>
    </w:lvl>
    <w:lvl w:ilvl="5" w:tplc="0419001B" w:tentative="1">
      <w:start w:val="1"/>
      <w:numFmt w:val="lowerRoman"/>
      <w:lvlText w:val="%6."/>
      <w:lvlJc w:val="right"/>
      <w:pPr>
        <w:tabs>
          <w:tab w:val="num" w:pos="4395"/>
        </w:tabs>
        <w:ind w:left="4395" w:hanging="180"/>
      </w:pPr>
    </w:lvl>
    <w:lvl w:ilvl="6" w:tplc="0419000F" w:tentative="1">
      <w:start w:val="1"/>
      <w:numFmt w:val="decimal"/>
      <w:lvlText w:val="%7."/>
      <w:lvlJc w:val="left"/>
      <w:pPr>
        <w:tabs>
          <w:tab w:val="num" w:pos="5115"/>
        </w:tabs>
        <w:ind w:left="5115" w:hanging="360"/>
      </w:pPr>
    </w:lvl>
    <w:lvl w:ilvl="7" w:tplc="04190019" w:tentative="1">
      <w:start w:val="1"/>
      <w:numFmt w:val="lowerLetter"/>
      <w:lvlText w:val="%8."/>
      <w:lvlJc w:val="left"/>
      <w:pPr>
        <w:tabs>
          <w:tab w:val="num" w:pos="5835"/>
        </w:tabs>
        <w:ind w:left="5835" w:hanging="360"/>
      </w:pPr>
    </w:lvl>
    <w:lvl w:ilvl="8" w:tplc="0419001B" w:tentative="1">
      <w:start w:val="1"/>
      <w:numFmt w:val="lowerRoman"/>
      <w:lvlText w:val="%9."/>
      <w:lvlJc w:val="right"/>
      <w:pPr>
        <w:tabs>
          <w:tab w:val="num" w:pos="6555"/>
        </w:tabs>
        <w:ind w:left="6555" w:hanging="180"/>
      </w:pPr>
    </w:lvl>
  </w:abstractNum>
  <w:abstractNum w:abstractNumId="9">
    <w:nsid w:val="27AB1610"/>
    <w:multiLevelType w:val="multilevel"/>
    <w:tmpl w:val="2410C89A"/>
    <w:lvl w:ilvl="0">
      <w:start w:val="1"/>
      <w:numFmt w:val="decimal"/>
      <w:lvlText w:val="%1."/>
      <w:lvlJc w:val="left"/>
      <w:pPr>
        <w:tabs>
          <w:tab w:val="num" w:pos="1006"/>
        </w:tabs>
        <w:ind w:left="1006" w:hanging="360"/>
      </w:pPr>
    </w:lvl>
    <w:lvl w:ilvl="1">
      <w:start w:val="2"/>
      <w:numFmt w:val="decimal"/>
      <w:isLgl/>
      <w:lvlText w:val="%1.%2"/>
      <w:lvlJc w:val="left"/>
      <w:pPr>
        <w:ind w:left="1159" w:hanging="450"/>
      </w:pPr>
      <w:rPr>
        <w:rFonts w:hint="default"/>
        <w:b/>
      </w:rPr>
    </w:lvl>
    <w:lvl w:ilvl="2">
      <w:start w:val="1"/>
      <w:numFmt w:val="decimal"/>
      <w:isLgl/>
      <w:lvlText w:val="%1.%2.%3"/>
      <w:lvlJc w:val="left"/>
      <w:pPr>
        <w:ind w:left="1492" w:hanging="720"/>
      </w:pPr>
      <w:rPr>
        <w:rFonts w:hint="default"/>
        <w:b/>
      </w:rPr>
    </w:lvl>
    <w:lvl w:ilvl="3">
      <w:start w:val="1"/>
      <w:numFmt w:val="decimal"/>
      <w:isLgl/>
      <w:lvlText w:val="%1.%2.%3.%4"/>
      <w:lvlJc w:val="left"/>
      <w:pPr>
        <w:ind w:left="1915" w:hanging="1080"/>
      </w:pPr>
      <w:rPr>
        <w:rFonts w:hint="default"/>
        <w:b/>
      </w:rPr>
    </w:lvl>
    <w:lvl w:ilvl="4">
      <w:start w:val="1"/>
      <w:numFmt w:val="decimal"/>
      <w:isLgl/>
      <w:lvlText w:val="%1.%2.%3.%4.%5"/>
      <w:lvlJc w:val="left"/>
      <w:pPr>
        <w:ind w:left="1978" w:hanging="1080"/>
      </w:pPr>
      <w:rPr>
        <w:rFonts w:hint="default"/>
        <w:b/>
      </w:rPr>
    </w:lvl>
    <w:lvl w:ilvl="5">
      <w:start w:val="1"/>
      <w:numFmt w:val="decimal"/>
      <w:isLgl/>
      <w:lvlText w:val="%1.%2.%3.%4.%5.%6"/>
      <w:lvlJc w:val="left"/>
      <w:pPr>
        <w:ind w:left="2401" w:hanging="1440"/>
      </w:pPr>
      <w:rPr>
        <w:rFonts w:hint="default"/>
        <w:b/>
      </w:rPr>
    </w:lvl>
    <w:lvl w:ilvl="6">
      <w:start w:val="1"/>
      <w:numFmt w:val="decimal"/>
      <w:isLgl/>
      <w:lvlText w:val="%1.%2.%3.%4.%5.%6.%7"/>
      <w:lvlJc w:val="left"/>
      <w:pPr>
        <w:ind w:left="2464" w:hanging="1440"/>
      </w:pPr>
      <w:rPr>
        <w:rFonts w:hint="default"/>
        <w:b/>
      </w:rPr>
    </w:lvl>
    <w:lvl w:ilvl="7">
      <w:start w:val="1"/>
      <w:numFmt w:val="decimal"/>
      <w:isLgl/>
      <w:lvlText w:val="%1.%2.%3.%4.%5.%6.%7.%8"/>
      <w:lvlJc w:val="left"/>
      <w:pPr>
        <w:ind w:left="2887" w:hanging="1800"/>
      </w:pPr>
      <w:rPr>
        <w:rFonts w:hint="default"/>
        <w:b/>
      </w:rPr>
    </w:lvl>
    <w:lvl w:ilvl="8">
      <w:start w:val="1"/>
      <w:numFmt w:val="decimal"/>
      <w:isLgl/>
      <w:lvlText w:val="%1.%2.%3.%4.%5.%6.%7.%8.%9"/>
      <w:lvlJc w:val="left"/>
      <w:pPr>
        <w:ind w:left="3310" w:hanging="2160"/>
      </w:pPr>
      <w:rPr>
        <w:rFonts w:hint="default"/>
        <w:b/>
      </w:rPr>
    </w:lvl>
  </w:abstractNum>
  <w:abstractNum w:abstractNumId="10">
    <w:nsid w:val="2ACC7E74"/>
    <w:multiLevelType w:val="multilevel"/>
    <w:tmpl w:val="E41ED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C5C0A5A"/>
    <w:multiLevelType w:val="multilevel"/>
    <w:tmpl w:val="8AB6F9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D930C55"/>
    <w:multiLevelType w:val="multilevel"/>
    <w:tmpl w:val="B3962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33FE4D2D"/>
    <w:multiLevelType w:val="hybridMultilevel"/>
    <w:tmpl w:val="3FBA1390"/>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4">
    <w:nsid w:val="35FA0955"/>
    <w:multiLevelType w:val="multilevel"/>
    <w:tmpl w:val="86C8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38A30517"/>
    <w:multiLevelType w:val="multilevel"/>
    <w:tmpl w:val="DAD4B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3A5803D2"/>
    <w:multiLevelType w:val="multilevel"/>
    <w:tmpl w:val="73BEA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3D1475B5"/>
    <w:multiLevelType w:val="hybridMultilevel"/>
    <w:tmpl w:val="C9B4A7C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E8664CE"/>
    <w:multiLevelType w:val="multilevel"/>
    <w:tmpl w:val="18668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3E8E7F89"/>
    <w:multiLevelType w:val="multilevel"/>
    <w:tmpl w:val="17F09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3F171410"/>
    <w:multiLevelType w:val="multilevel"/>
    <w:tmpl w:val="DD7EE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F834670"/>
    <w:multiLevelType w:val="multilevel"/>
    <w:tmpl w:val="1714D7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47E4B79"/>
    <w:multiLevelType w:val="multilevel"/>
    <w:tmpl w:val="2CE6DE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92C6D03"/>
    <w:multiLevelType w:val="multilevel"/>
    <w:tmpl w:val="88A0EA8C"/>
    <w:lvl w:ilvl="0">
      <w:start w:val="1"/>
      <w:numFmt w:val="decimal"/>
      <w:lvlText w:val="%1"/>
      <w:lvlJc w:val="left"/>
      <w:pPr>
        <w:ind w:left="450" w:hanging="450"/>
      </w:pPr>
      <w:rPr>
        <w:rFonts w:hint="default"/>
      </w:rPr>
    </w:lvl>
    <w:lvl w:ilvl="1">
      <w:start w:val="1"/>
      <w:numFmt w:val="decimal"/>
      <w:lvlText w:val="%1.%2"/>
      <w:lvlJc w:val="left"/>
      <w:pPr>
        <w:ind w:left="1159" w:hanging="45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4">
    <w:nsid w:val="499D46A2"/>
    <w:multiLevelType w:val="multilevel"/>
    <w:tmpl w:val="102E2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4A682FD4"/>
    <w:multiLevelType w:val="multilevel"/>
    <w:tmpl w:val="38767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52067B78"/>
    <w:multiLevelType w:val="multilevel"/>
    <w:tmpl w:val="1B8C3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619442EC"/>
    <w:multiLevelType w:val="hybridMultilevel"/>
    <w:tmpl w:val="15FE19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666B713B"/>
    <w:multiLevelType w:val="multilevel"/>
    <w:tmpl w:val="74B47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6A5627B6"/>
    <w:multiLevelType w:val="multilevel"/>
    <w:tmpl w:val="52888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6B2C510E"/>
    <w:multiLevelType w:val="multilevel"/>
    <w:tmpl w:val="80860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6D621B31"/>
    <w:multiLevelType w:val="multilevel"/>
    <w:tmpl w:val="BF06DB88"/>
    <w:lvl w:ilvl="0">
      <w:start w:val="2"/>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2">
    <w:nsid w:val="6F1264CF"/>
    <w:multiLevelType w:val="hybridMultilevel"/>
    <w:tmpl w:val="8A184C0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70387194"/>
    <w:multiLevelType w:val="multilevel"/>
    <w:tmpl w:val="0786F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750E7D50"/>
    <w:multiLevelType w:val="multilevel"/>
    <w:tmpl w:val="56CC2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7BE261C2"/>
    <w:multiLevelType w:val="multilevel"/>
    <w:tmpl w:val="35EAB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7EB409EF"/>
    <w:multiLevelType w:val="hybridMultilevel"/>
    <w:tmpl w:val="89981DB0"/>
    <w:lvl w:ilvl="0" w:tplc="04190001">
      <w:start w:val="1"/>
      <w:numFmt w:val="bullet"/>
      <w:lvlText w:val=""/>
      <w:lvlJc w:val="left"/>
      <w:pPr>
        <w:tabs>
          <w:tab w:val="num" w:pos="730"/>
        </w:tabs>
        <w:ind w:left="730" w:hanging="360"/>
      </w:pPr>
      <w:rPr>
        <w:rFonts w:ascii="Symbol" w:hAnsi="Symbol" w:hint="default"/>
      </w:rPr>
    </w:lvl>
    <w:lvl w:ilvl="1" w:tplc="04190003" w:tentative="1">
      <w:start w:val="1"/>
      <w:numFmt w:val="bullet"/>
      <w:lvlText w:val="o"/>
      <w:lvlJc w:val="left"/>
      <w:pPr>
        <w:tabs>
          <w:tab w:val="num" w:pos="1450"/>
        </w:tabs>
        <w:ind w:left="1450" w:hanging="360"/>
      </w:pPr>
      <w:rPr>
        <w:rFonts w:ascii="Courier New" w:hAnsi="Courier New" w:cs="Courier New" w:hint="default"/>
      </w:rPr>
    </w:lvl>
    <w:lvl w:ilvl="2" w:tplc="04190005" w:tentative="1">
      <w:start w:val="1"/>
      <w:numFmt w:val="bullet"/>
      <w:lvlText w:val=""/>
      <w:lvlJc w:val="left"/>
      <w:pPr>
        <w:tabs>
          <w:tab w:val="num" w:pos="2170"/>
        </w:tabs>
        <w:ind w:left="2170" w:hanging="360"/>
      </w:pPr>
      <w:rPr>
        <w:rFonts w:ascii="Wingdings" w:hAnsi="Wingdings" w:hint="default"/>
      </w:rPr>
    </w:lvl>
    <w:lvl w:ilvl="3" w:tplc="04190001" w:tentative="1">
      <w:start w:val="1"/>
      <w:numFmt w:val="bullet"/>
      <w:lvlText w:val=""/>
      <w:lvlJc w:val="left"/>
      <w:pPr>
        <w:tabs>
          <w:tab w:val="num" w:pos="2890"/>
        </w:tabs>
        <w:ind w:left="2890" w:hanging="360"/>
      </w:pPr>
      <w:rPr>
        <w:rFonts w:ascii="Symbol" w:hAnsi="Symbol" w:hint="default"/>
      </w:rPr>
    </w:lvl>
    <w:lvl w:ilvl="4" w:tplc="04190003" w:tentative="1">
      <w:start w:val="1"/>
      <w:numFmt w:val="bullet"/>
      <w:lvlText w:val="o"/>
      <w:lvlJc w:val="left"/>
      <w:pPr>
        <w:tabs>
          <w:tab w:val="num" w:pos="3610"/>
        </w:tabs>
        <w:ind w:left="3610" w:hanging="360"/>
      </w:pPr>
      <w:rPr>
        <w:rFonts w:ascii="Courier New" w:hAnsi="Courier New" w:cs="Courier New" w:hint="default"/>
      </w:rPr>
    </w:lvl>
    <w:lvl w:ilvl="5" w:tplc="04190005" w:tentative="1">
      <w:start w:val="1"/>
      <w:numFmt w:val="bullet"/>
      <w:lvlText w:val=""/>
      <w:lvlJc w:val="left"/>
      <w:pPr>
        <w:tabs>
          <w:tab w:val="num" w:pos="4330"/>
        </w:tabs>
        <w:ind w:left="4330" w:hanging="360"/>
      </w:pPr>
      <w:rPr>
        <w:rFonts w:ascii="Wingdings" w:hAnsi="Wingdings" w:hint="default"/>
      </w:rPr>
    </w:lvl>
    <w:lvl w:ilvl="6" w:tplc="04190001" w:tentative="1">
      <w:start w:val="1"/>
      <w:numFmt w:val="bullet"/>
      <w:lvlText w:val=""/>
      <w:lvlJc w:val="left"/>
      <w:pPr>
        <w:tabs>
          <w:tab w:val="num" w:pos="5050"/>
        </w:tabs>
        <w:ind w:left="5050" w:hanging="360"/>
      </w:pPr>
      <w:rPr>
        <w:rFonts w:ascii="Symbol" w:hAnsi="Symbol" w:hint="default"/>
      </w:rPr>
    </w:lvl>
    <w:lvl w:ilvl="7" w:tplc="04190003" w:tentative="1">
      <w:start w:val="1"/>
      <w:numFmt w:val="bullet"/>
      <w:lvlText w:val="o"/>
      <w:lvlJc w:val="left"/>
      <w:pPr>
        <w:tabs>
          <w:tab w:val="num" w:pos="5770"/>
        </w:tabs>
        <w:ind w:left="5770" w:hanging="360"/>
      </w:pPr>
      <w:rPr>
        <w:rFonts w:ascii="Courier New" w:hAnsi="Courier New" w:cs="Courier New" w:hint="default"/>
      </w:rPr>
    </w:lvl>
    <w:lvl w:ilvl="8" w:tplc="04190005" w:tentative="1">
      <w:start w:val="1"/>
      <w:numFmt w:val="bullet"/>
      <w:lvlText w:val=""/>
      <w:lvlJc w:val="left"/>
      <w:pPr>
        <w:tabs>
          <w:tab w:val="num" w:pos="6490"/>
        </w:tabs>
        <w:ind w:left="6490" w:hanging="360"/>
      </w:pPr>
      <w:rPr>
        <w:rFonts w:ascii="Wingdings" w:hAnsi="Wingdings" w:hint="default"/>
      </w:rPr>
    </w:lvl>
  </w:abstractNum>
  <w:num w:numId="1">
    <w:abstractNumId w:val="7"/>
  </w:num>
  <w:num w:numId="2">
    <w:abstractNumId w:val="23"/>
  </w:num>
  <w:num w:numId="3">
    <w:abstractNumId w:val="20"/>
  </w:num>
  <w:num w:numId="4">
    <w:abstractNumId w:val="15"/>
  </w:num>
  <w:num w:numId="5">
    <w:abstractNumId w:val="19"/>
  </w:num>
  <w:num w:numId="6">
    <w:abstractNumId w:val="3"/>
  </w:num>
  <w:num w:numId="7">
    <w:abstractNumId w:val="25"/>
  </w:num>
  <w:num w:numId="8">
    <w:abstractNumId w:val="12"/>
  </w:num>
  <w:num w:numId="9">
    <w:abstractNumId w:val="16"/>
  </w:num>
  <w:num w:numId="10">
    <w:abstractNumId w:val="2"/>
  </w:num>
  <w:num w:numId="11">
    <w:abstractNumId w:val="14"/>
  </w:num>
  <w:num w:numId="12">
    <w:abstractNumId w:val="22"/>
  </w:num>
  <w:num w:numId="13">
    <w:abstractNumId w:val="21"/>
  </w:num>
  <w:num w:numId="14">
    <w:abstractNumId w:val="10"/>
  </w:num>
  <w:num w:numId="15">
    <w:abstractNumId w:val="29"/>
  </w:num>
  <w:num w:numId="16">
    <w:abstractNumId w:val="26"/>
  </w:num>
  <w:num w:numId="17">
    <w:abstractNumId w:val="34"/>
  </w:num>
  <w:num w:numId="18">
    <w:abstractNumId w:val="1"/>
  </w:num>
  <w:num w:numId="19">
    <w:abstractNumId w:val="18"/>
  </w:num>
  <w:num w:numId="20">
    <w:abstractNumId w:val="24"/>
  </w:num>
  <w:num w:numId="21">
    <w:abstractNumId w:val="28"/>
  </w:num>
  <w:num w:numId="22">
    <w:abstractNumId w:val="5"/>
  </w:num>
  <w:num w:numId="23">
    <w:abstractNumId w:val="35"/>
  </w:num>
  <w:num w:numId="24">
    <w:abstractNumId w:val="31"/>
  </w:num>
  <w:num w:numId="25">
    <w:abstractNumId w:val="30"/>
  </w:num>
  <w:num w:numId="26">
    <w:abstractNumId w:val="33"/>
  </w:num>
  <w:num w:numId="27">
    <w:abstractNumId w:val="11"/>
  </w:num>
  <w:num w:numId="28">
    <w:abstractNumId w:val="32"/>
  </w:num>
  <w:num w:numId="29">
    <w:abstractNumId w:val="9"/>
  </w:num>
  <w:num w:numId="30">
    <w:abstractNumId w:val="0"/>
  </w:num>
  <w:num w:numId="31">
    <w:abstractNumId w:val="13"/>
  </w:num>
  <w:num w:numId="32">
    <w:abstractNumId w:val="17"/>
  </w:num>
  <w:num w:numId="33">
    <w:abstractNumId w:val="6"/>
  </w:num>
  <w:num w:numId="34">
    <w:abstractNumId w:val="27"/>
  </w:num>
  <w:num w:numId="35">
    <w:abstractNumId w:val="8"/>
  </w:num>
  <w:num w:numId="36">
    <w:abstractNumId w:val="4"/>
  </w:num>
  <w:num w:numId="37">
    <w:abstractNumId w:val="3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08"/>
  <w:characterSpacingControl w:val="doNotCompress"/>
  <w:footnotePr>
    <w:footnote w:id="0"/>
    <w:footnote w:id="1"/>
  </w:footnotePr>
  <w:endnotePr>
    <w:endnote w:id="0"/>
    <w:endnote w:id="1"/>
  </w:endnotePr>
  <w:compat/>
  <w:rsids>
    <w:rsidRoot w:val="00BD1E75"/>
    <w:rsid w:val="0001142C"/>
    <w:rsid w:val="000960E9"/>
    <w:rsid w:val="00096D26"/>
    <w:rsid w:val="000A25BC"/>
    <w:rsid w:val="000A3F04"/>
    <w:rsid w:val="000D4491"/>
    <w:rsid w:val="000E0C49"/>
    <w:rsid w:val="00121FE1"/>
    <w:rsid w:val="00126642"/>
    <w:rsid w:val="00135BF8"/>
    <w:rsid w:val="001605E1"/>
    <w:rsid w:val="001E1357"/>
    <w:rsid w:val="001F770C"/>
    <w:rsid w:val="00223811"/>
    <w:rsid w:val="0024422D"/>
    <w:rsid w:val="002804FF"/>
    <w:rsid w:val="002B4243"/>
    <w:rsid w:val="002B48AC"/>
    <w:rsid w:val="003227D2"/>
    <w:rsid w:val="00326072"/>
    <w:rsid w:val="003403E0"/>
    <w:rsid w:val="003424AE"/>
    <w:rsid w:val="003946C3"/>
    <w:rsid w:val="003975BE"/>
    <w:rsid w:val="003B70E0"/>
    <w:rsid w:val="003D281D"/>
    <w:rsid w:val="0041033B"/>
    <w:rsid w:val="00423B24"/>
    <w:rsid w:val="00441C24"/>
    <w:rsid w:val="0044482A"/>
    <w:rsid w:val="00450824"/>
    <w:rsid w:val="00476CFC"/>
    <w:rsid w:val="0049700D"/>
    <w:rsid w:val="004D4A64"/>
    <w:rsid w:val="004D60F7"/>
    <w:rsid w:val="00501DEF"/>
    <w:rsid w:val="00521962"/>
    <w:rsid w:val="00564A0F"/>
    <w:rsid w:val="005905E7"/>
    <w:rsid w:val="0059745D"/>
    <w:rsid w:val="005C27D7"/>
    <w:rsid w:val="005D1FB3"/>
    <w:rsid w:val="005D6879"/>
    <w:rsid w:val="005E5322"/>
    <w:rsid w:val="006076BA"/>
    <w:rsid w:val="00642893"/>
    <w:rsid w:val="006A2F35"/>
    <w:rsid w:val="006C6D9F"/>
    <w:rsid w:val="006E5544"/>
    <w:rsid w:val="007058C3"/>
    <w:rsid w:val="007124C3"/>
    <w:rsid w:val="007A5827"/>
    <w:rsid w:val="007B6569"/>
    <w:rsid w:val="007E702F"/>
    <w:rsid w:val="0083398F"/>
    <w:rsid w:val="0086739C"/>
    <w:rsid w:val="008743B1"/>
    <w:rsid w:val="00884C67"/>
    <w:rsid w:val="008E7C67"/>
    <w:rsid w:val="00900A40"/>
    <w:rsid w:val="0096445D"/>
    <w:rsid w:val="009E72BA"/>
    <w:rsid w:val="00A053A7"/>
    <w:rsid w:val="00A51CAF"/>
    <w:rsid w:val="00A729CB"/>
    <w:rsid w:val="00A8550A"/>
    <w:rsid w:val="00AF0B64"/>
    <w:rsid w:val="00AF6479"/>
    <w:rsid w:val="00B04553"/>
    <w:rsid w:val="00B14A3F"/>
    <w:rsid w:val="00B41B42"/>
    <w:rsid w:val="00B71348"/>
    <w:rsid w:val="00B94D6C"/>
    <w:rsid w:val="00BA08CB"/>
    <w:rsid w:val="00BB707D"/>
    <w:rsid w:val="00BD1E75"/>
    <w:rsid w:val="00C26CDC"/>
    <w:rsid w:val="00C366C6"/>
    <w:rsid w:val="00C43582"/>
    <w:rsid w:val="00C72BFE"/>
    <w:rsid w:val="00CF178E"/>
    <w:rsid w:val="00D33FC5"/>
    <w:rsid w:val="00DE45DB"/>
    <w:rsid w:val="00E134FB"/>
    <w:rsid w:val="00E8755A"/>
    <w:rsid w:val="00E91F37"/>
    <w:rsid w:val="00E93785"/>
    <w:rsid w:val="00EA4B80"/>
    <w:rsid w:val="00EA64B0"/>
    <w:rsid w:val="00EB7B88"/>
    <w:rsid w:val="00EC7934"/>
    <w:rsid w:val="00F8285E"/>
    <w:rsid w:val="00F83AC0"/>
    <w:rsid w:val="00FA444D"/>
    <w:rsid w:val="00FB15F9"/>
    <w:rsid w:val="00FC73E0"/>
    <w:rsid w:val="00FF692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289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642893"/>
    <w:pPr>
      <w:keepNext/>
      <w:spacing w:before="240" w:after="60"/>
      <w:outlineLvl w:val="0"/>
    </w:pPr>
    <w:rPr>
      <w:rFonts w:ascii="Helvetica" w:hAnsi="Helvetica"/>
      <w:b/>
      <w:kern w:val="32"/>
      <w:sz w:val="32"/>
    </w:rPr>
  </w:style>
  <w:style w:type="paragraph" w:styleId="2">
    <w:name w:val="heading 2"/>
    <w:basedOn w:val="a"/>
    <w:next w:val="a"/>
    <w:link w:val="20"/>
    <w:uiPriority w:val="9"/>
    <w:unhideWhenUsed/>
    <w:qFormat/>
    <w:rsid w:val="0064289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3398F"/>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42893"/>
    <w:rPr>
      <w:rFonts w:ascii="Helvetica" w:eastAsia="Times New Roman" w:hAnsi="Helvetica" w:cs="Times New Roman"/>
      <w:b/>
      <w:kern w:val="32"/>
      <w:sz w:val="32"/>
      <w:szCs w:val="24"/>
      <w:lang w:eastAsia="ru-RU"/>
    </w:rPr>
  </w:style>
  <w:style w:type="paragraph" w:styleId="a3">
    <w:name w:val="Normal (Web)"/>
    <w:basedOn w:val="a"/>
    <w:uiPriority w:val="99"/>
    <w:unhideWhenUsed/>
    <w:rsid w:val="00642893"/>
    <w:pPr>
      <w:spacing w:before="100" w:beforeAutospacing="1" w:after="100" w:afterAutospacing="1"/>
    </w:pPr>
  </w:style>
  <w:style w:type="paragraph" w:styleId="a4">
    <w:name w:val="No Spacing"/>
    <w:qFormat/>
    <w:rsid w:val="00642893"/>
    <w:pPr>
      <w:spacing w:after="0" w:line="240" w:lineRule="auto"/>
    </w:pPr>
    <w:rPr>
      <w:rFonts w:ascii="Calibri" w:eastAsia="Calibri" w:hAnsi="Calibri" w:cs="Times New Roman"/>
    </w:rPr>
  </w:style>
  <w:style w:type="paragraph" w:styleId="a5">
    <w:name w:val="Balloon Text"/>
    <w:basedOn w:val="a"/>
    <w:link w:val="a6"/>
    <w:uiPriority w:val="99"/>
    <w:semiHidden/>
    <w:unhideWhenUsed/>
    <w:rsid w:val="00642893"/>
    <w:rPr>
      <w:rFonts w:ascii="Tahoma" w:hAnsi="Tahoma" w:cs="Tahoma"/>
      <w:sz w:val="16"/>
      <w:szCs w:val="16"/>
    </w:rPr>
  </w:style>
  <w:style w:type="character" w:customStyle="1" w:styleId="a6">
    <w:name w:val="Текст выноски Знак"/>
    <w:basedOn w:val="a0"/>
    <w:link w:val="a5"/>
    <w:uiPriority w:val="99"/>
    <w:semiHidden/>
    <w:rsid w:val="00642893"/>
    <w:rPr>
      <w:rFonts w:ascii="Tahoma" w:eastAsia="Times New Roman" w:hAnsi="Tahoma" w:cs="Tahoma"/>
      <w:sz w:val="16"/>
      <w:szCs w:val="16"/>
      <w:lang w:eastAsia="ru-RU"/>
    </w:rPr>
  </w:style>
  <w:style w:type="character" w:customStyle="1" w:styleId="20">
    <w:name w:val="Заголовок 2 Знак"/>
    <w:basedOn w:val="a0"/>
    <w:link w:val="2"/>
    <w:uiPriority w:val="9"/>
    <w:rsid w:val="00642893"/>
    <w:rPr>
      <w:rFonts w:asciiTheme="majorHAnsi" w:eastAsiaTheme="majorEastAsia" w:hAnsiTheme="majorHAnsi" w:cstheme="majorBidi"/>
      <w:b/>
      <w:bCs/>
      <w:color w:val="4F81BD" w:themeColor="accent1"/>
      <w:sz w:val="26"/>
      <w:szCs w:val="26"/>
      <w:lang w:eastAsia="ru-RU"/>
    </w:rPr>
  </w:style>
  <w:style w:type="character" w:styleId="a7">
    <w:name w:val="Strong"/>
    <w:uiPriority w:val="22"/>
    <w:qFormat/>
    <w:rsid w:val="00642893"/>
    <w:rPr>
      <w:b/>
      <w:bCs/>
    </w:rPr>
  </w:style>
  <w:style w:type="paragraph" w:styleId="a8">
    <w:name w:val="Body Text Indent"/>
    <w:basedOn w:val="a"/>
    <w:link w:val="a9"/>
    <w:rsid w:val="00642893"/>
    <w:pPr>
      <w:spacing w:after="120"/>
      <w:ind w:left="283"/>
    </w:pPr>
    <w:rPr>
      <w:szCs w:val="20"/>
    </w:rPr>
  </w:style>
  <w:style w:type="character" w:customStyle="1" w:styleId="a9">
    <w:name w:val="Основной текст с отступом Знак"/>
    <w:basedOn w:val="a0"/>
    <w:link w:val="a8"/>
    <w:rsid w:val="00642893"/>
    <w:rPr>
      <w:rFonts w:ascii="Times New Roman" w:eastAsia="Times New Roman" w:hAnsi="Times New Roman" w:cs="Times New Roman"/>
      <w:sz w:val="24"/>
      <w:szCs w:val="20"/>
      <w:lang w:eastAsia="ru-RU"/>
    </w:rPr>
  </w:style>
  <w:style w:type="character" w:styleId="aa">
    <w:name w:val="Hyperlink"/>
    <w:uiPriority w:val="99"/>
    <w:rsid w:val="00642893"/>
    <w:rPr>
      <w:color w:val="0000FF"/>
      <w:u w:val="single"/>
    </w:rPr>
  </w:style>
  <w:style w:type="character" w:customStyle="1" w:styleId="mw-headline">
    <w:name w:val="mw-headline"/>
    <w:rsid w:val="00642893"/>
  </w:style>
  <w:style w:type="character" w:customStyle="1" w:styleId="ref-info">
    <w:name w:val="ref-info"/>
    <w:basedOn w:val="a0"/>
    <w:rsid w:val="0083398F"/>
  </w:style>
  <w:style w:type="character" w:customStyle="1" w:styleId="30">
    <w:name w:val="Заголовок 3 Знак"/>
    <w:basedOn w:val="a0"/>
    <w:link w:val="3"/>
    <w:uiPriority w:val="9"/>
    <w:semiHidden/>
    <w:rsid w:val="0083398F"/>
    <w:rPr>
      <w:rFonts w:asciiTheme="majorHAnsi" w:eastAsiaTheme="majorEastAsia" w:hAnsiTheme="majorHAnsi" w:cstheme="majorBidi"/>
      <w:b/>
      <w:bCs/>
      <w:color w:val="4F81BD" w:themeColor="accent1"/>
      <w:sz w:val="24"/>
      <w:szCs w:val="24"/>
      <w:lang w:eastAsia="ru-RU"/>
    </w:rPr>
  </w:style>
  <w:style w:type="character" w:customStyle="1" w:styleId="mw-editsection">
    <w:name w:val="mw-editsection"/>
    <w:basedOn w:val="a0"/>
    <w:rsid w:val="0083398F"/>
  </w:style>
  <w:style w:type="character" w:customStyle="1" w:styleId="mw-editsection-bracket">
    <w:name w:val="mw-editsection-bracket"/>
    <w:basedOn w:val="a0"/>
    <w:rsid w:val="0083398F"/>
  </w:style>
  <w:style w:type="character" w:customStyle="1" w:styleId="mw-editsection-divider">
    <w:name w:val="mw-editsection-divider"/>
    <w:basedOn w:val="a0"/>
    <w:rsid w:val="0083398F"/>
  </w:style>
  <w:style w:type="character" w:customStyle="1" w:styleId="reference-text">
    <w:name w:val="reference-text"/>
    <w:basedOn w:val="a0"/>
    <w:rsid w:val="00EA64B0"/>
  </w:style>
  <w:style w:type="character" w:customStyle="1" w:styleId="citation">
    <w:name w:val="citation"/>
    <w:basedOn w:val="a0"/>
    <w:rsid w:val="00EA64B0"/>
  </w:style>
  <w:style w:type="character" w:customStyle="1" w:styleId="nowrap">
    <w:name w:val="nowrap"/>
    <w:basedOn w:val="a0"/>
    <w:rsid w:val="00EA64B0"/>
  </w:style>
  <w:style w:type="character" w:customStyle="1" w:styleId="mw-cite-backlink">
    <w:name w:val="mw-cite-backlink"/>
    <w:basedOn w:val="a0"/>
    <w:rsid w:val="00EA64B0"/>
  </w:style>
  <w:style w:type="character" w:customStyle="1" w:styleId="cite-accessibility-label">
    <w:name w:val="cite-accessibility-label"/>
    <w:basedOn w:val="a0"/>
    <w:rsid w:val="00EA64B0"/>
  </w:style>
  <w:style w:type="paragraph" w:styleId="ab">
    <w:name w:val="List Paragraph"/>
    <w:basedOn w:val="a"/>
    <w:uiPriority w:val="34"/>
    <w:qFormat/>
    <w:rsid w:val="008743B1"/>
    <w:pPr>
      <w:ind w:left="720"/>
      <w:contextualSpacing/>
    </w:pPr>
  </w:style>
  <w:style w:type="character" w:customStyle="1" w:styleId="tocnumber">
    <w:name w:val="tocnumber"/>
    <w:basedOn w:val="a0"/>
    <w:rsid w:val="00C43582"/>
  </w:style>
  <w:style w:type="character" w:customStyle="1" w:styleId="toctext">
    <w:name w:val="toctext"/>
    <w:basedOn w:val="a0"/>
    <w:rsid w:val="00C43582"/>
  </w:style>
  <w:style w:type="paragraph" w:styleId="ac">
    <w:name w:val="header"/>
    <w:basedOn w:val="a"/>
    <w:link w:val="ad"/>
    <w:uiPriority w:val="99"/>
    <w:unhideWhenUsed/>
    <w:rsid w:val="00F8285E"/>
    <w:pPr>
      <w:tabs>
        <w:tab w:val="center" w:pos="4677"/>
        <w:tab w:val="right" w:pos="9355"/>
      </w:tabs>
    </w:pPr>
  </w:style>
  <w:style w:type="character" w:customStyle="1" w:styleId="ad">
    <w:name w:val="Верхний колонтитул Знак"/>
    <w:basedOn w:val="a0"/>
    <w:link w:val="ac"/>
    <w:uiPriority w:val="99"/>
    <w:rsid w:val="00F8285E"/>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F8285E"/>
    <w:pPr>
      <w:tabs>
        <w:tab w:val="center" w:pos="4677"/>
        <w:tab w:val="right" w:pos="9355"/>
      </w:tabs>
    </w:pPr>
  </w:style>
  <w:style w:type="character" w:customStyle="1" w:styleId="af">
    <w:name w:val="Нижний колонтитул Знак"/>
    <w:basedOn w:val="a0"/>
    <w:link w:val="ae"/>
    <w:uiPriority w:val="99"/>
    <w:rsid w:val="00F8285E"/>
    <w:rPr>
      <w:rFonts w:ascii="Times New Roman" w:eastAsia="Times New Roman" w:hAnsi="Times New Roman" w:cs="Times New Roman"/>
      <w:sz w:val="24"/>
      <w:szCs w:val="24"/>
      <w:lang w:eastAsia="ru-RU"/>
    </w:rPr>
  </w:style>
  <w:style w:type="character" w:customStyle="1" w:styleId="zag1">
    <w:name w:val="zag1"/>
    <w:rsid w:val="00135BF8"/>
    <w:rPr>
      <w:rFonts w:ascii="Tahoma" w:hAnsi="Tahoma" w:cs="Tahoma" w:hint="default"/>
      <w:color w:val="990000"/>
      <w:sz w:val="36"/>
      <w:szCs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289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642893"/>
    <w:pPr>
      <w:keepNext/>
      <w:spacing w:before="240" w:after="60"/>
      <w:outlineLvl w:val="0"/>
    </w:pPr>
    <w:rPr>
      <w:rFonts w:ascii="Helvetica" w:hAnsi="Helvetica"/>
      <w:b/>
      <w:kern w:val="32"/>
      <w:sz w:val="32"/>
    </w:rPr>
  </w:style>
  <w:style w:type="paragraph" w:styleId="2">
    <w:name w:val="heading 2"/>
    <w:basedOn w:val="a"/>
    <w:next w:val="a"/>
    <w:link w:val="20"/>
    <w:uiPriority w:val="9"/>
    <w:unhideWhenUsed/>
    <w:qFormat/>
    <w:rsid w:val="0064289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3398F"/>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42893"/>
    <w:rPr>
      <w:rFonts w:ascii="Helvetica" w:eastAsia="Times New Roman" w:hAnsi="Helvetica" w:cs="Times New Roman"/>
      <w:b/>
      <w:kern w:val="32"/>
      <w:sz w:val="32"/>
      <w:szCs w:val="24"/>
      <w:lang w:eastAsia="ru-RU"/>
    </w:rPr>
  </w:style>
  <w:style w:type="paragraph" w:styleId="a3">
    <w:name w:val="Normal (Web)"/>
    <w:basedOn w:val="a"/>
    <w:uiPriority w:val="99"/>
    <w:unhideWhenUsed/>
    <w:rsid w:val="00642893"/>
    <w:pPr>
      <w:spacing w:before="100" w:beforeAutospacing="1" w:after="100" w:afterAutospacing="1"/>
    </w:pPr>
  </w:style>
  <w:style w:type="paragraph" w:styleId="a4">
    <w:name w:val="No Spacing"/>
    <w:qFormat/>
    <w:rsid w:val="00642893"/>
    <w:pPr>
      <w:spacing w:after="0" w:line="240" w:lineRule="auto"/>
    </w:pPr>
    <w:rPr>
      <w:rFonts w:ascii="Calibri" w:eastAsia="Calibri" w:hAnsi="Calibri" w:cs="Times New Roman"/>
    </w:rPr>
  </w:style>
  <w:style w:type="paragraph" w:styleId="a5">
    <w:name w:val="Balloon Text"/>
    <w:basedOn w:val="a"/>
    <w:link w:val="a6"/>
    <w:uiPriority w:val="99"/>
    <w:semiHidden/>
    <w:unhideWhenUsed/>
    <w:rsid w:val="00642893"/>
    <w:rPr>
      <w:rFonts w:ascii="Tahoma" w:hAnsi="Tahoma" w:cs="Tahoma"/>
      <w:sz w:val="16"/>
      <w:szCs w:val="16"/>
    </w:rPr>
  </w:style>
  <w:style w:type="character" w:customStyle="1" w:styleId="a6">
    <w:name w:val="Текст выноски Знак"/>
    <w:basedOn w:val="a0"/>
    <w:link w:val="a5"/>
    <w:uiPriority w:val="99"/>
    <w:semiHidden/>
    <w:rsid w:val="00642893"/>
    <w:rPr>
      <w:rFonts w:ascii="Tahoma" w:eastAsia="Times New Roman" w:hAnsi="Tahoma" w:cs="Tahoma"/>
      <w:sz w:val="16"/>
      <w:szCs w:val="16"/>
      <w:lang w:eastAsia="ru-RU"/>
    </w:rPr>
  </w:style>
  <w:style w:type="character" w:customStyle="1" w:styleId="20">
    <w:name w:val="Заголовок 2 Знак"/>
    <w:basedOn w:val="a0"/>
    <w:link w:val="2"/>
    <w:uiPriority w:val="9"/>
    <w:rsid w:val="00642893"/>
    <w:rPr>
      <w:rFonts w:asciiTheme="majorHAnsi" w:eastAsiaTheme="majorEastAsia" w:hAnsiTheme="majorHAnsi" w:cstheme="majorBidi"/>
      <w:b/>
      <w:bCs/>
      <w:color w:val="4F81BD" w:themeColor="accent1"/>
      <w:sz w:val="26"/>
      <w:szCs w:val="26"/>
      <w:lang w:eastAsia="ru-RU"/>
    </w:rPr>
  </w:style>
  <w:style w:type="character" w:styleId="a7">
    <w:name w:val="Strong"/>
    <w:uiPriority w:val="22"/>
    <w:qFormat/>
    <w:rsid w:val="00642893"/>
    <w:rPr>
      <w:b/>
      <w:bCs/>
    </w:rPr>
  </w:style>
  <w:style w:type="paragraph" w:styleId="a8">
    <w:name w:val="Body Text Indent"/>
    <w:basedOn w:val="a"/>
    <w:link w:val="a9"/>
    <w:rsid w:val="00642893"/>
    <w:pPr>
      <w:spacing w:after="120"/>
      <w:ind w:left="283"/>
    </w:pPr>
    <w:rPr>
      <w:szCs w:val="20"/>
    </w:rPr>
  </w:style>
  <w:style w:type="character" w:customStyle="1" w:styleId="a9">
    <w:name w:val="Основной текст с отступом Знак"/>
    <w:basedOn w:val="a0"/>
    <w:link w:val="a8"/>
    <w:rsid w:val="00642893"/>
    <w:rPr>
      <w:rFonts w:ascii="Times New Roman" w:eastAsia="Times New Roman" w:hAnsi="Times New Roman" w:cs="Times New Roman"/>
      <w:sz w:val="24"/>
      <w:szCs w:val="20"/>
      <w:lang w:eastAsia="ru-RU"/>
    </w:rPr>
  </w:style>
  <w:style w:type="character" w:styleId="aa">
    <w:name w:val="Hyperlink"/>
    <w:uiPriority w:val="99"/>
    <w:rsid w:val="00642893"/>
    <w:rPr>
      <w:color w:val="0000FF"/>
      <w:u w:val="single"/>
    </w:rPr>
  </w:style>
  <w:style w:type="character" w:customStyle="1" w:styleId="mw-headline">
    <w:name w:val="mw-headline"/>
    <w:rsid w:val="00642893"/>
  </w:style>
  <w:style w:type="character" w:customStyle="1" w:styleId="ref-info">
    <w:name w:val="ref-info"/>
    <w:basedOn w:val="a0"/>
    <w:rsid w:val="0083398F"/>
  </w:style>
  <w:style w:type="character" w:customStyle="1" w:styleId="30">
    <w:name w:val="Заголовок 3 Знак"/>
    <w:basedOn w:val="a0"/>
    <w:link w:val="3"/>
    <w:uiPriority w:val="9"/>
    <w:semiHidden/>
    <w:rsid w:val="0083398F"/>
    <w:rPr>
      <w:rFonts w:asciiTheme="majorHAnsi" w:eastAsiaTheme="majorEastAsia" w:hAnsiTheme="majorHAnsi" w:cstheme="majorBidi"/>
      <w:b/>
      <w:bCs/>
      <w:color w:val="4F81BD" w:themeColor="accent1"/>
      <w:sz w:val="24"/>
      <w:szCs w:val="24"/>
      <w:lang w:eastAsia="ru-RU"/>
    </w:rPr>
  </w:style>
  <w:style w:type="character" w:customStyle="1" w:styleId="mw-editsection">
    <w:name w:val="mw-editsection"/>
    <w:basedOn w:val="a0"/>
    <w:rsid w:val="0083398F"/>
  </w:style>
  <w:style w:type="character" w:customStyle="1" w:styleId="mw-editsection-bracket">
    <w:name w:val="mw-editsection-bracket"/>
    <w:basedOn w:val="a0"/>
    <w:rsid w:val="0083398F"/>
  </w:style>
  <w:style w:type="character" w:customStyle="1" w:styleId="mw-editsection-divider">
    <w:name w:val="mw-editsection-divider"/>
    <w:basedOn w:val="a0"/>
    <w:rsid w:val="0083398F"/>
  </w:style>
  <w:style w:type="character" w:customStyle="1" w:styleId="reference-text">
    <w:name w:val="reference-text"/>
    <w:basedOn w:val="a0"/>
    <w:rsid w:val="00EA64B0"/>
  </w:style>
  <w:style w:type="character" w:customStyle="1" w:styleId="citation">
    <w:name w:val="citation"/>
    <w:basedOn w:val="a0"/>
    <w:rsid w:val="00EA64B0"/>
  </w:style>
  <w:style w:type="character" w:customStyle="1" w:styleId="nowrap">
    <w:name w:val="nowrap"/>
    <w:basedOn w:val="a0"/>
    <w:rsid w:val="00EA64B0"/>
  </w:style>
  <w:style w:type="character" w:customStyle="1" w:styleId="mw-cite-backlink">
    <w:name w:val="mw-cite-backlink"/>
    <w:basedOn w:val="a0"/>
    <w:rsid w:val="00EA64B0"/>
  </w:style>
  <w:style w:type="character" w:customStyle="1" w:styleId="cite-accessibility-label">
    <w:name w:val="cite-accessibility-label"/>
    <w:basedOn w:val="a0"/>
    <w:rsid w:val="00EA64B0"/>
  </w:style>
  <w:style w:type="paragraph" w:styleId="ab">
    <w:name w:val="List Paragraph"/>
    <w:basedOn w:val="a"/>
    <w:uiPriority w:val="34"/>
    <w:qFormat/>
    <w:rsid w:val="008743B1"/>
    <w:pPr>
      <w:ind w:left="720"/>
      <w:contextualSpacing/>
    </w:pPr>
  </w:style>
  <w:style w:type="character" w:customStyle="1" w:styleId="tocnumber">
    <w:name w:val="tocnumber"/>
    <w:basedOn w:val="a0"/>
    <w:rsid w:val="00C43582"/>
  </w:style>
  <w:style w:type="character" w:customStyle="1" w:styleId="toctext">
    <w:name w:val="toctext"/>
    <w:basedOn w:val="a0"/>
    <w:rsid w:val="00C43582"/>
  </w:style>
  <w:style w:type="paragraph" w:styleId="ac">
    <w:name w:val="header"/>
    <w:basedOn w:val="a"/>
    <w:link w:val="ad"/>
    <w:uiPriority w:val="99"/>
    <w:unhideWhenUsed/>
    <w:rsid w:val="00F8285E"/>
    <w:pPr>
      <w:tabs>
        <w:tab w:val="center" w:pos="4677"/>
        <w:tab w:val="right" w:pos="9355"/>
      </w:tabs>
    </w:pPr>
  </w:style>
  <w:style w:type="character" w:customStyle="1" w:styleId="ad">
    <w:name w:val="Верхний колонтитул Знак"/>
    <w:basedOn w:val="a0"/>
    <w:link w:val="ac"/>
    <w:uiPriority w:val="99"/>
    <w:rsid w:val="00F8285E"/>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F8285E"/>
    <w:pPr>
      <w:tabs>
        <w:tab w:val="center" w:pos="4677"/>
        <w:tab w:val="right" w:pos="9355"/>
      </w:tabs>
    </w:pPr>
  </w:style>
  <w:style w:type="character" w:customStyle="1" w:styleId="af">
    <w:name w:val="Нижний колонтитул Знак"/>
    <w:basedOn w:val="a0"/>
    <w:link w:val="ae"/>
    <w:uiPriority w:val="99"/>
    <w:rsid w:val="00F8285E"/>
    <w:rPr>
      <w:rFonts w:ascii="Times New Roman" w:eastAsia="Times New Roman" w:hAnsi="Times New Roman" w:cs="Times New Roman"/>
      <w:sz w:val="24"/>
      <w:szCs w:val="24"/>
      <w:lang w:eastAsia="ru-RU"/>
    </w:rPr>
  </w:style>
  <w:style w:type="character" w:customStyle="1" w:styleId="zag1">
    <w:name w:val="zag1"/>
    <w:rsid w:val="00135BF8"/>
    <w:rPr>
      <w:rFonts w:ascii="Tahoma" w:hAnsi="Tahoma" w:cs="Tahoma" w:hint="default"/>
      <w:color w:val="990000"/>
      <w:sz w:val="36"/>
      <w:szCs w:val="36"/>
    </w:rPr>
  </w:style>
</w:styles>
</file>

<file path=word/webSettings.xml><?xml version="1.0" encoding="utf-8"?>
<w:webSettings xmlns:r="http://schemas.openxmlformats.org/officeDocument/2006/relationships" xmlns:w="http://schemas.openxmlformats.org/wordprocessingml/2006/main">
  <w:divs>
    <w:div w:id="125467938">
      <w:bodyDiv w:val="1"/>
      <w:marLeft w:val="0"/>
      <w:marRight w:val="0"/>
      <w:marTop w:val="0"/>
      <w:marBottom w:val="0"/>
      <w:divBdr>
        <w:top w:val="none" w:sz="0" w:space="0" w:color="auto"/>
        <w:left w:val="none" w:sz="0" w:space="0" w:color="auto"/>
        <w:bottom w:val="none" w:sz="0" w:space="0" w:color="auto"/>
        <w:right w:val="none" w:sz="0" w:space="0" w:color="auto"/>
      </w:divBdr>
    </w:div>
    <w:div w:id="148907882">
      <w:bodyDiv w:val="1"/>
      <w:marLeft w:val="0"/>
      <w:marRight w:val="0"/>
      <w:marTop w:val="0"/>
      <w:marBottom w:val="0"/>
      <w:divBdr>
        <w:top w:val="none" w:sz="0" w:space="0" w:color="auto"/>
        <w:left w:val="none" w:sz="0" w:space="0" w:color="auto"/>
        <w:bottom w:val="none" w:sz="0" w:space="0" w:color="auto"/>
        <w:right w:val="none" w:sz="0" w:space="0" w:color="auto"/>
      </w:divBdr>
    </w:div>
    <w:div w:id="167405954">
      <w:bodyDiv w:val="1"/>
      <w:marLeft w:val="0"/>
      <w:marRight w:val="0"/>
      <w:marTop w:val="0"/>
      <w:marBottom w:val="0"/>
      <w:divBdr>
        <w:top w:val="none" w:sz="0" w:space="0" w:color="auto"/>
        <w:left w:val="none" w:sz="0" w:space="0" w:color="auto"/>
        <w:bottom w:val="none" w:sz="0" w:space="0" w:color="auto"/>
        <w:right w:val="none" w:sz="0" w:space="0" w:color="auto"/>
      </w:divBdr>
    </w:div>
    <w:div w:id="333462879">
      <w:bodyDiv w:val="1"/>
      <w:marLeft w:val="0"/>
      <w:marRight w:val="0"/>
      <w:marTop w:val="0"/>
      <w:marBottom w:val="0"/>
      <w:divBdr>
        <w:top w:val="none" w:sz="0" w:space="0" w:color="auto"/>
        <w:left w:val="none" w:sz="0" w:space="0" w:color="auto"/>
        <w:bottom w:val="none" w:sz="0" w:space="0" w:color="auto"/>
        <w:right w:val="none" w:sz="0" w:space="0" w:color="auto"/>
      </w:divBdr>
    </w:div>
    <w:div w:id="374014729">
      <w:bodyDiv w:val="1"/>
      <w:marLeft w:val="0"/>
      <w:marRight w:val="0"/>
      <w:marTop w:val="0"/>
      <w:marBottom w:val="0"/>
      <w:divBdr>
        <w:top w:val="none" w:sz="0" w:space="0" w:color="auto"/>
        <w:left w:val="none" w:sz="0" w:space="0" w:color="auto"/>
        <w:bottom w:val="none" w:sz="0" w:space="0" w:color="auto"/>
        <w:right w:val="none" w:sz="0" w:space="0" w:color="auto"/>
      </w:divBdr>
      <w:divsChild>
        <w:div w:id="392310166">
          <w:blockQuote w:val="1"/>
          <w:marLeft w:val="843"/>
          <w:marRight w:val="0"/>
          <w:marTop w:val="168"/>
          <w:marBottom w:val="168"/>
          <w:divBdr>
            <w:top w:val="none" w:sz="0" w:space="0" w:color="auto"/>
            <w:left w:val="none" w:sz="0" w:space="0" w:color="auto"/>
            <w:bottom w:val="none" w:sz="0" w:space="0" w:color="auto"/>
            <w:right w:val="none" w:sz="0" w:space="0" w:color="auto"/>
          </w:divBdr>
        </w:div>
      </w:divsChild>
    </w:div>
    <w:div w:id="518854297">
      <w:bodyDiv w:val="1"/>
      <w:marLeft w:val="0"/>
      <w:marRight w:val="0"/>
      <w:marTop w:val="0"/>
      <w:marBottom w:val="0"/>
      <w:divBdr>
        <w:top w:val="none" w:sz="0" w:space="0" w:color="auto"/>
        <w:left w:val="none" w:sz="0" w:space="0" w:color="auto"/>
        <w:bottom w:val="none" w:sz="0" w:space="0" w:color="auto"/>
        <w:right w:val="none" w:sz="0" w:space="0" w:color="auto"/>
      </w:divBdr>
    </w:div>
    <w:div w:id="813256720">
      <w:bodyDiv w:val="1"/>
      <w:marLeft w:val="0"/>
      <w:marRight w:val="0"/>
      <w:marTop w:val="0"/>
      <w:marBottom w:val="0"/>
      <w:divBdr>
        <w:top w:val="none" w:sz="0" w:space="0" w:color="auto"/>
        <w:left w:val="none" w:sz="0" w:space="0" w:color="auto"/>
        <w:bottom w:val="none" w:sz="0" w:space="0" w:color="auto"/>
        <w:right w:val="none" w:sz="0" w:space="0" w:color="auto"/>
      </w:divBdr>
    </w:div>
    <w:div w:id="845248209">
      <w:bodyDiv w:val="1"/>
      <w:marLeft w:val="0"/>
      <w:marRight w:val="0"/>
      <w:marTop w:val="0"/>
      <w:marBottom w:val="0"/>
      <w:divBdr>
        <w:top w:val="none" w:sz="0" w:space="0" w:color="auto"/>
        <w:left w:val="none" w:sz="0" w:space="0" w:color="auto"/>
        <w:bottom w:val="none" w:sz="0" w:space="0" w:color="auto"/>
        <w:right w:val="none" w:sz="0" w:space="0" w:color="auto"/>
      </w:divBdr>
      <w:divsChild>
        <w:div w:id="1705448879">
          <w:marLeft w:val="0"/>
          <w:marRight w:val="0"/>
          <w:marTop w:val="0"/>
          <w:marBottom w:val="0"/>
          <w:divBdr>
            <w:top w:val="none" w:sz="0" w:space="0" w:color="auto"/>
            <w:left w:val="none" w:sz="0" w:space="0" w:color="auto"/>
            <w:bottom w:val="none" w:sz="0" w:space="0" w:color="auto"/>
            <w:right w:val="none" w:sz="0" w:space="0" w:color="auto"/>
          </w:divBdr>
        </w:div>
        <w:div w:id="675957113">
          <w:marLeft w:val="0"/>
          <w:marRight w:val="336"/>
          <w:marTop w:val="120"/>
          <w:marBottom w:val="312"/>
          <w:divBdr>
            <w:top w:val="none" w:sz="0" w:space="0" w:color="auto"/>
            <w:left w:val="none" w:sz="0" w:space="0" w:color="auto"/>
            <w:bottom w:val="none" w:sz="0" w:space="0" w:color="auto"/>
            <w:right w:val="none" w:sz="0" w:space="0" w:color="auto"/>
          </w:divBdr>
          <w:divsChild>
            <w:div w:id="958949488">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884372237">
      <w:bodyDiv w:val="1"/>
      <w:marLeft w:val="0"/>
      <w:marRight w:val="0"/>
      <w:marTop w:val="0"/>
      <w:marBottom w:val="0"/>
      <w:divBdr>
        <w:top w:val="none" w:sz="0" w:space="0" w:color="auto"/>
        <w:left w:val="none" w:sz="0" w:space="0" w:color="auto"/>
        <w:bottom w:val="none" w:sz="0" w:space="0" w:color="auto"/>
        <w:right w:val="none" w:sz="0" w:space="0" w:color="auto"/>
      </w:divBdr>
    </w:div>
    <w:div w:id="912928853">
      <w:bodyDiv w:val="1"/>
      <w:marLeft w:val="0"/>
      <w:marRight w:val="0"/>
      <w:marTop w:val="0"/>
      <w:marBottom w:val="0"/>
      <w:divBdr>
        <w:top w:val="none" w:sz="0" w:space="0" w:color="auto"/>
        <w:left w:val="none" w:sz="0" w:space="0" w:color="auto"/>
        <w:bottom w:val="none" w:sz="0" w:space="0" w:color="auto"/>
        <w:right w:val="none" w:sz="0" w:space="0" w:color="auto"/>
      </w:divBdr>
      <w:divsChild>
        <w:div w:id="1283262916">
          <w:marLeft w:val="336"/>
          <w:marRight w:val="0"/>
          <w:marTop w:val="120"/>
          <w:marBottom w:val="312"/>
          <w:divBdr>
            <w:top w:val="none" w:sz="0" w:space="0" w:color="auto"/>
            <w:left w:val="none" w:sz="0" w:space="0" w:color="auto"/>
            <w:bottom w:val="none" w:sz="0" w:space="0" w:color="auto"/>
            <w:right w:val="none" w:sz="0" w:space="0" w:color="auto"/>
          </w:divBdr>
          <w:divsChild>
            <w:div w:id="13918050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781997596">
          <w:marLeft w:val="0"/>
          <w:marRight w:val="0"/>
          <w:marTop w:val="0"/>
          <w:marBottom w:val="0"/>
          <w:divBdr>
            <w:top w:val="none" w:sz="0" w:space="0" w:color="auto"/>
            <w:left w:val="none" w:sz="0" w:space="0" w:color="auto"/>
            <w:bottom w:val="none" w:sz="0" w:space="0" w:color="auto"/>
            <w:right w:val="none" w:sz="0" w:space="0" w:color="auto"/>
          </w:divBdr>
        </w:div>
        <w:div w:id="1252541541">
          <w:marLeft w:val="336"/>
          <w:marRight w:val="0"/>
          <w:marTop w:val="120"/>
          <w:marBottom w:val="312"/>
          <w:divBdr>
            <w:top w:val="none" w:sz="0" w:space="0" w:color="auto"/>
            <w:left w:val="none" w:sz="0" w:space="0" w:color="auto"/>
            <w:bottom w:val="none" w:sz="0" w:space="0" w:color="auto"/>
            <w:right w:val="none" w:sz="0" w:space="0" w:color="auto"/>
          </w:divBdr>
          <w:divsChild>
            <w:div w:id="47260274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184438160">
          <w:marLeft w:val="336"/>
          <w:marRight w:val="0"/>
          <w:marTop w:val="120"/>
          <w:marBottom w:val="312"/>
          <w:divBdr>
            <w:top w:val="none" w:sz="0" w:space="0" w:color="auto"/>
            <w:left w:val="none" w:sz="0" w:space="0" w:color="auto"/>
            <w:bottom w:val="none" w:sz="0" w:space="0" w:color="auto"/>
            <w:right w:val="none" w:sz="0" w:space="0" w:color="auto"/>
          </w:divBdr>
          <w:divsChild>
            <w:div w:id="5875120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14857464">
          <w:blockQuote w:val="1"/>
          <w:marLeft w:val="843"/>
          <w:marRight w:val="0"/>
          <w:marTop w:val="168"/>
          <w:marBottom w:val="168"/>
          <w:divBdr>
            <w:top w:val="single" w:sz="6" w:space="3" w:color="EAECF0"/>
            <w:left w:val="single" w:sz="6" w:space="12" w:color="EAECF0"/>
            <w:bottom w:val="single" w:sz="6" w:space="3" w:color="EAECF0"/>
            <w:right w:val="single" w:sz="6" w:space="12" w:color="EAECF0"/>
          </w:divBdr>
        </w:div>
      </w:divsChild>
    </w:div>
    <w:div w:id="944388467">
      <w:bodyDiv w:val="1"/>
      <w:marLeft w:val="0"/>
      <w:marRight w:val="0"/>
      <w:marTop w:val="0"/>
      <w:marBottom w:val="0"/>
      <w:divBdr>
        <w:top w:val="none" w:sz="0" w:space="0" w:color="auto"/>
        <w:left w:val="none" w:sz="0" w:space="0" w:color="auto"/>
        <w:bottom w:val="none" w:sz="0" w:space="0" w:color="auto"/>
        <w:right w:val="none" w:sz="0" w:space="0" w:color="auto"/>
      </w:divBdr>
    </w:div>
    <w:div w:id="976881342">
      <w:bodyDiv w:val="1"/>
      <w:marLeft w:val="0"/>
      <w:marRight w:val="0"/>
      <w:marTop w:val="0"/>
      <w:marBottom w:val="0"/>
      <w:divBdr>
        <w:top w:val="none" w:sz="0" w:space="0" w:color="auto"/>
        <w:left w:val="none" w:sz="0" w:space="0" w:color="auto"/>
        <w:bottom w:val="none" w:sz="0" w:space="0" w:color="auto"/>
        <w:right w:val="none" w:sz="0" w:space="0" w:color="auto"/>
      </w:divBdr>
    </w:div>
    <w:div w:id="1006127354">
      <w:bodyDiv w:val="1"/>
      <w:marLeft w:val="0"/>
      <w:marRight w:val="0"/>
      <w:marTop w:val="0"/>
      <w:marBottom w:val="0"/>
      <w:divBdr>
        <w:top w:val="none" w:sz="0" w:space="0" w:color="auto"/>
        <w:left w:val="none" w:sz="0" w:space="0" w:color="auto"/>
        <w:bottom w:val="none" w:sz="0" w:space="0" w:color="auto"/>
        <w:right w:val="none" w:sz="0" w:space="0" w:color="auto"/>
      </w:divBdr>
    </w:div>
    <w:div w:id="1160655572">
      <w:bodyDiv w:val="1"/>
      <w:marLeft w:val="0"/>
      <w:marRight w:val="0"/>
      <w:marTop w:val="0"/>
      <w:marBottom w:val="0"/>
      <w:divBdr>
        <w:top w:val="none" w:sz="0" w:space="0" w:color="auto"/>
        <w:left w:val="none" w:sz="0" w:space="0" w:color="auto"/>
        <w:bottom w:val="none" w:sz="0" w:space="0" w:color="auto"/>
        <w:right w:val="none" w:sz="0" w:space="0" w:color="auto"/>
      </w:divBdr>
    </w:div>
    <w:div w:id="1219048377">
      <w:bodyDiv w:val="1"/>
      <w:marLeft w:val="0"/>
      <w:marRight w:val="0"/>
      <w:marTop w:val="0"/>
      <w:marBottom w:val="0"/>
      <w:divBdr>
        <w:top w:val="none" w:sz="0" w:space="0" w:color="auto"/>
        <w:left w:val="none" w:sz="0" w:space="0" w:color="auto"/>
        <w:bottom w:val="none" w:sz="0" w:space="0" w:color="auto"/>
        <w:right w:val="none" w:sz="0" w:space="0" w:color="auto"/>
      </w:divBdr>
    </w:div>
    <w:div w:id="1237671567">
      <w:bodyDiv w:val="1"/>
      <w:marLeft w:val="0"/>
      <w:marRight w:val="0"/>
      <w:marTop w:val="0"/>
      <w:marBottom w:val="0"/>
      <w:divBdr>
        <w:top w:val="none" w:sz="0" w:space="0" w:color="auto"/>
        <w:left w:val="none" w:sz="0" w:space="0" w:color="auto"/>
        <w:bottom w:val="none" w:sz="0" w:space="0" w:color="auto"/>
        <w:right w:val="none" w:sz="0" w:space="0" w:color="auto"/>
      </w:divBdr>
    </w:div>
    <w:div w:id="1257517499">
      <w:bodyDiv w:val="1"/>
      <w:marLeft w:val="0"/>
      <w:marRight w:val="0"/>
      <w:marTop w:val="0"/>
      <w:marBottom w:val="0"/>
      <w:divBdr>
        <w:top w:val="none" w:sz="0" w:space="0" w:color="auto"/>
        <w:left w:val="none" w:sz="0" w:space="0" w:color="auto"/>
        <w:bottom w:val="none" w:sz="0" w:space="0" w:color="auto"/>
        <w:right w:val="none" w:sz="0" w:space="0" w:color="auto"/>
      </w:divBdr>
    </w:div>
    <w:div w:id="1395808907">
      <w:bodyDiv w:val="1"/>
      <w:marLeft w:val="0"/>
      <w:marRight w:val="0"/>
      <w:marTop w:val="0"/>
      <w:marBottom w:val="0"/>
      <w:divBdr>
        <w:top w:val="none" w:sz="0" w:space="0" w:color="auto"/>
        <w:left w:val="none" w:sz="0" w:space="0" w:color="auto"/>
        <w:bottom w:val="none" w:sz="0" w:space="0" w:color="auto"/>
        <w:right w:val="none" w:sz="0" w:space="0" w:color="auto"/>
      </w:divBdr>
    </w:div>
    <w:div w:id="1462260248">
      <w:bodyDiv w:val="1"/>
      <w:marLeft w:val="0"/>
      <w:marRight w:val="0"/>
      <w:marTop w:val="0"/>
      <w:marBottom w:val="0"/>
      <w:divBdr>
        <w:top w:val="none" w:sz="0" w:space="0" w:color="auto"/>
        <w:left w:val="none" w:sz="0" w:space="0" w:color="auto"/>
        <w:bottom w:val="none" w:sz="0" w:space="0" w:color="auto"/>
        <w:right w:val="none" w:sz="0" w:space="0" w:color="auto"/>
      </w:divBdr>
    </w:div>
    <w:div w:id="1589653131">
      <w:bodyDiv w:val="1"/>
      <w:marLeft w:val="0"/>
      <w:marRight w:val="0"/>
      <w:marTop w:val="0"/>
      <w:marBottom w:val="0"/>
      <w:divBdr>
        <w:top w:val="none" w:sz="0" w:space="0" w:color="auto"/>
        <w:left w:val="none" w:sz="0" w:space="0" w:color="auto"/>
        <w:bottom w:val="none" w:sz="0" w:space="0" w:color="auto"/>
        <w:right w:val="none" w:sz="0" w:space="0" w:color="auto"/>
      </w:divBdr>
    </w:div>
    <w:div w:id="1630667222">
      <w:bodyDiv w:val="1"/>
      <w:marLeft w:val="0"/>
      <w:marRight w:val="0"/>
      <w:marTop w:val="0"/>
      <w:marBottom w:val="0"/>
      <w:divBdr>
        <w:top w:val="none" w:sz="0" w:space="0" w:color="auto"/>
        <w:left w:val="none" w:sz="0" w:space="0" w:color="auto"/>
        <w:bottom w:val="none" w:sz="0" w:space="0" w:color="auto"/>
        <w:right w:val="none" w:sz="0" w:space="0" w:color="auto"/>
      </w:divBdr>
      <w:divsChild>
        <w:div w:id="716397771">
          <w:blockQuote w:val="1"/>
          <w:marLeft w:val="843"/>
          <w:marRight w:val="0"/>
          <w:marTop w:val="168"/>
          <w:marBottom w:val="168"/>
          <w:divBdr>
            <w:top w:val="single" w:sz="6" w:space="3" w:color="EAECF0"/>
            <w:left w:val="single" w:sz="6" w:space="12" w:color="EAECF0"/>
            <w:bottom w:val="single" w:sz="6" w:space="3" w:color="EAECF0"/>
            <w:right w:val="single" w:sz="6" w:space="12" w:color="EAECF0"/>
          </w:divBdr>
        </w:div>
        <w:div w:id="1808472654">
          <w:blockQuote w:val="1"/>
          <w:marLeft w:val="843"/>
          <w:marRight w:val="0"/>
          <w:marTop w:val="168"/>
          <w:marBottom w:val="168"/>
          <w:divBdr>
            <w:top w:val="single" w:sz="6" w:space="3" w:color="EAECF0"/>
            <w:left w:val="single" w:sz="6" w:space="12" w:color="EAECF0"/>
            <w:bottom w:val="single" w:sz="6" w:space="3" w:color="EAECF0"/>
            <w:right w:val="single" w:sz="6" w:space="12" w:color="EAECF0"/>
          </w:divBdr>
          <w:divsChild>
            <w:div w:id="2033023201">
              <w:marLeft w:val="0"/>
              <w:marRight w:val="480"/>
              <w:marTop w:val="86"/>
              <w:marBottom w:val="0"/>
              <w:divBdr>
                <w:top w:val="none" w:sz="0" w:space="0" w:color="auto"/>
                <w:left w:val="none" w:sz="0" w:space="0" w:color="auto"/>
                <w:bottom w:val="none" w:sz="0" w:space="0" w:color="auto"/>
                <w:right w:val="none" w:sz="0" w:space="0" w:color="auto"/>
              </w:divBdr>
            </w:div>
          </w:divsChild>
        </w:div>
        <w:div w:id="1433404540">
          <w:blockQuote w:val="1"/>
          <w:marLeft w:val="843"/>
          <w:marRight w:val="0"/>
          <w:marTop w:val="168"/>
          <w:marBottom w:val="168"/>
          <w:divBdr>
            <w:top w:val="single" w:sz="6" w:space="3" w:color="EAECF0"/>
            <w:left w:val="single" w:sz="6" w:space="12" w:color="EAECF0"/>
            <w:bottom w:val="single" w:sz="6" w:space="3" w:color="EAECF0"/>
            <w:right w:val="single" w:sz="6" w:space="12" w:color="EAECF0"/>
          </w:divBdr>
          <w:divsChild>
            <w:div w:id="886144436">
              <w:marLeft w:val="-240"/>
              <w:marRight w:val="-240"/>
              <w:marTop w:val="0"/>
              <w:marBottom w:val="0"/>
              <w:divBdr>
                <w:top w:val="none" w:sz="0" w:space="0" w:color="auto"/>
                <w:left w:val="none" w:sz="0" w:space="0" w:color="auto"/>
                <w:bottom w:val="none" w:sz="0" w:space="0" w:color="auto"/>
                <w:right w:val="none" w:sz="0" w:space="0" w:color="auto"/>
              </w:divBdr>
              <w:divsChild>
                <w:div w:id="1139231017">
                  <w:marLeft w:val="0"/>
                  <w:marRight w:val="0"/>
                  <w:marTop w:val="0"/>
                  <w:marBottom w:val="0"/>
                  <w:divBdr>
                    <w:top w:val="none" w:sz="0" w:space="0" w:color="auto"/>
                    <w:left w:val="none" w:sz="0" w:space="0" w:color="auto"/>
                    <w:bottom w:val="none" w:sz="0" w:space="0" w:color="auto"/>
                    <w:right w:val="none" w:sz="0" w:space="0" w:color="auto"/>
                  </w:divBdr>
                </w:div>
              </w:divsChild>
            </w:div>
            <w:div w:id="269288524">
              <w:marLeft w:val="0"/>
              <w:marRight w:val="480"/>
              <w:marTop w:val="86"/>
              <w:marBottom w:val="0"/>
              <w:divBdr>
                <w:top w:val="none" w:sz="0" w:space="0" w:color="auto"/>
                <w:left w:val="none" w:sz="0" w:space="0" w:color="auto"/>
                <w:bottom w:val="none" w:sz="0" w:space="0" w:color="auto"/>
                <w:right w:val="none" w:sz="0" w:space="0" w:color="auto"/>
              </w:divBdr>
            </w:div>
          </w:divsChild>
        </w:div>
        <w:div w:id="2135823557">
          <w:blockQuote w:val="1"/>
          <w:marLeft w:val="843"/>
          <w:marRight w:val="0"/>
          <w:marTop w:val="168"/>
          <w:marBottom w:val="168"/>
          <w:divBdr>
            <w:top w:val="single" w:sz="6" w:space="3" w:color="EAECF0"/>
            <w:left w:val="single" w:sz="6" w:space="12" w:color="EAECF0"/>
            <w:bottom w:val="single" w:sz="6" w:space="3" w:color="EAECF0"/>
            <w:right w:val="single" w:sz="6" w:space="12" w:color="EAECF0"/>
          </w:divBdr>
        </w:div>
      </w:divsChild>
    </w:div>
    <w:div w:id="1717968488">
      <w:bodyDiv w:val="1"/>
      <w:marLeft w:val="0"/>
      <w:marRight w:val="0"/>
      <w:marTop w:val="0"/>
      <w:marBottom w:val="0"/>
      <w:divBdr>
        <w:top w:val="none" w:sz="0" w:space="0" w:color="auto"/>
        <w:left w:val="none" w:sz="0" w:space="0" w:color="auto"/>
        <w:bottom w:val="none" w:sz="0" w:space="0" w:color="auto"/>
        <w:right w:val="none" w:sz="0" w:space="0" w:color="auto"/>
      </w:divBdr>
    </w:div>
    <w:div w:id="1775396439">
      <w:bodyDiv w:val="1"/>
      <w:marLeft w:val="0"/>
      <w:marRight w:val="0"/>
      <w:marTop w:val="0"/>
      <w:marBottom w:val="0"/>
      <w:divBdr>
        <w:top w:val="none" w:sz="0" w:space="0" w:color="auto"/>
        <w:left w:val="none" w:sz="0" w:space="0" w:color="auto"/>
        <w:bottom w:val="none" w:sz="0" w:space="0" w:color="auto"/>
        <w:right w:val="none" w:sz="0" w:space="0" w:color="auto"/>
      </w:divBdr>
      <w:divsChild>
        <w:div w:id="1893497819">
          <w:marLeft w:val="336"/>
          <w:marRight w:val="0"/>
          <w:marTop w:val="120"/>
          <w:marBottom w:val="312"/>
          <w:divBdr>
            <w:top w:val="none" w:sz="0" w:space="0" w:color="auto"/>
            <w:left w:val="none" w:sz="0" w:space="0" w:color="auto"/>
            <w:bottom w:val="none" w:sz="0" w:space="0" w:color="auto"/>
            <w:right w:val="none" w:sz="0" w:space="0" w:color="auto"/>
          </w:divBdr>
          <w:divsChild>
            <w:div w:id="408383318">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934127672">
      <w:bodyDiv w:val="1"/>
      <w:marLeft w:val="0"/>
      <w:marRight w:val="0"/>
      <w:marTop w:val="0"/>
      <w:marBottom w:val="0"/>
      <w:divBdr>
        <w:top w:val="none" w:sz="0" w:space="0" w:color="auto"/>
        <w:left w:val="none" w:sz="0" w:space="0" w:color="auto"/>
        <w:bottom w:val="none" w:sz="0" w:space="0" w:color="auto"/>
        <w:right w:val="none" w:sz="0" w:space="0" w:color="auto"/>
      </w:divBdr>
      <w:divsChild>
        <w:div w:id="352221585">
          <w:marLeft w:val="0"/>
          <w:marRight w:val="336"/>
          <w:marTop w:val="120"/>
          <w:marBottom w:val="312"/>
          <w:divBdr>
            <w:top w:val="none" w:sz="0" w:space="0" w:color="auto"/>
            <w:left w:val="none" w:sz="0" w:space="0" w:color="auto"/>
            <w:bottom w:val="none" w:sz="0" w:space="0" w:color="auto"/>
            <w:right w:val="none" w:sz="0" w:space="0" w:color="auto"/>
          </w:divBdr>
          <w:divsChild>
            <w:div w:id="156001611">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348294214">
          <w:marLeft w:val="0"/>
          <w:marRight w:val="0"/>
          <w:marTop w:val="0"/>
          <w:marBottom w:val="0"/>
          <w:divBdr>
            <w:top w:val="none" w:sz="0" w:space="0" w:color="auto"/>
            <w:left w:val="none" w:sz="0" w:space="0" w:color="auto"/>
            <w:bottom w:val="none" w:sz="0" w:space="0" w:color="auto"/>
            <w:right w:val="none" w:sz="0" w:space="0" w:color="auto"/>
          </w:divBdr>
        </w:div>
        <w:div w:id="1259407372">
          <w:blockQuote w:val="1"/>
          <w:marLeft w:val="843"/>
          <w:marRight w:val="0"/>
          <w:marTop w:val="168"/>
          <w:marBottom w:val="168"/>
          <w:divBdr>
            <w:top w:val="single" w:sz="6" w:space="3" w:color="EAECF0"/>
            <w:left w:val="single" w:sz="6" w:space="12" w:color="EAECF0"/>
            <w:bottom w:val="single" w:sz="6" w:space="3" w:color="EAECF0"/>
            <w:right w:val="single" w:sz="6" w:space="12" w:color="EAECF0"/>
          </w:divBdr>
        </w:div>
      </w:divsChild>
    </w:div>
    <w:div w:id="2013338260">
      <w:bodyDiv w:val="1"/>
      <w:marLeft w:val="0"/>
      <w:marRight w:val="0"/>
      <w:marTop w:val="0"/>
      <w:marBottom w:val="0"/>
      <w:divBdr>
        <w:top w:val="none" w:sz="0" w:space="0" w:color="auto"/>
        <w:left w:val="none" w:sz="0" w:space="0" w:color="auto"/>
        <w:bottom w:val="none" w:sz="0" w:space="0" w:color="auto"/>
        <w:right w:val="none" w:sz="0" w:space="0" w:color="auto"/>
      </w:divBdr>
    </w:div>
    <w:div w:id="2085371818">
      <w:bodyDiv w:val="1"/>
      <w:marLeft w:val="0"/>
      <w:marRight w:val="0"/>
      <w:marTop w:val="0"/>
      <w:marBottom w:val="0"/>
      <w:divBdr>
        <w:top w:val="none" w:sz="0" w:space="0" w:color="auto"/>
        <w:left w:val="none" w:sz="0" w:space="0" w:color="auto"/>
        <w:bottom w:val="none" w:sz="0" w:space="0" w:color="auto"/>
        <w:right w:val="none" w:sz="0" w:space="0" w:color="auto"/>
      </w:divBdr>
      <w:divsChild>
        <w:div w:id="1020274798">
          <w:marLeft w:val="0"/>
          <w:marRight w:val="0"/>
          <w:marTop w:val="0"/>
          <w:marBottom w:val="0"/>
          <w:divBdr>
            <w:top w:val="single" w:sz="6" w:space="5" w:color="A2A9B1"/>
            <w:left w:val="single" w:sz="6" w:space="5" w:color="A2A9B1"/>
            <w:bottom w:val="single" w:sz="6" w:space="5" w:color="A2A9B1"/>
            <w:right w:val="single" w:sz="6" w:space="5" w:color="A2A9B1"/>
          </w:divBdr>
        </w:div>
        <w:div w:id="1831868537">
          <w:marLeft w:val="0"/>
          <w:marRight w:val="0"/>
          <w:marTop w:val="0"/>
          <w:marBottom w:val="0"/>
          <w:divBdr>
            <w:top w:val="none" w:sz="0" w:space="0" w:color="auto"/>
            <w:left w:val="none" w:sz="0" w:space="0" w:color="auto"/>
            <w:bottom w:val="none" w:sz="0" w:space="0" w:color="auto"/>
            <w:right w:val="none" w:sz="0" w:space="0" w:color="auto"/>
          </w:divBdr>
        </w:div>
        <w:div w:id="69472046">
          <w:marLeft w:val="336"/>
          <w:marRight w:val="0"/>
          <w:marTop w:val="120"/>
          <w:marBottom w:val="312"/>
          <w:divBdr>
            <w:top w:val="none" w:sz="0" w:space="0" w:color="auto"/>
            <w:left w:val="none" w:sz="0" w:space="0" w:color="auto"/>
            <w:bottom w:val="none" w:sz="0" w:space="0" w:color="auto"/>
            <w:right w:val="none" w:sz="0" w:space="0" w:color="auto"/>
          </w:divBdr>
          <w:divsChild>
            <w:div w:id="101344473">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Inkscape" TargetMode="External"/><Relationship Id="rId299" Type="http://schemas.openxmlformats.org/officeDocument/2006/relationships/hyperlink" Target="https://ru.wikipedia.org/wiki/%D0%A0%D0%BE%D0%B6%D0%B4%D0%B5%D1%81%D1%82%D0%B2%D0%BE" TargetMode="External"/><Relationship Id="rId21" Type="http://schemas.openxmlformats.org/officeDocument/2006/relationships/hyperlink" Target="https://ru.wikipedia.org/wiki/%D0%9F%D1%80%D0%BE%D0%BC%D1%8B%D1%88%D0%BB%D0%B5%D0%BD%D0%BD%D1%8B%D0%B9_%D0%B4%D0%B8%D0%B7%D0%B0%D0%B9%D0%BD" TargetMode="External"/><Relationship Id="rId63" Type="http://schemas.openxmlformats.org/officeDocument/2006/relationships/hyperlink" Target="https://ru.wikipedia.org/wiki/1956" TargetMode="External"/><Relationship Id="rId159" Type="http://schemas.openxmlformats.org/officeDocument/2006/relationships/hyperlink" Target="https://ru.wikipedia.org/wiki/%D0%93%D1%83%D1%81%D0%B8%D0%BD%D0%BE%D0%B5_%D0%BF%D0%B5%D1%80%D0%BE" TargetMode="External"/><Relationship Id="rId324" Type="http://schemas.openxmlformats.org/officeDocument/2006/relationships/hyperlink" Target="https://ru.wikipedia.org/wiki/%D0%94%D0%B5%D0%B3%D0%B0,_%D0%AD%D0%B4%D0%B3%D0%B0%D1%80" TargetMode="External"/><Relationship Id="rId366" Type="http://schemas.openxmlformats.org/officeDocument/2006/relationships/hyperlink" Target="https://ru.wikipedia.org/wiki/%D0%9F%D0%B0%D1%80%D0%B8%D0%B6" TargetMode="External"/><Relationship Id="rId531" Type="http://schemas.openxmlformats.org/officeDocument/2006/relationships/oleObject" Target="embeddings/oleObject4.bin"/><Relationship Id="rId573" Type="http://schemas.openxmlformats.org/officeDocument/2006/relationships/hyperlink" Target="https://ru.wikipedia.org/wiki/%D0%9F%D1%80%D0%BE%D1%85%D0%BE%D1%80%D0%BE%D0%B2,_%D0%90%D0%BB%D0%B5%D0%BA%D1%81%D0%B0%D0%BD%D0%B4%D1%80_%D0%9C%D0%B8%D1%85%D0%B0%D0%B9%D0%BB%D0%BE%D0%B2%D0%B8%D1%87" TargetMode="External"/><Relationship Id="rId170" Type="http://schemas.openxmlformats.org/officeDocument/2006/relationships/hyperlink" Target="https://ru.wikipedia.org/wiki/%D0%A0%D0%B5%D0%B7%D1%8C%D0%B1%D0%BE%D0%B2%D0%BE%D0%B5_%D1%81%D0%BE%D0%B5%D0%B4%D0%B8%D0%BD%D0%B5%D0%BD%D0%B8%D0%B5" TargetMode="External"/><Relationship Id="rId226" Type="http://schemas.openxmlformats.org/officeDocument/2006/relationships/hyperlink" Target="https://ru.wikipedia.org/wiki/%D0%A4%D0%BE%D1%80%D0%B7%D0%B0%D1%86" TargetMode="External"/><Relationship Id="rId433" Type="http://schemas.openxmlformats.org/officeDocument/2006/relationships/hyperlink" Target="https://ru.wikipedia.org/wiki/1943_%D0%B3%D0%BE%D0%B4" TargetMode="External"/><Relationship Id="rId268" Type="http://schemas.openxmlformats.org/officeDocument/2006/relationships/hyperlink" Target="https://ru.wikipedia.org/wiki/%D0%9E%D0%B2%D0%B5%D1%80-%D1%81%D1%8E%D1%80-%D0%A3%D0%B0%D0%B7" TargetMode="External"/><Relationship Id="rId475" Type="http://schemas.openxmlformats.org/officeDocument/2006/relationships/image" Target="media/image28.png"/><Relationship Id="rId32" Type="http://schemas.openxmlformats.org/officeDocument/2006/relationships/hyperlink" Target="https://ru.wikipedia.org/wiki/%D0%94%D0%B8%D0%B7%D0%B0%D0%B9%D0%BD" TargetMode="External"/><Relationship Id="rId74" Type="http://schemas.openxmlformats.org/officeDocument/2006/relationships/hyperlink" Target="https://ru.wikipedia.org/wiki/%D0%98%D0%BD%D1%84%D0%BE%D1%80%D0%BC%D0%B0%D1%86%D0%B8%D0%BE%D0%BD%D0%BD%D1%8B%D0%B9_%D0%B4%D0%B8%D0%B7%D0%B0%D0%B9%D0%BD" TargetMode="External"/><Relationship Id="rId128" Type="http://schemas.openxmlformats.org/officeDocument/2006/relationships/hyperlink" Target="https://ru.wikipedia.org/wiki/DVD" TargetMode="External"/><Relationship Id="rId335" Type="http://schemas.openxmlformats.org/officeDocument/2006/relationships/hyperlink" Target="https://ru.wikipedia.org/wiki/%D0%93%D0%BE%D1%81%D1%83%D0%B4%D0%B0%D1%80%D1%81%D1%82%D0%B2%D0%B5%D0%BD%D0%BD%D1%8B%D0%B9_%D0%BC%D1%83%D0%B7%D0%B5%D0%B9_%D0%B8%D0%B7%D0%BE%D0%B1%D1%80%D0%B0%D0%B7%D0%B8%D1%82%D0%B5%D0%BB%D1%8C%D0%BD%D1%8B%D1%85_%D0%B8%D1%81%D0%BA%D1%83%D1%81%D1%81%D1%82%D0%B2_%D0%B8%D0%BC%D0%B5%D0%BD%D0%B8_%D0%90._%D0%A1._%D0%9F%D1%83%D1%88%D0%BA%D0%B8%D0%BD%D0%B0" TargetMode="External"/><Relationship Id="rId377" Type="http://schemas.openxmlformats.org/officeDocument/2006/relationships/hyperlink" Target="https://ru.wikipedia.org/w/index.php?title=%D0%9A%D0%B0%D0%BD%D0%BE%D0%BD_%D0%B3%D0%BE%D0%BB%D0%BB%D0%B0%D0%BD%D0%B4%D1%81%D0%BA%D0%BE%D0%B9_%D0%B8%D1%81%D1%82%D0%BE%D1%80%D0%B8%D0%B8&amp;action=edit&amp;redlink=1" TargetMode="External"/><Relationship Id="rId500" Type="http://schemas.openxmlformats.org/officeDocument/2006/relationships/image" Target="media/image53.png"/><Relationship Id="rId542" Type="http://schemas.openxmlformats.org/officeDocument/2006/relationships/image" Target="media/image86.emf"/><Relationship Id="rId584" Type="http://schemas.microsoft.com/office/2007/relationships/stylesWithEffects" Target="stylesWithEffects.xml"/><Relationship Id="rId5" Type="http://schemas.openxmlformats.org/officeDocument/2006/relationships/webSettings" Target="webSettings.xml"/><Relationship Id="rId181" Type="http://schemas.openxmlformats.org/officeDocument/2006/relationships/hyperlink" Target="https://ru.wikipedia.org/wiki/%D0%9A%D0%B0%D0%BB%D0%BB%D0%B8%D0%B3%D1%80%D0%B0%D1%84%D0%B8%D1%8F" TargetMode="External"/><Relationship Id="rId237" Type="http://schemas.openxmlformats.org/officeDocument/2006/relationships/hyperlink" Target="https://ru.wikipedia.org/wiki/%D0%96%D1%83%D1%80%D0%BD%D0%B0%D0%BB" TargetMode="External"/><Relationship Id="rId402" Type="http://schemas.openxmlformats.org/officeDocument/2006/relationships/hyperlink" Target="https://ru.wikipedia.org/wiki/Die_Br%C3%BCcke" TargetMode="External"/><Relationship Id="rId279" Type="http://schemas.openxmlformats.org/officeDocument/2006/relationships/hyperlink" Target="https://ru.wikipedia.org/wiki/%D0%A4%D1%80%D0%B0%D0%BD%D1%86%D1%83%D0%B7%D1%81%D0%BA%D0%B8%D0%B9_%D1%8F%D0%B7%D1%8B%D0%BA" TargetMode="External"/><Relationship Id="rId444" Type="http://schemas.openxmlformats.org/officeDocument/2006/relationships/hyperlink" Target="https://ru.wikipedia.org/wiki/%D0%92%D1%81%D0%B5%D0%BC%D0%B8%D1%80%D0%BD%D1%8B%D0%B9_%D1%81%D0%BE%D0%B2%D0%B5%D1%82_%D0%BC%D0%B8%D1%80%D0%B0" TargetMode="External"/><Relationship Id="rId486" Type="http://schemas.openxmlformats.org/officeDocument/2006/relationships/image" Target="media/image39.png"/><Relationship Id="rId43" Type="http://schemas.openxmlformats.org/officeDocument/2006/relationships/hyperlink" Target="https://ru.wikipedia.org/wiki/%D0%91%D0%BE%D0%B3" TargetMode="External"/><Relationship Id="rId139" Type="http://schemas.openxmlformats.org/officeDocument/2006/relationships/hyperlink" Target="https://ru.wikipedia.org/wiki/%D0%93%D0%B0%D1%80%D0%BD%D0%B8%D1%82%D1%83%D1%80%D0%B0_(%D1%82%D0%B8%D0%BF%D0%BE%D0%B3%D1%80%D0%B0%D1%84%D0%B8%D0%BA%D0%B0)" TargetMode="External"/><Relationship Id="rId290" Type="http://schemas.openxmlformats.org/officeDocument/2006/relationships/hyperlink" Target="https://ru.wikipedia.org/wiki/%D0%96%D1%8E%D0%BB%D1%8C_%D0%91%D1%80%D0%B5%D1%82%D0%BE%D0%BD" TargetMode="External"/><Relationship Id="rId304" Type="http://schemas.openxmlformats.org/officeDocument/2006/relationships/hyperlink" Target="https://ru.wikipedia.org/wiki/%D0%91%D0%B5%D0%BB%D1%8C%D0%B3%D0%B8%D1%8F" TargetMode="External"/><Relationship Id="rId346" Type="http://schemas.openxmlformats.org/officeDocument/2006/relationships/hyperlink" Target="https://ru.wikipedia.org/wiki/%D0%9E%D0%B2%D0%B5%D1%80-%D1%81%D1%8E%D1%80-%D0%A3%D0%B0%D0%B7" TargetMode="External"/><Relationship Id="rId388" Type="http://schemas.openxmlformats.org/officeDocument/2006/relationships/hyperlink" Target="https://ru.wikipedia.org/w/index.php?title=%D0%9F%D1%88%D0%B5%D0%BD%D0%B8%D1%87%D0%BD%D0%BE%D0%B5_%D0%BF%D0%BE%D0%BB%D0%B5_%D1%81_%D0%BA%D0%B8%D0%BF%D0%B0%D1%80%D0%B8%D1%81%D0%B0%D0%BC%D0%B8&amp;action=edit&amp;redlink=1" TargetMode="External"/><Relationship Id="rId511" Type="http://schemas.openxmlformats.org/officeDocument/2006/relationships/image" Target="media/image64.png"/><Relationship Id="rId553" Type="http://schemas.openxmlformats.org/officeDocument/2006/relationships/oleObject" Target="embeddings/oleObject15.bin"/><Relationship Id="rId85" Type="http://schemas.openxmlformats.org/officeDocument/2006/relationships/hyperlink" Target="https://ru.wikipedia.org/wiki/%D0%AD%D0%BA%D0%BE%D0%B4%D0%B8%D0%B7%D0%B0%D0%B9%D0%BD" TargetMode="External"/><Relationship Id="rId150" Type="http://schemas.openxmlformats.org/officeDocument/2006/relationships/hyperlink" Target="https://ru.wikipedia.org/wiki/%D0%A0%D1%83%D1%81%D1%81%D0%BA%D0%B8%D0%B9_%D0%B0%D0%BB%D1%84%D0%B0%D0%B2%D0%B8%D1%82" TargetMode="External"/><Relationship Id="rId192" Type="http://schemas.openxmlformats.org/officeDocument/2006/relationships/hyperlink" Target="https://ru.wikipedia.org/wiki/%D0%A8%D0%BB%D0%B8%D1%84%D0%BE%D0%B2%D0%B0%D0%BD%D0%B8%D0%B5" TargetMode="External"/><Relationship Id="rId206" Type="http://schemas.openxmlformats.org/officeDocument/2006/relationships/hyperlink" Target="https://ru.wikipedia.org/wiki/%D0%A2%D0%BE%D0%BD%D0%B0%D0%BB%D1%8C%D0%BD%D0%BE%D1%81%D1%82%D1%8C_(%D0%B6%D0%B8%D0%B2%D0%BE%D0%BF%D0%B8%D1%81%D1%8C)" TargetMode="External"/><Relationship Id="rId413" Type="http://schemas.openxmlformats.org/officeDocument/2006/relationships/hyperlink" Target="https://ru.wikipedia.org/wiki/1912" TargetMode="External"/><Relationship Id="rId248" Type="http://schemas.openxmlformats.org/officeDocument/2006/relationships/hyperlink" Target="https://ru.wikipedia.org/wiki/%D0%A1%D0%A1%D0%A1%D0%A0" TargetMode="External"/><Relationship Id="rId455" Type="http://schemas.openxmlformats.org/officeDocument/2006/relationships/image" Target="media/image8.png"/><Relationship Id="rId497" Type="http://schemas.openxmlformats.org/officeDocument/2006/relationships/image" Target="media/image50.png"/><Relationship Id="rId12" Type="http://schemas.openxmlformats.org/officeDocument/2006/relationships/hyperlink" Target="https://ru.wikipedia.org/wiki/%D0%9F%D1%80%D0%BE%D0%B4%D1%83%D0%BA%D1%82_(%D0%B1%D0%B8%D0%B7%D0%BD%D0%B5%D1%81)" TargetMode="External"/><Relationship Id="rId108" Type="http://schemas.openxmlformats.org/officeDocument/2006/relationships/hyperlink" Target="https://ru.wikipedia.org/wiki/%D0%A2%D0%B5%D0%BA%D1%81%D1%82" TargetMode="External"/><Relationship Id="rId315" Type="http://schemas.openxmlformats.org/officeDocument/2006/relationships/hyperlink" Target="https://ru.wikipedia.org/wiki/%D0%9F%D0%B0%D1%80%D0%B8%D0%B6" TargetMode="External"/><Relationship Id="rId357" Type="http://schemas.openxmlformats.org/officeDocument/2006/relationships/hyperlink" Target="https://commons.wikimedia.org/wiki/File:Vincent_Van_Gogh_0013.jpg?uselang=ru" TargetMode="External"/><Relationship Id="rId522" Type="http://schemas.openxmlformats.org/officeDocument/2006/relationships/image" Target="media/image75.png"/><Relationship Id="rId54" Type="http://schemas.openxmlformats.org/officeDocument/2006/relationships/hyperlink" Target="https://ru.wikipedia.org/wiki/%D0%A0%D0%B8%D1%81%D0%BE%D0%B2%D0%B0%D0%BD%D0%B8%D0%B5" TargetMode="External"/><Relationship Id="rId96" Type="http://schemas.openxmlformats.org/officeDocument/2006/relationships/hyperlink" Target="https://ru.wikipedia.org/wiki/%D0%A4%D0%B8%D1%80%D0%BC%D0%B5%D0%BD%D0%BD%D1%8B%D0%B9_%D1%81%D1%82%D0%B8%D0%BB%D1%8C" TargetMode="External"/><Relationship Id="rId161" Type="http://schemas.openxmlformats.org/officeDocument/2006/relationships/hyperlink" Target="https://ru.wikipedia.org/wiki/%D0%94%D0%BE%D0%BC%D0%B0%D1%88%D0%BD%D0%B8%D0%B9_%D0%B3%D1%83%D1%81%D1%8C" TargetMode="External"/><Relationship Id="rId217" Type="http://schemas.openxmlformats.org/officeDocument/2006/relationships/hyperlink" Target="https://ru.wikipedia.org/wiki/%D0%AD%D1%81%D1%82%D0%B0%D0%BC%D0%BF" TargetMode="External"/><Relationship Id="rId399" Type="http://schemas.openxmlformats.org/officeDocument/2006/relationships/hyperlink" Target="https://ru.wikipedia.org/wiki/%D0%92%D0%B0%D0%BD_%D0%93%D0%BE%D0%B3,_%D0%92%D0%B8%D0%BD%D1%81%D0%B5%D0%BD%D1%82" TargetMode="External"/><Relationship Id="rId564" Type="http://schemas.openxmlformats.org/officeDocument/2006/relationships/image" Target="media/image97.emf"/><Relationship Id="rId259" Type="http://schemas.openxmlformats.org/officeDocument/2006/relationships/hyperlink" Target="https://ru.wikipedia.org/wiki/%D0%94%D0%B0%D0%B2%D0%BB%D0%B5%D0%BD%D0%B8%D0%B5" TargetMode="External"/><Relationship Id="rId424" Type="http://schemas.openxmlformats.org/officeDocument/2006/relationships/hyperlink" Target="https://ru.wikipedia.org/wiki/%D0%A0%D0%B8%D0%BC" TargetMode="External"/><Relationship Id="rId466" Type="http://schemas.openxmlformats.org/officeDocument/2006/relationships/image" Target="media/image19.png"/><Relationship Id="rId23" Type="http://schemas.openxmlformats.org/officeDocument/2006/relationships/hyperlink" Target="https://ru.wikipedia.org/wiki/%D0%94%D0%B8%D0%B7%D0%B0%D0%B9%D0%BD" TargetMode="External"/><Relationship Id="rId119" Type="http://schemas.openxmlformats.org/officeDocument/2006/relationships/hyperlink" Target="https://ru.wikipedia.org/wiki/QuarkXPress" TargetMode="External"/><Relationship Id="rId270" Type="http://schemas.openxmlformats.org/officeDocument/2006/relationships/hyperlink" Target="https://ru.wikipedia.org/wiki/%D0%A5%D1%83%D0%B4%D0%BE%D0%B6%D0%BD%D0%B8%D0%BA" TargetMode="External"/><Relationship Id="rId326" Type="http://schemas.openxmlformats.org/officeDocument/2006/relationships/hyperlink" Target="https://ru.wikipedia.org/wiki/%D0%91%D0%B5%D1%80%D0%BD%D0%B0%D1%80,_%D0%AD%D0%BC%D0%B8%D0%BB%D1%8C" TargetMode="External"/><Relationship Id="rId533" Type="http://schemas.openxmlformats.org/officeDocument/2006/relationships/oleObject" Target="embeddings/oleObject5.bin"/><Relationship Id="rId65" Type="http://schemas.openxmlformats.org/officeDocument/2006/relationships/hyperlink" Target="https://ru.wikipedia.org/wiki/%D0%90%D1%80%D1%85%D0%B8%D1%82%D0%B5%D0%BA%D1%82%D1%83%D1%80%D0%BD%D0%B0%D1%8F_%D0%B3%D1%80%D0%B0%D1%84%D0%B8%D0%BA%D0%B0" TargetMode="External"/><Relationship Id="rId130" Type="http://schemas.openxmlformats.org/officeDocument/2006/relationships/hyperlink" Target="https://ru.wikipedia.org/wiki/%D0%91%D1%83%D0%BA%D0%BB%D0%B5%D1%82" TargetMode="External"/><Relationship Id="rId368" Type="http://schemas.openxmlformats.org/officeDocument/2006/relationships/hyperlink" Target="https://ru.wikipedia.org/wiki/%D0%90%D0%BD%D1%82%D0%B2%D0%B5%D1%80%D0%BF%D0%B5%D0%BD" TargetMode="External"/><Relationship Id="rId575" Type="http://schemas.openxmlformats.org/officeDocument/2006/relationships/hyperlink" Target="https://ru.wikipedia.org/wiki/%D0%A1%D0%BB%D1%83%D0%B6%D0%B5%D0%B1%D0%BD%D0%B0%D1%8F:%D0%98%D1%81%D1%82%D0%BE%D1%87%D0%BD%D0%B8%D0%BA%D0%B8_%D0%BA%D0%BD%D0%B8%D0%B3/5170410115" TargetMode="External"/><Relationship Id="rId172" Type="http://schemas.openxmlformats.org/officeDocument/2006/relationships/hyperlink" Target="https://ru.wikipedia.org/wiki/%D0%A2%D0%B2%D1%91%D1%80%D0%B4%D1%8B%D0%B5_%D1%81%D0%BF%D0%BB%D0%B0%D0%B2%D1%8B" TargetMode="External"/><Relationship Id="rId228" Type="http://schemas.openxmlformats.org/officeDocument/2006/relationships/hyperlink" Target="https://ru.wikipedia.org/wiki/%D0%93%D0%B0%D0%B7%D0%B5%D1%82%D0%B0" TargetMode="External"/><Relationship Id="rId435" Type="http://schemas.openxmlformats.org/officeDocument/2006/relationships/hyperlink" Target="https://ru.wikipedia.org/wiki/%D0%9A%D0%BE%D1%80%D0%BF%D0%BE%D1%80%D0%B0,_%D0%90%D0%BD%D1%82%D0%BE%D0%BD%D0%B8%D0%BE" TargetMode="External"/><Relationship Id="rId477" Type="http://schemas.openxmlformats.org/officeDocument/2006/relationships/image" Target="media/image30.png"/><Relationship Id="rId281" Type="http://schemas.openxmlformats.org/officeDocument/2006/relationships/hyperlink" Target="https://ru.wikipedia.org/wiki/%D0%9D%D0%B5%D0%BC%D0%B5%D1%86%D0%BA%D0%B8%D0%B9_%D1%8F%D0%B7%D1%8B%D0%BA" TargetMode="External"/><Relationship Id="rId337" Type="http://schemas.openxmlformats.org/officeDocument/2006/relationships/hyperlink" Target="https://ru.wikipedia.org/wiki/%D0%A1%D0%BF%D0%B0%D0%BB%D1%8C%D0%BD%D1%8F_%D0%B2_%D0%90%D1%80%D0%BB%D0%B5" TargetMode="External"/><Relationship Id="rId502" Type="http://schemas.openxmlformats.org/officeDocument/2006/relationships/image" Target="media/image55.png"/><Relationship Id="rId34" Type="http://schemas.openxmlformats.org/officeDocument/2006/relationships/hyperlink" Target="https://ru.wikipedia.org/wiki/%D0%94%D0%B8%D0%B7%D0%B0%D0%B9%D0%BD" TargetMode="External"/><Relationship Id="rId76" Type="http://schemas.openxmlformats.org/officeDocument/2006/relationships/hyperlink" Target="https://ru.wikipedia.org/wiki/%D0%9B%D0%B0%D0%BD%D0%B4%D1%88%D0%B0%D1%84%D1%82%D0%BD%D1%8B%D0%B9_%D0%B4%D0%B8%D0%B7%D0%B0%D0%B9%D0%BD" TargetMode="External"/><Relationship Id="rId141" Type="http://schemas.openxmlformats.org/officeDocument/2006/relationships/hyperlink" Target="https://ru.wikipedia.org/wiki/%D0%95%D0%B4%D0%B8%D0%BD%D0%B0%D1%8F_%D1%81%D0%B8%D1%81%D1%82%D0%B5%D0%BC%D0%B0_%D0%BA%D0%BE%D0%BD%D1%81%D1%82%D1%80%D1%83%D0%BA%D1%82%D0%BE%D1%80%D1%81%D0%BA%D0%BE%D0%B9_%D0%B4%D0%BE%D0%BA%D1%83%D0%BC%D0%B5%D0%BD%D1%82%D0%B0%D1%86%D0%B8%D0%B8" TargetMode="External"/><Relationship Id="rId379" Type="http://schemas.openxmlformats.org/officeDocument/2006/relationships/hyperlink" Target="https://ru.wikipedia.org/wiki/%D0%A1%D1%82%D0%B8%D0%BB%D1%8C_(%D0%B3%D1%80%D1%83%D0%BF%D0%BF%D0%B0)" TargetMode="External"/><Relationship Id="rId544" Type="http://schemas.openxmlformats.org/officeDocument/2006/relationships/image" Target="media/image87.emf"/><Relationship Id="rId7" Type="http://schemas.openxmlformats.org/officeDocument/2006/relationships/endnotes" Target="endnotes.xml"/><Relationship Id="rId183" Type="http://schemas.openxmlformats.org/officeDocument/2006/relationships/hyperlink" Target="https://ru.wikipedia.org/wiki/%D0%9C%D0%B5%D1%82%D0%B0%D0%BB%D0%BB" TargetMode="External"/><Relationship Id="rId239" Type="http://schemas.openxmlformats.org/officeDocument/2006/relationships/hyperlink" Target="https://ru.wikipedia.org/wiki/%D0%9F%D0%BB%D0%B0%D0%BA%D0%B0%D1%82" TargetMode="External"/><Relationship Id="rId390" Type="http://schemas.openxmlformats.org/officeDocument/2006/relationships/hyperlink" Target="https://ru.wikipedia.org/wiki/%D0%92%D0%B0%D0%BD_%D0%93%D0%BE%D0%B3,_%D0%92%D0%B8%D0%BD%D1%81%D0%B5%D0%BD%D1%82" TargetMode="External"/><Relationship Id="rId404" Type="http://schemas.openxmlformats.org/officeDocument/2006/relationships/hyperlink" Target="https://ru.wikipedia.org/wiki/%D0%92%D0%B0%D0%BD_%D0%93%D0%BE%D0%B3,_%D0%92%D0%B8%D0%BD%D1%81%D0%B5%D0%BD%D1%82" TargetMode="External"/><Relationship Id="rId446" Type="http://schemas.openxmlformats.org/officeDocument/2006/relationships/hyperlink" Target="https://ru.wikipedia.org/wiki/1944_%D0%B3%D0%BE%D0%B4" TargetMode="External"/><Relationship Id="rId250" Type="http://schemas.openxmlformats.org/officeDocument/2006/relationships/hyperlink" Target="https://ru.wikipedia.org/wiki/%D0%A4%D1%80%D0%B0%D0%BD%D1%86%D1%83%D0%B7%D1%81%D0%BA%D0%B8%D0%B9_%D1%8F%D0%B7%D1%8B%D0%BA" TargetMode="External"/><Relationship Id="rId292" Type="http://schemas.openxmlformats.org/officeDocument/2006/relationships/hyperlink" Target="https://ru.wikipedia.org/wiki/%D0%9B%D0%BE%D0%BD%D0%B4%D0%BE%D0%BD" TargetMode="External"/><Relationship Id="rId306" Type="http://schemas.openxmlformats.org/officeDocument/2006/relationships/hyperlink" Target="https://ru.wikipedia.org/wiki/%D0%9A%D0%BE%D1%80%D0%BE%D0%BB%D0%B5%D0%B2%D1%81%D0%BA%D0%B0%D1%8F_%D0%90%D0%BA%D0%B0%D0%B4%D0%B5%D0%BC%D0%B8%D1%8F_%D0%B8%D0%B7%D1%8F%D1%89%D0%BD%D1%8B%D1%85_%D0%B8%D1%81%D0%BA%D1%83%D1%81%D1%81%D1%82%D0%B2_%D0%B2_%D0%91%D1%80%D1%8E%D1%81%D1%81%D0%B5%D0%BB%D0%B5" TargetMode="External"/><Relationship Id="rId488" Type="http://schemas.openxmlformats.org/officeDocument/2006/relationships/image" Target="media/image41.png"/><Relationship Id="rId45" Type="http://schemas.openxmlformats.org/officeDocument/2006/relationships/hyperlink" Target="https://ru.wikipedia.org/wiki/%D0%9E%D0%BA%D1%81%D1%84%D0%BE%D1%80%D0%B4%D1%81%D0%BA%D0%B8%D0%B9_%D1%81%D0%BB%D0%BE%D0%B2%D0%B0%D1%80%D1%8C_%D0%B0%D0%BD%D0%B3%D0%BB%D0%B8%D0%B9%D1%81%D0%BA%D0%BE%D0%B3%D0%BE_%D1%8F%D0%B7%D1%8B%D0%BA%D0%B0" TargetMode="External"/><Relationship Id="rId87" Type="http://schemas.openxmlformats.org/officeDocument/2006/relationships/hyperlink" Target="https://ru.wikipedia.org/wiki/%D0%9A%D1%83%D0%BB%D1%8C%D1%82%D1%83%D1%80%D0%B0" TargetMode="External"/><Relationship Id="rId110" Type="http://schemas.openxmlformats.org/officeDocument/2006/relationships/hyperlink" Target="https://ru.wikipedia.org/wiki/%D0%92%D1%80%D0%B5%D0%BC%D1%8F" TargetMode="External"/><Relationship Id="rId348" Type="http://schemas.openxmlformats.org/officeDocument/2006/relationships/hyperlink" Target="https://commons.wikimedia.org/wiki/File:Van_Gogh_deathbed.jpeg?uselang=ru" TargetMode="External"/><Relationship Id="rId513" Type="http://schemas.openxmlformats.org/officeDocument/2006/relationships/image" Target="media/image66.png"/><Relationship Id="rId555" Type="http://schemas.openxmlformats.org/officeDocument/2006/relationships/oleObject" Target="embeddings/oleObject16.bin"/><Relationship Id="rId152" Type="http://schemas.openxmlformats.org/officeDocument/2006/relationships/hyperlink" Target="https://ru.wikipedia.org/wiki/%D0%93%D1%80%D0%B5%D1%87%D0%B5%D1%81%D0%BA%D0%B8%D0%B9_%D0%B0%D0%BB%D1%84%D0%B0%D0%B2%D0%B8%D1%82" TargetMode="External"/><Relationship Id="rId194" Type="http://schemas.openxmlformats.org/officeDocument/2006/relationships/hyperlink" Target="https://ru.wikipedia.org/wiki/%D0%A2%D0%BE%D1%87%D0%B5%D1%87%D0%BD%D0%B0%D1%8F_%D0%BA%D0%BE%D0%BD%D1%82%D0%B0%D0%BA%D1%82%D0%BD%D0%B0%D1%8F_%D1%81%D0%B2%D0%B0%D1%80%D0%BA%D0%B0" TargetMode="External"/><Relationship Id="rId208" Type="http://schemas.openxmlformats.org/officeDocument/2006/relationships/hyperlink" Target="https://ru.wikipedia.org/wiki/%D0%93%D1%80%D0%B0%D0%B2%D1%8E%D1%80%D0%B0" TargetMode="External"/><Relationship Id="rId415" Type="http://schemas.openxmlformats.org/officeDocument/2006/relationships/hyperlink" Target="https://ru.wikipedia.org/wiki/18_%D1%8F%D0%BD%D0%B2%D0%B0%D1%80%D1%8F" TargetMode="External"/><Relationship Id="rId457" Type="http://schemas.openxmlformats.org/officeDocument/2006/relationships/image" Target="media/image10.png"/><Relationship Id="rId261" Type="http://schemas.openxmlformats.org/officeDocument/2006/relationships/hyperlink" Target="https://ru.wikipedia.org/wiki/%D0%9D%D0%B8%D0%B4%D0%B5%D1%80%D0%BB%D0%B0%D0%BD%D0%B4%D1%81%D0%BA%D0%B8%D0%B9_%D1%8F%D0%B7%D1%8B%D0%BA" TargetMode="External"/><Relationship Id="rId499" Type="http://schemas.openxmlformats.org/officeDocument/2006/relationships/image" Target="media/image52.png"/><Relationship Id="rId14" Type="http://schemas.openxmlformats.org/officeDocument/2006/relationships/hyperlink" Target="https://ru.wikipedia.org/wiki/%D0%9F%D1%80%D0%BE%D0%B8%D0%B7%D0%B2%D0%BE%D0%B4%D1%81%D1%82%D0%B2%D0%BE" TargetMode="External"/><Relationship Id="rId56" Type="http://schemas.openxmlformats.org/officeDocument/2006/relationships/hyperlink" Target="https://ru.wikipedia.org/wiki/%D0%92%D0%B8%D0%BA%D0%B8%D0%BF%D0%B5%D0%B4%D0%B8%D1%8F:%D0%A1%D1%81%D1%8B%D0%BB%D0%BA%D0%B8_%D0%BD%D0%B0_%D0%B8%D1%81%D1%82%D0%BE%D1%87%D0%BD%D0%B8%D0%BA%D0%B8" TargetMode="External"/><Relationship Id="rId317" Type="http://schemas.openxmlformats.org/officeDocument/2006/relationships/hyperlink" Target="https://ru.wikipedia.org/wiki/%D0%98%D0%BC%D0%BF%D1%80%D0%B5%D1%81%D1%81%D0%B8%D0%BE%D0%BD%D0%B8%D0%B7%D0%BC" TargetMode="External"/><Relationship Id="rId359" Type="http://schemas.openxmlformats.org/officeDocument/2006/relationships/hyperlink" Target="https://ru.wikipedia.org/w/index.php?title=%D0%9C%D0%BE%D0%BD%D0%BC%D0%B0%D0%B6%D1%83%D1%80&amp;action=edit&amp;redlink=1" TargetMode="External"/><Relationship Id="rId524" Type="http://schemas.openxmlformats.org/officeDocument/2006/relationships/image" Target="media/image77.emf"/><Relationship Id="rId566" Type="http://schemas.openxmlformats.org/officeDocument/2006/relationships/image" Target="media/image98.emf"/><Relationship Id="rId98" Type="http://schemas.openxmlformats.org/officeDocument/2006/relationships/hyperlink" Target="https://ru.wikipedia.org/wiki/%D0%9B%D0%BE%D0%B3%D0%BE%D1%82%D0%B8%D0%BF" TargetMode="External"/><Relationship Id="rId121" Type="http://schemas.openxmlformats.org/officeDocument/2006/relationships/hyperlink" Target="https://ru.wikipedia.org/wiki/%D0%9C%D0%B0%D0%BA%D0%B5%D1%82" TargetMode="External"/><Relationship Id="rId163" Type="http://schemas.openxmlformats.org/officeDocument/2006/relationships/hyperlink" Target="https://ru.wikipedia.org/wiki/%D0%A2%D0%B8%D1%82%D0%B0%D0%BD_(%D1%8D%D0%BB%D0%B5%D0%BC%D0%B5%D0%BD%D1%82)" TargetMode="External"/><Relationship Id="rId219" Type="http://schemas.openxmlformats.org/officeDocument/2006/relationships/hyperlink" Target="https://ru.wikipedia.org/wiki/%D0%A0%D0%B8%D1%81%D1%83%D0%BD%D0%BE%D0%BA" TargetMode="External"/><Relationship Id="rId370" Type="http://schemas.openxmlformats.org/officeDocument/2006/relationships/hyperlink" Target="https://ru.wikipedia.org/wiki/%D0%9A%D1%91%D0%BB%D1%8C%D0%BD" TargetMode="External"/><Relationship Id="rId426" Type="http://schemas.openxmlformats.org/officeDocument/2006/relationships/hyperlink" Target="https://ru.wikipedia.org/wiki/%D0%9F%D0%B8%D0%BA%D0%B0%D1%81%D1%81%D0%BE,_%D0%9F%D0%B0%D0%B1%D0%BB%D0%BE" TargetMode="External"/><Relationship Id="rId230" Type="http://schemas.openxmlformats.org/officeDocument/2006/relationships/hyperlink" Target="https://ru.wikipedia.org/w/index.php?title=%D0%9F%D1%80%D0%B8%D0%BA%D0%BB%D0%B0%D0%B4%D0%BD%D0%B0%D1%8F_%D0%B3%D1%80%D0%B0%D1%84%D0%B8%D0%BA%D0%B0&amp;action=edit&amp;redlink=1" TargetMode="External"/><Relationship Id="rId468" Type="http://schemas.openxmlformats.org/officeDocument/2006/relationships/image" Target="media/image21.png"/><Relationship Id="rId25" Type="http://schemas.openxmlformats.org/officeDocument/2006/relationships/hyperlink" Target="https://ru.wikipedia.org/wiki/%D0%98%D0%BB%D0%BB%D1%8E%D1%81%D1%82%D1%80%D0%B0%D1%82%D0%BE%D1%80" TargetMode="External"/><Relationship Id="rId67" Type="http://schemas.openxmlformats.org/officeDocument/2006/relationships/hyperlink" Target="https://ru.wikipedia.org/wiki/%D0%93%D0%B5%D0%B9%D0%BC%D0%B4%D0%B8%D0%B7%D0%B0%D0%B9%D0%BD" TargetMode="External"/><Relationship Id="rId272" Type="http://schemas.openxmlformats.org/officeDocument/2006/relationships/hyperlink" Target="https://ru.wikipedia.org/wiki/%D0%9D%D0%B8%D0%B4%D0%B5%D1%80%D0%BB%D0%B0%D0%BD%D0%B4%D1%81%D0%BA%D0%B8%D0%B9_%D1%8F%D0%B7%D1%8B%D0%BA" TargetMode="External"/><Relationship Id="rId328" Type="http://schemas.openxmlformats.org/officeDocument/2006/relationships/hyperlink" Target="https://ru.wikipedia.org/wiki/%D0%9C%D0%BE%D0%BD%D1%82%D0%B8%D1%87%D0%B5%D0%BB%D0%BB%D0%B8,_%D0%90%D0%B4%D0%BE%D0%BB%D1%8C%D1%84" TargetMode="External"/><Relationship Id="rId535" Type="http://schemas.openxmlformats.org/officeDocument/2006/relationships/oleObject" Target="embeddings/oleObject6.bin"/><Relationship Id="rId577" Type="http://schemas.openxmlformats.org/officeDocument/2006/relationships/hyperlink" Target="https://ru.wikipedia.org/wiki/%D0%A1%D0%BB%D1%83%D0%B6%D0%B5%D0%B1%D0%BD%D0%B0%D1%8F:%D0%98%D1%81%D1%82%D0%BE%D1%87%D0%BD%D0%B8%D0%BA%D0%B8_%D0%BA%D0%BD%D0%B8%D0%B3/9783822840351" TargetMode="External"/><Relationship Id="rId132" Type="http://schemas.openxmlformats.org/officeDocument/2006/relationships/hyperlink" Target="https://ru.wikipedia.org/wiki/%D0%9A%D0%B0%D0%BB%D0%B5%D0%BD%D0%B4%D0%B0%D1%80%D1%8C" TargetMode="External"/><Relationship Id="rId174" Type="http://schemas.openxmlformats.org/officeDocument/2006/relationships/hyperlink" Target="https://ru.wikipedia.org/wiki/%D0%9A%D0%B0%D0%BB%D1%8F%D0%BC" TargetMode="External"/><Relationship Id="rId381" Type="http://schemas.openxmlformats.org/officeDocument/2006/relationships/hyperlink" Target="https://ru.wikipedia.org/wiki/%D0%9F%D0%B8%D0%BA%D0%B0%D1%81%D1%81%D0%BE,_%D0%9F%D0%B0%D0%B1%D0%BB%D0%BE" TargetMode="External"/><Relationship Id="rId241" Type="http://schemas.openxmlformats.org/officeDocument/2006/relationships/hyperlink" Target="https://ru.wikipedia.org/wiki/%D0%A2%D0%B5%D0%B0%D1%82%D1%80" TargetMode="External"/><Relationship Id="rId437" Type="http://schemas.openxmlformats.org/officeDocument/2006/relationships/hyperlink" Target="https://ru.wikipedia.org/wiki/1948_%D0%B3%D0%BE%D0%B4" TargetMode="External"/><Relationship Id="rId479" Type="http://schemas.openxmlformats.org/officeDocument/2006/relationships/image" Target="media/image32.png"/><Relationship Id="rId36" Type="http://schemas.openxmlformats.org/officeDocument/2006/relationships/hyperlink" Target="https://ru.wikipedia.org/wiki/%D0%94%D0%B8%D0%B7%D0%B0%D0%B9%D0%BD" TargetMode="External"/><Relationship Id="rId283" Type="http://schemas.openxmlformats.org/officeDocument/2006/relationships/image" Target="media/image5.jpeg"/><Relationship Id="rId339" Type="http://schemas.openxmlformats.org/officeDocument/2006/relationships/hyperlink" Target="https://ru.wikipedia.org/wiki/%D0%93%D0%BE%D0%B3%D0%B5%D0%BD,_%D0%9F%D0%BE%D0%BB%D1%8C" TargetMode="External"/><Relationship Id="rId490" Type="http://schemas.openxmlformats.org/officeDocument/2006/relationships/image" Target="media/image43.png"/><Relationship Id="rId504" Type="http://schemas.openxmlformats.org/officeDocument/2006/relationships/image" Target="media/image57.png"/><Relationship Id="rId546" Type="http://schemas.openxmlformats.org/officeDocument/2006/relationships/image" Target="media/image88.emf"/><Relationship Id="rId78" Type="http://schemas.openxmlformats.org/officeDocument/2006/relationships/hyperlink" Target="https://ru.wikipedia.org/wiki/%D0%9F%D0%BE%D0%BB%D0%B8%D0%B3%D1%80%D0%B0%D1%84%D0%B8%D1%87%D0%B5%D1%81%D0%BA%D0%B8%D0%B9_%D0%B4%D0%B8%D0%B7%D0%B0%D0%B9%D0%BD" TargetMode="External"/><Relationship Id="rId101" Type="http://schemas.openxmlformats.org/officeDocument/2006/relationships/hyperlink" Target="https://ru.wikipedia.org/wiki/%D0%A0%D0%B5%D0%BA%D0%BB%D0%B0%D0%BC%D0%B0" TargetMode="External"/><Relationship Id="rId143" Type="http://schemas.openxmlformats.org/officeDocument/2006/relationships/hyperlink" Target="https://ru.wikipedia.org/wiki/%D0%92%D1%8B%D1%81%D0%BE%D1%82%D0%B0" TargetMode="External"/><Relationship Id="rId185" Type="http://schemas.openxmlformats.org/officeDocument/2006/relationships/hyperlink" Target="https://ru.wikipedia.org/wiki/%D0%9F%D1%80%D0%BE%D0%BA%D0%B0%D1%82%D0%BA%D0%B0" TargetMode="External"/><Relationship Id="rId350" Type="http://schemas.openxmlformats.org/officeDocument/2006/relationships/hyperlink" Target="https://ru.wikipedia.org/wiki/%D0%93%D0%B0%D1%88%D0%B5,_%D0%9F%D0%BE%D0%BB%D1%8C" TargetMode="External"/><Relationship Id="rId406" Type="http://schemas.openxmlformats.org/officeDocument/2006/relationships/hyperlink" Target="https://ru.wikipedia.org/wiki/%D0%97%D0%B8%D0%B3%D0%BC%D1%83%D0%BD%D0%B4_%D0%A4%D1%80%D0%B5%D0%B9%D0%B4" TargetMode="External"/><Relationship Id="rId9" Type="http://schemas.openxmlformats.org/officeDocument/2006/relationships/hyperlink" Target="https://ru.wikipedia.org/wiki/%D0%90%D0%BD%D0%B3%D0%BB%D0%B8%D0%B9%D1%81%D0%BA%D0%B8%D0%B9_%D1%8F%D0%B7%D1%8B%D0%BA" TargetMode="External"/><Relationship Id="rId210" Type="http://schemas.openxmlformats.org/officeDocument/2006/relationships/hyperlink" Target="https://ru.wikipedia.org/wiki/%D0%A0%D0%B5%D0%BC%D0%B1%D1%80%D0%B0%D0%BD%D0%B4%D1%82" TargetMode="External"/><Relationship Id="rId392" Type="http://schemas.openxmlformats.org/officeDocument/2006/relationships/hyperlink" Target="https://ru.wikipedia.org/wiki/%D0%92%D0%B0%D0%BD_%D0%93%D0%BE%D0%B3,_%D0%92%D0%B8%D0%BD%D1%81%D0%B5%D0%BD%D1%82" TargetMode="External"/><Relationship Id="rId448" Type="http://schemas.openxmlformats.org/officeDocument/2006/relationships/hyperlink" Target="https://ru.wikipedia.org/wiki/1938" TargetMode="External"/><Relationship Id="rId252" Type="http://schemas.openxmlformats.org/officeDocument/2006/relationships/hyperlink" Target="https://ru.wikipedia.org/wiki/%D0%91%D1%83%D0%BC%D0%B0%D0%B3%D0%B0" TargetMode="External"/><Relationship Id="rId294" Type="http://schemas.openxmlformats.org/officeDocument/2006/relationships/hyperlink" Target="https://ru.wikipedia.org/wiki/%D0%A1%D0%B0%D0%BB%D0%BE%D0%BD" TargetMode="External"/><Relationship Id="rId308" Type="http://schemas.openxmlformats.org/officeDocument/2006/relationships/hyperlink" Target="https://ru.wikipedia.org/wiki/%D0%91%D0%B0%D1%80%D0%B3,_%D0%A8%D0%B0%D1%80%D0%BB%D1%8C" TargetMode="External"/><Relationship Id="rId515" Type="http://schemas.openxmlformats.org/officeDocument/2006/relationships/image" Target="media/image68.png"/><Relationship Id="rId47" Type="http://schemas.openxmlformats.org/officeDocument/2006/relationships/hyperlink" Target="https://ru.wikipedia.org/wiki/1849_%D0%B3%D0%BE%D0%B4" TargetMode="External"/><Relationship Id="rId89" Type="http://schemas.openxmlformats.org/officeDocument/2006/relationships/hyperlink" Target="https://ru.wikipedia.org/wiki/%D0%9A%D0%BE%D0%BD%D1%81%D1%82%D1%80%D1%83%D0%BA%D1%82%D0%B8%D0%B2%D0%B8%D0%B7%D0%BC_(%D0%B8%D1%81%D0%BA%D1%83%D1%81%D1%81%D1%82%D0%B2%D0%BE)" TargetMode="External"/><Relationship Id="rId112" Type="http://schemas.openxmlformats.org/officeDocument/2006/relationships/hyperlink" Target="https://ru.wikipedia.org/wiki/%D0%AD%D0%BA%D0%BE%D0%BD%D0%BE%D0%BC%D0%B8%D0%BA%D0%B0" TargetMode="External"/><Relationship Id="rId154" Type="http://schemas.openxmlformats.org/officeDocument/2006/relationships/hyperlink" Target="https://ru.wikipedia.org/wiki/%D0%A0%D0%B8%D0%BC%D1%81%D0%BA%D0%B8%D0%B5_%D1%86%D0%B8%D1%84%D1%80%D1%8B" TargetMode="External"/><Relationship Id="rId361" Type="http://schemas.openxmlformats.org/officeDocument/2006/relationships/hyperlink" Target="https://ru.wikipedia.org/wiki/%D0%92%D1%82%D0%BE%D1%80%D0%B0%D1%8F_%D0%BC%D0%B8%D1%80%D0%BE%D0%B2%D0%B0%D1%8F_%D0%B2%D0%BE%D0%B9%D0%BD%D0%B0" TargetMode="External"/><Relationship Id="rId557" Type="http://schemas.openxmlformats.org/officeDocument/2006/relationships/oleObject" Target="embeddings/oleObject17.bin"/><Relationship Id="rId196" Type="http://schemas.openxmlformats.org/officeDocument/2006/relationships/hyperlink" Target="https://ru.wikipedia.org/wiki/%D0%9B%D0%B0%D0%B7%D0%B5%D1%80%D0%BD%D0%B0%D1%8F_%D1%80%D0%B5%D0%B7%D0%BA%D0%B0" TargetMode="External"/><Relationship Id="rId200" Type="http://schemas.openxmlformats.org/officeDocument/2006/relationships/hyperlink" Target="https://ru.wikipedia.org/wiki/%D0%94%D1%80%D0%B5%D0%B2%D0%BD%D0%B5%D0%B3%D1%80%D0%B5%D1%87%D0%B5%D1%81%D0%BA%D0%B8%D0%B9_%D1%8F%D0%B7%D1%8B%D0%BA" TargetMode="External"/><Relationship Id="rId382" Type="http://schemas.openxmlformats.org/officeDocument/2006/relationships/hyperlink" Target="https://ru.wikipedia.org/wiki/%D0%A1%D0%BF%D0%B8%D1%81%D0%BE%D0%BA_%D1%81%D0%B0%D0%BC%D1%8B%D1%85_%D0%B4%D0%BE%D1%80%D0%BE%D0%B3%D0%B8%D1%85_%D0%BA%D0%B0%D1%80%D1%82%D0%B8%D0%BD" TargetMode="External"/><Relationship Id="rId417" Type="http://schemas.openxmlformats.org/officeDocument/2006/relationships/hyperlink" Target="https://ru.wikipedia.org/wiki/%D0%A0%D0%B8%D0%BC" TargetMode="External"/><Relationship Id="rId438" Type="http://schemas.openxmlformats.org/officeDocument/2006/relationships/hyperlink" Target="https://ru.wikipedia.org/wiki/%D0%A0%D0%B5%D0%B0%D0%BB%D0%B8%D0%B7%D0%BC_(%D0%B6%D0%B8%D0%B2%D0%BE%D0%BF%D0%B8%D1%81%D1%8C)" TargetMode="External"/><Relationship Id="rId459" Type="http://schemas.openxmlformats.org/officeDocument/2006/relationships/image" Target="media/image12.png"/><Relationship Id="rId16" Type="http://schemas.openxmlformats.org/officeDocument/2006/relationships/hyperlink" Target="https://ru.wikipedia.org/wiki/%D0%A7%D0%B5%D0%BB%D0%BE%D0%B2%D0%B5%D0%BA" TargetMode="External"/><Relationship Id="rId221" Type="http://schemas.openxmlformats.org/officeDocument/2006/relationships/hyperlink" Target="https://ru.wikipedia.org/wiki/%D0%9A%D0%BD%D0%B8%D0%B6%D0%BD%D0%B0%D1%8F_%D0%B3%D1%80%D0%B0%D1%84%D0%B8%D0%BA%D0%B0" TargetMode="External"/><Relationship Id="rId242" Type="http://schemas.openxmlformats.org/officeDocument/2006/relationships/hyperlink" Target="https://ru.wikipedia.org/wiki/%D0%A0%D0%B5%D0%BA%D0%BB%D0%B0%D0%BC%D0%B0" TargetMode="External"/><Relationship Id="rId263" Type="http://schemas.openxmlformats.org/officeDocument/2006/relationships/hyperlink" Target="https://ru.wikipedia.org/wiki/1853_%D0%B3%D0%BE%D0%B4" TargetMode="External"/><Relationship Id="rId284" Type="http://schemas.openxmlformats.org/officeDocument/2006/relationships/hyperlink" Target="https://ru.wikipedia.org/wiki/%D0%92%D0%B0%D0%BD_%D0%93%D0%BE%D0%B3,_%D0%92%D0%B8%D0%BD%D1%81%D0%B5%D0%BD%D1%82" TargetMode="External"/><Relationship Id="rId319" Type="http://schemas.openxmlformats.org/officeDocument/2006/relationships/hyperlink" Target="https://ru.wikipedia.org/wiki/%D0%93%D0%BE%D0%B3%D0%B5%D0%BD,_%D0%9F%D0%BE%D0%BB%D1%8C" TargetMode="External"/><Relationship Id="rId470" Type="http://schemas.openxmlformats.org/officeDocument/2006/relationships/image" Target="media/image23.png"/><Relationship Id="rId491" Type="http://schemas.openxmlformats.org/officeDocument/2006/relationships/image" Target="media/image44.png"/><Relationship Id="rId505" Type="http://schemas.openxmlformats.org/officeDocument/2006/relationships/image" Target="media/image58.png"/><Relationship Id="rId526" Type="http://schemas.openxmlformats.org/officeDocument/2006/relationships/image" Target="media/image78.emf"/><Relationship Id="rId37" Type="http://schemas.openxmlformats.org/officeDocument/2006/relationships/hyperlink" Target="https://ru.wikipedia.org/wiki/%D0%98%D0%BD%D0%B6%D0%B5%D0%BD%D0%B5%D1%80-%D0%BA%D0%BE%D0%BD%D1%81%D1%82%D1%80%D1%83%D0%BA%D1%82%D0%BE%D1%80" TargetMode="External"/><Relationship Id="rId58" Type="http://schemas.openxmlformats.org/officeDocument/2006/relationships/hyperlink" Target="https://ru.wikipedia.org/wiki/%D0%A5%D1%83%D0%B4%D0%BE%D0%B6%D0%B5%D1%81%D1%82%D0%B2%D0%B5%D0%BD%D0%BD%D1%8B%D0%B9_%D0%BE%D0%B1%D1%80%D0%B0%D0%B7" TargetMode="External"/><Relationship Id="rId79" Type="http://schemas.openxmlformats.org/officeDocument/2006/relationships/hyperlink" Target="https://ru.wikipedia.org/wiki/%D0%9F%D1%80%D0%BE%D0%B5%D0%BA%D1%82%D0%B8%D1%80%D0%BE%D0%B2%D0%B0%D0%BD%D0%B8%D0%B5_%D0%B2%D0%B7%D0%B0%D0%B8%D0%BC%D0%BE%D0%B4%D0%B5%D0%B9%D1%81%D1%82%D0%B2%D0%B8%D1%8F" TargetMode="External"/><Relationship Id="rId102" Type="http://schemas.openxmlformats.org/officeDocument/2006/relationships/hyperlink" Target="https://ru.wikipedia.org/wiki/%D0%A3%D0%BF%D0%B0%D0%BA%D0%BE%D0%B2%D0%BA%D0%B0" TargetMode="External"/><Relationship Id="rId123" Type="http://schemas.openxmlformats.org/officeDocument/2006/relationships/hyperlink" Target="https://ru.wikipedia.org/wiki/%D0%A0%D0%B5%D0%BA%D0%BB%D0%B0%D0%BC%D0%B0" TargetMode="External"/><Relationship Id="rId144" Type="http://schemas.openxmlformats.org/officeDocument/2006/relationships/hyperlink" Target="https://ru.wikipedia.org/wiki/%D0%A8%D0%B8%D1%80%D0%B8%D0%BD%D0%B0" TargetMode="External"/><Relationship Id="rId330" Type="http://schemas.openxmlformats.org/officeDocument/2006/relationships/hyperlink" Target="https://ru.wikipedia.org/wiki/%D0%90%D1%80%D0%BB%D1%8C" TargetMode="External"/><Relationship Id="rId547" Type="http://schemas.openxmlformats.org/officeDocument/2006/relationships/oleObject" Target="embeddings/oleObject12.bin"/><Relationship Id="rId568" Type="http://schemas.openxmlformats.org/officeDocument/2006/relationships/hyperlink" Target="https://ru.wikipedia.org/w/index.php?title=%D0%9C%D0%BE%D1%81%D0%BA%D0%B0%D0%B5%D0%B2%D0%B0,_%D0%90%D0%BD%D0%BD%D0%B0_%D0%A1%D0%B5%D1%80%D0%B3%D0%B5%D0%B5%D0%B2%D0%BD%D0%B0&amp;action=edit&amp;redlink=1" TargetMode="External"/><Relationship Id="rId90" Type="http://schemas.openxmlformats.org/officeDocument/2006/relationships/hyperlink" Target="https://ru.wikipedia.org/wiki/%D0%93%D1%80%D0%B0%D1%84%D0%B8%D0%BA%D0%B0" TargetMode="External"/><Relationship Id="rId165" Type="http://schemas.openxmlformats.org/officeDocument/2006/relationships/hyperlink" Target="https://ru.wikipedia.org/wiki/%D0%9A%D0%B0%D0%BB%D0%BB%D0%B8%D0%B3%D1%80%D0%B0%D1%84%D0%B8%D1%8F" TargetMode="External"/><Relationship Id="rId186" Type="http://schemas.openxmlformats.org/officeDocument/2006/relationships/hyperlink" Target="https://ru.wikipedia.org/wiki/%D0%9E%D1%82%D0%BF%D1%83%D1%81%D0%BA_(%D0%BC%D0%B5%D1%82%D0%B0%D0%BB%D0%BB%D1%83%D1%80%D0%B3%D0%B8%D1%8F)" TargetMode="External"/><Relationship Id="rId351" Type="http://schemas.openxmlformats.org/officeDocument/2006/relationships/hyperlink" Target="https://ru.wikipedia.org/wiki/%D0%9F%D1%88%D0%B5%D0%BD%D0%B8%D1%87%D0%BD%D0%BE%D0%B5_%D0%BF%D0%BE%D0%BB%D0%B5_%D1%81_%D0%B2%D0%BE%D1%80%D0%BE%D0%BD%D0%B0%D0%BC%D0%B8" TargetMode="External"/><Relationship Id="rId372" Type="http://schemas.openxmlformats.org/officeDocument/2006/relationships/hyperlink" Target="https://ru.wikipedia.org/wiki/%D0%91%D0%B5%D1%80%D0%BB%D0%B8%D0%BD" TargetMode="External"/><Relationship Id="rId393" Type="http://schemas.openxmlformats.org/officeDocument/2006/relationships/hyperlink" Target="https://ru.wikipedia.org/wiki/%D0%92%D0%B0%D0%BD_%D0%93%D0%BE%D0%B3,_%D0%92%D0%B8%D0%BD%D1%81%D0%B5%D0%BD%D1%82" TargetMode="External"/><Relationship Id="rId407" Type="http://schemas.openxmlformats.org/officeDocument/2006/relationships/hyperlink" Target="https://ru.wikipedia.org/wiki/%D0%9F%D0%BE%D0%B4%D1%81%D0%BE%D0%B7%D0%BD%D0%B0%D0%BD%D0%B8%D0%B5" TargetMode="External"/><Relationship Id="rId428" Type="http://schemas.openxmlformats.org/officeDocument/2006/relationships/hyperlink" Target="https://ru.wikipedia.org/wiki/1938" TargetMode="External"/><Relationship Id="rId449" Type="http://schemas.openxmlformats.org/officeDocument/2006/relationships/hyperlink" Target="https://ru.wikipedia.org/wiki/1940" TargetMode="External"/><Relationship Id="rId211" Type="http://schemas.openxmlformats.org/officeDocument/2006/relationships/hyperlink" Target="https://ru.wikipedia.org/wiki/%D0%A5%D0%B8%D1%80%D0%BE%D1%81%D0%B8%D0%B3%D0%B5_%D0%90%D0%BD%D0%B4%D0%BE" TargetMode="External"/><Relationship Id="rId232" Type="http://schemas.openxmlformats.org/officeDocument/2006/relationships/hyperlink" Target="https://ru.wikipedia.org/wiki/%D0%9A%D0%B0%D0%BB%D0%BB%D0%B8%D0%B3%D1%80%D0%B0%D1%84%D0%B8%D1%8F" TargetMode="External"/><Relationship Id="rId253" Type="http://schemas.openxmlformats.org/officeDocument/2006/relationships/hyperlink" Target="https://ru.wikipedia.org/wiki/%D0%A7%D0%B5%D1%80%D1%87%D0%B5%D0%BD%D0%B8%D0%B5" TargetMode="External"/><Relationship Id="rId274" Type="http://schemas.openxmlformats.org/officeDocument/2006/relationships/hyperlink" Target="https://ru.wikipedia.org/wiki/%D0%9D%D0%B8%D0%B4%D0%B5%D1%80%D0%BB%D0%B0%D0%BD%D0%B4%D1%81%D0%BA%D0%B0%D1%8F_%D1%80%D0%B5%D1%84%D0%BE%D1%80%D0%BC%D0%B0%D1%82%D1%81%D0%BA%D0%B0%D1%8F_%D1%86%D0%B5%D1%80%D0%BA%D0%BE%D0%B2%D1%8C" TargetMode="External"/><Relationship Id="rId295" Type="http://schemas.openxmlformats.org/officeDocument/2006/relationships/hyperlink" Target="https://ru.wikipedia.org/wiki/%D0%9B%D1%83%D0%B2%D1%80" TargetMode="External"/><Relationship Id="rId309" Type="http://schemas.openxmlformats.org/officeDocument/2006/relationships/hyperlink" Target="https://ru.wikipedia.org/wiki/%D0%94%D1%80%D0%B5%D0%BD%D1%82%D0%B5" TargetMode="External"/><Relationship Id="rId460" Type="http://schemas.openxmlformats.org/officeDocument/2006/relationships/image" Target="media/image13.png"/><Relationship Id="rId481" Type="http://schemas.openxmlformats.org/officeDocument/2006/relationships/image" Target="media/image34.png"/><Relationship Id="rId516" Type="http://schemas.openxmlformats.org/officeDocument/2006/relationships/image" Target="media/image69.png"/><Relationship Id="rId27" Type="http://schemas.openxmlformats.org/officeDocument/2006/relationships/hyperlink" Target="https://ru.wikipedia.org/wiki/%D0%A0%D0%B5%D0%BA%D0%BB%D0%B0%D0%BC%D0%B0" TargetMode="External"/><Relationship Id="rId48" Type="http://schemas.openxmlformats.org/officeDocument/2006/relationships/hyperlink" Target="https://ru.wikipedia.org/wiki/%D0%9A%D0%BE%D1%83%D0%BB,_%D0%93%D0%B5%D0%BD%D1%80%D0%B8" TargetMode="External"/><Relationship Id="rId69" Type="http://schemas.openxmlformats.org/officeDocument/2006/relationships/hyperlink" Target="https://ru.wikipedia.org/wiki/%D0%93%D1%80%D0%B0%D0%B4%D0%BE%D1%81%D1%82%D1%80%D0%BE%D0%B8%D1%82%D0%B5%D0%BB%D1%8C%D0%BD%D0%BE%D0%B5_%D0%BF%D1%80%D0%BE%D0%B5%D0%BA%D1%82%D0%B8%D1%80%D0%BE%D0%B2%D0%B0%D0%BD%D0%B8%D0%B5" TargetMode="External"/><Relationship Id="rId113" Type="http://schemas.openxmlformats.org/officeDocument/2006/relationships/hyperlink" Target="https://ru.wikipedia.org/wiki/%D0%9C%D0%B0%D1%80%D0%BA%D0%B5%D1%82%D0%B8%D0%BD%D0%B3" TargetMode="External"/><Relationship Id="rId134" Type="http://schemas.openxmlformats.org/officeDocument/2006/relationships/hyperlink" Target="https://ru.wikipedia.org/wiki/%D0%9E%D0%B1%D0%BB%D0%BE%D0%B6%D0%BA%D0%B0" TargetMode="External"/><Relationship Id="rId320" Type="http://schemas.openxmlformats.org/officeDocument/2006/relationships/hyperlink" Target="https://ru.wikipedia.org/wiki/%D0%90%D0%B3%D0%BE%D1%81%D1%82%D0%B8%D0%BD%D0%B0_%D0%A1%D0%B5%D0%B3%D0%B0%D1%82%D0%BE%D1%80%D0%B8_%D0%B2_%D0%BA%D0%B0%D1%84%D0%B5_%C2%AB%D0%A2%D0%B0%D0%BC%D0%B1%D1%83%D1%80%D0%B8%D0%BD%C2%BB" TargetMode="External"/><Relationship Id="rId537" Type="http://schemas.openxmlformats.org/officeDocument/2006/relationships/oleObject" Target="embeddings/oleObject7.bin"/><Relationship Id="rId558" Type="http://schemas.openxmlformats.org/officeDocument/2006/relationships/image" Target="media/image94.emf"/><Relationship Id="rId579" Type="http://schemas.openxmlformats.org/officeDocument/2006/relationships/hyperlink" Target="https://ru.wikipedia.org/wiki/%D0%A1%D0%BB%D1%83%D0%B6%D0%B5%D0%B1%D0%BD%D0%B0%D1%8F:%D0%98%D1%81%D1%82%D0%BE%D1%87%D0%BD%D0%B8%D0%BA%D0%B8_%D0%BA%D0%BD%D0%B8%D0%B3/5224039223" TargetMode="External"/><Relationship Id="rId80" Type="http://schemas.openxmlformats.org/officeDocument/2006/relationships/hyperlink" Target="https://ru.wikipedia.org/wiki/%D0%9F%D1%80%D0%BE%D0%B5%D0%BA%D1%82%D0%B8%D1%80%D0%BE%D0%B2%D0%B0%D0%BD%D0%B8%D0%B5_%D0%BF%D1%80%D0%BE%D0%B3%D1%80%D0%B0%D0%BC%D0%BC%D0%BD%D0%BE%D0%B3%D0%BE_%D0%BE%D0%B1%D0%B5%D1%81%D0%BF%D0%B5%D1%87%D0%B5%D0%BD%D0%B8%D1%8F" TargetMode="External"/><Relationship Id="rId155" Type="http://schemas.openxmlformats.org/officeDocument/2006/relationships/hyperlink" Target="https://ru.wikipedia.org/wiki/%D0%9F%D0%B5%D1%80%D1%8C%D0%B5%D0%B2%D0%B0%D1%8F_%D1%80%D1%83%D1%87%D0%BA%D0%B0" TargetMode="External"/><Relationship Id="rId176" Type="http://schemas.openxmlformats.org/officeDocument/2006/relationships/hyperlink" Target="https://ru.wikipedia.org/wiki/%D0%A2%D1%83%D1%88%D1%8C" TargetMode="External"/><Relationship Id="rId197" Type="http://schemas.openxmlformats.org/officeDocument/2006/relationships/hyperlink" Target="https://ru.wikipedia.org/wiki/%D0%9F%D0%BE%D0%BB%D0%B8%D1%80%D0%BE%D0%B2%D0%BA%D0%B0" TargetMode="External"/><Relationship Id="rId341" Type="http://schemas.openxmlformats.org/officeDocument/2006/relationships/hyperlink" Target="https://ru.wikipedia.org/wiki/%D0%AD%D0%BF%D0%B8%D0%BB%D0%B5%D0%BF%D1%81%D0%B8%D1%8F_%D0%B2%D0%B8%D1%81%D0%BE%D1%87%D0%BD%D1%8B%D1%85_%D0%B4%D0%BE%D0%BB%D0%B5%D0%B9" TargetMode="External"/><Relationship Id="rId362" Type="http://schemas.openxmlformats.org/officeDocument/2006/relationships/hyperlink" Target="https://ru.wikipedia.org/wiki/%D0%9A%D1%80%D0%B0%D1%81%D0%BD%D1%8B%D0%B5_%D0%B2%D0%B8%D0%BD%D0%BE%D0%B3%D1%80%D0%B0%D0%B4%D0%BD%D0%B8%D0%BA%D0%B8_%D0%B2_%D0%90%D1%80%D0%BB%D0%B5" TargetMode="External"/><Relationship Id="rId383" Type="http://schemas.openxmlformats.org/officeDocument/2006/relationships/hyperlink" Target="https://ru.wikipedia.org/wiki/%D0%9F%D0%BE%D1%80%D1%82%D1%80%D0%B5%D1%82_%D0%B4%D0%BE%D0%BA%D1%82%D0%BE%D1%80%D0%B0_%D0%93%D0%B0%D1%88%D0%B5" TargetMode="External"/><Relationship Id="rId418" Type="http://schemas.openxmlformats.org/officeDocument/2006/relationships/hyperlink" Target="https://ru.wikipedia.org/wiki/%D0%A1%D0%A1%D0%A1%D0%A0" TargetMode="External"/><Relationship Id="rId439" Type="http://schemas.openxmlformats.org/officeDocument/2006/relationships/hyperlink" Target="https://ru.wikipedia.org/wiki/%D0%90%D0%B1%D1%81%D1%82%D1%80%D0%B0%D0%BA%D1%86%D0%B8%D0%BE%D0%BD%D0%B8%D0%B7%D0%BC" TargetMode="External"/><Relationship Id="rId201" Type="http://schemas.openxmlformats.org/officeDocument/2006/relationships/hyperlink" Target="https://ru.wikipedia.org/wiki/%D0%98%D1%81%D0%BA%D1%83%D1%81%D1%81%D1%82%D0%B2%D0%BE_%D0%BA%D0%B0%D0%BB%D0%BB%D0%B8%D0%B3%D1%80%D0%B0%D1%84%D0%B8%D0%B8" TargetMode="External"/><Relationship Id="rId222" Type="http://schemas.openxmlformats.org/officeDocument/2006/relationships/hyperlink" Target="https://ru.wikipedia.org/wiki/%D0%98%D0%BB%D0%BB%D1%8E%D1%81%D1%82%D1%80%D0%B0%D1%86%D0%B8%D1%8F" TargetMode="External"/><Relationship Id="rId243" Type="http://schemas.openxmlformats.org/officeDocument/2006/relationships/hyperlink" Target="https://ru.wikipedia.org/w/index.php?title=%D0%96._%D0%A8%D0%B5%D1%80%D0%B5&amp;action=edit&amp;redlink=1" TargetMode="External"/><Relationship Id="rId264" Type="http://schemas.openxmlformats.org/officeDocument/2006/relationships/hyperlink" Target="https://ru.wikipedia.org/w/index.php?title=%D0%93%D1%80%D0%BE%D1%82-%D0%97%D1%8E%D0%BD%D0%B4%D0%B5%D1%80%D1%82&amp;action=edit&amp;redlink=1" TargetMode="External"/><Relationship Id="rId285" Type="http://schemas.openxmlformats.org/officeDocument/2006/relationships/hyperlink" Target="https://ru.wikipedia.org/wiki/1871" TargetMode="External"/><Relationship Id="rId450" Type="http://schemas.openxmlformats.org/officeDocument/2006/relationships/hyperlink" Target="https://ru.wikipedia.org/wiki/1948" TargetMode="External"/><Relationship Id="rId471" Type="http://schemas.openxmlformats.org/officeDocument/2006/relationships/image" Target="media/image24.png"/><Relationship Id="rId506" Type="http://schemas.openxmlformats.org/officeDocument/2006/relationships/image" Target="media/image59.png"/><Relationship Id="rId17" Type="http://schemas.openxmlformats.org/officeDocument/2006/relationships/hyperlink" Target="https://ru.wikipedia.org/wiki/%D0%9F%D0%BE%D1%82%D1%80%D0%B5%D0%B1%D0%B8%D1%82%D0%B5%D0%BB%D1%8C%D1%81%D0%BA%D0%B8%D0%B5_%D1%82%D0%BE%D0%B2%D0%B0%D1%80%D1%8B" TargetMode="External"/><Relationship Id="rId38" Type="http://schemas.openxmlformats.org/officeDocument/2006/relationships/hyperlink" Target="https://ru.wikipedia.org/wiki/%D0%94%D0%B8%D0%B7%D0%B0%D0%B9%D0%BD" TargetMode="External"/><Relationship Id="rId59" Type="http://schemas.openxmlformats.org/officeDocument/2006/relationships/hyperlink" Target="https://commons.wikimedia.org/wiki/File:Vedel_childrens_furniture_gh.jpg?uselang=ru" TargetMode="External"/><Relationship Id="rId103" Type="http://schemas.openxmlformats.org/officeDocument/2006/relationships/hyperlink" Target="https://ru.wikipedia.org/wiki/%D0%9A%D0%BE%D0%BD%D0%B4%D0%B8%D1%82%D0%B5%D1%80%D1%81%D0%BA%D0%B8%D0%B5_%D0%B8%D0%B7%D0%B4%D0%B5%D0%BB%D0%B8%D1%8F" TargetMode="External"/><Relationship Id="rId124" Type="http://schemas.openxmlformats.org/officeDocument/2006/relationships/hyperlink" Target="https://ru.wikipedia.org/wiki/%D0%9F%D0%BB%D0%B0%D0%BA%D0%B0%D1%82" TargetMode="External"/><Relationship Id="rId310" Type="http://schemas.openxmlformats.org/officeDocument/2006/relationships/hyperlink" Target="https://ru.wikipedia.org/wiki/%D0%9A%D1%80%D0%B0%D1%81%D0%BD%D1%8B%D0%B5_%D0%B2%D0%B8%D0%BD%D0%BE%D0%B3%D1%80%D0%B0%D0%B4%D0%BD%D0%B8%D0%BA%D0%B8_%D0%B2_%D0%90%D1%80%D0%BB%D0%B5" TargetMode="External"/><Relationship Id="rId492" Type="http://schemas.openxmlformats.org/officeDocument/2006/relationships/image" Target="media/image45.png"/><Relationship Id="rId527" Type="http://schemas.openxmlformats.org/officeDocument/2006/relationships/oleObject" Target="embeddings/oleObject2.bin"/><Relationship Id="rId548" Type="http://schemas.openxmlformats.org/officeDocument/2006/relationships/image" Target="media/image89.emf"/><Relationship Id="rId569" Type="http://schemas.openxmlformats.org/officeDocument/2006/relationships/hyperlink" Target="https://ru.wikipedia.org/wiki/%D0%91%D0%BE%D0%BB%D1%8C%D1%88%D0%B0%D1%8F_%D1%81%D0%BE%D0%B2%D0%B5%D1%82%D1%81%D0%BA%D0%B0%D1%8F_%D1%8D%D0%BD%D1%86%D0%B8%D0%BA%D0%BB%D0%BE%D0%BF%D0%B5%D0%B4%D0%B8%D1%8F" TargetMode="External"/><Relationship Id="rId70" Type="http://schemas.openxmlformats.org/officeDocument/2006/relationships/hyperlink" Target="https://ru.wikipedia.org/wiki/%D0%94%D0%B8%D0%B7%D0%B0%D0%B9%D0%BD_%D0%B8%D0%BD%D1%82%D0%B5%D1%80%D1%8C%D0%B5%D1%80%D0%B0" TargetMode="External"/><Relationship Id="rId91" Type="http://schemas.openxmlformats.org/officeDocument/2006/relationships/hyperlink" Target="https://ru.wikipedia.org/wiki/%D0%9F%D0%BE%D0%BB%D1%8C%D1%81%D0%BA%D0%B0%D1%8F_%D1%88%D0%BA%D0%BE%D0%BB%D0%B0_%D0%BF%D0%BB%D0%B0%D0%BA%D0%B0%D1%82%D0%B0" TargetMode="External"/><Relationship Id="rId145" Type="http://schemas.openxmlformats.org/officeDocument/2006/relationships/hyperlink" Target="https://ru.wikipedia.org/wiki/%D0%A1%D0%B8%D0%BC%D0%B2%D0%BE%D0%BB" TargetMode="External"/><Relationship Id="rId166" Type="http://schemas.openxmlformats.org/officeDocument/2006/relationships/hyperlink" Target="https://ru.wikipedia.org/wiki/%D0%9F%D0%BB%D0%B0%D1%82%D0%B8%D0%BD%D0%B0" TargetMode="External"/><Relationship Id="rId187" Type="http://schemas.openxmlformats.org/officeDocument/2006/relationships/hyperlink" Target="https://ru.wikipedia.org/wiki/%D0%9D%D0%B0%D0%B3%D0%B0%D1%80%D1%82%D0%BE%D0%B2%D0%BA%D0%B0" TargetMode="External"/><Relationship Id="rId331" Type="http://schemas.openxmlformats.org/officeDocument/2006/relationships/hyperlink" Target="https://ru.wikipedia.org/wiki/%D0%96%D1%91%D0%BB%D1%82%D1%8B%D0%B9_%D0%B4%D0%BE%D0%BC_(%D0%BA%D0%B0%D1%80%D1%82%D0%B8%D0%BD%D0%B0_%D0%B2%D0%B0%D0%BD_%D0%93%D0%BE%D0%B3%D0%B0)" TargetMode="External"/><Relationship Id="rId352" Type="http://schemas.openxmlformats.org/officeDocument/2006/relationships/hyperlink" Target="https://ru.wikipedia.org/wiki/%D0%9F%D0%BB%D0%B5%D0%BD%D1%8D%D1%80" TargetMode="External"/><Relationship Id="rId373" Type="http://schemas.openxmlformats.org/officeDocument/2006/relationships/hyperlink" Target="https://ru.wikipedia.org/wiki/%D0%92%D0%B0%D0%BD_%D0%93%D0%BE%D0%B3,_%D0%92%D0%B8%D0%BD%D1%81%D0%B5%D0%BD%D1%82" TargetMode="External"/><Relationship Id="rId394" Type="http://schemas.openxmlformats.org/officeDocument/2006/relationships/hyperlink" Target="https://ru.wikipedia.org/w/index.php?title=%D0%A1%D0%B0%D0%B9%D0%BC%D0%BE%D0%BD_%D0%A8%D0%B0%D0%BC%D0%B0&amp;action=edit&amp;redlink=1" TargetMode="External"/><Relationship Id="rId408" Type="http://schemas.openxmlformats.org/officeDocument/2006/relationships/hyperlink" Target="https://ru.wikipedia.org/w/index.php?title=%D0%98%D1%81%D0%BA%D1%83%D1%81%D1%81%D1%82%D0%B2%D0%BE_%D0%BC%D0%BE%D0%B4%D0%B5%D1%80%D0%BD%D0%B0&amp;action=edit&amp;redlink=1" TargetMode="External"/><Relationship Id="rId429" Type="http://schemas.openxmlformats.org/officeDocument/2006/relationships/hyperlink" Target="https://ru.wikipedia.org/wiki/1940_%D0%B3%D0%BE%D0%B4" TargetMode="External"/><Relationship Id="rId580" Type="http://schemas.openxmlformats.org/officeDocument/2006/relationships/hyperlink" Target="https://ru.wikipedia.org/wiki/%D0%93%D1%83%D1%82%D1%82%D1%83%D0%B7%D0%BE,_%D0%A0%D0%B5%D0%BD%D0%B0%D1%82%D0%BE" TargetMode="External"/><Relationship Id="rId1" Type="http://schemas.openxmlformats.org/officeDocument/2006/relationships/customXml" Target="../customXml/item1.xml"/><Relationship Id="rId212" Type="http://schemas.openxmlformats.org/officeDocument/2006/relationships/hyperlink" Target="https://ru.wikipedia.org/wiki/%D0%A5%D0%BE%D0%BA%D1%83%D1%81%D0%B0%D0%B9_%D0%9A%D0%B0%D1%86%D1%83%D1%81%D0%B8%D0%BA%D0%B0" TargetMode="External"/><Relationship Id="rId233" Type="http://schemas.openxmlformats.org/officeDocument/2006/relationships/hyperlink" Target="https://ru.wikipedia.org/wiki/%D0%9F%D0%BB%D0%B0%D0%BA%D0%B0%D1%82" TargetMode="External"/><Relationship Id="rId254" Type="http://schemas.openxmlformats.org/officeDocument/2006/relationships/hyperlink" Target="https://ru.wikipedia.org/wiki/%D0%A1%D0%B2%D0%B5%D1%82%D0%BE%D0%BA%D0%BE%D0%BF%D0%B8%D1%8F" TargetMode="External"/><Relationship Id="rId440" Type="http://schemas.openxmlformats.org/officeDocument/2006/relationships/hyperlink" Target="https://ru.wikipedia.org/wiki/%D0%9B%D1%8E%D0%B4%D0%B8,_%D0%B3%D0%BE%D0%B4%D1%8B,_%D0%B6%D0%B8%D0%B7%D0%BD%D1%8C" TargetMode="External"/><Relationship Id="rId28" Type="http://schemas.openxmlformats.org/officeDocument/2006/relationships/hyperlink" Target="https://ru.wikipedia.org/wiki/%D0%92%D0%B5%D0%B1-%D0%B4%D0%B8%D0%B7%D0%B0%D0%B9%D0%BD%D0%B5%D1%80" TargetMode="External"/><Relationship Id="rId49" Type="http://schemas.openxmlformats.org/officeDocument/2006/relationships/hyperlink" Target="https://ru.wikipedia.org/wiki/%D0%92%D1%81%D0%B5%D0%BC%D0%B8%D1%80%D0%BD%D0%B0%D1%8F_%D0%B2%D1%8B%D1%81%D1%82%D0%B0%D0%B2%D0%BA%D0%B0_(1851)" TargetMode="External"/><Relationship Id="rId114" Type="http://schemas.openxmlformats.org/officeDocument/2006/relationships/hyperlink" Target="https://ru.wikipedia.org/wiki/Adobe_Photoshop" TargetMode="External"/><Relationship Id="rId275" Type="http://schemas.openxmlformats.org/officeDocument/2006/relationships/hyperlink" Target="https://ru.wikipedia.org/wiki/%D0%93%D0%B0%D0%B0%D0%B3%D0%B0" TargetMode="External"/><Relationship Id="rId296" Type="http://schemas.openxmlformats.org/officeDocument/2006/relationships/hyperlink" Target="https://ru.wikipedia.org/wiki/%D0%90%D0%BD%D0%B3%D0%BB%D0%B8%D1%8F" TargetMode="External"/><Relationship Id="rId300" Type="http://schemas.openxmlformats.org/officeDocument/2006/relationships/hyperlink" Target="https://ru.wikipedia.org/wiki/%D0%94%D0%BE%D1%80%D0%B4%D1%80%D0%B5%D1%85%D1%82" TargetMode="External"/><Relationship Id="rId461" Type="http://schemas.openxmlformats.org/officeDocument/2006/relationships/image" Target="media/image14.png"/><Relationship Id="rId482" Type="http://schemas.openxmlformats.org/officeDocument/2006/relationships/image" Target="media/image35.png"/><Relationship Id="rId517" Type="http://schemas.openxmlformats.org/officeDocument/2006/relationships/image" Target="media/image70.png"/><Relationship Id="rId538" Type="http://schemas.openxmlformats.org/officeDocument/2006/relationships/image" Target="media/image84.emf"/><Relationship Id="rId559" Type="http://schemas.openxmlformats.org/officeDocument/2006/relationships/oleObject" Target="embeddings/oleObject18.bin"/><Relationship Id="rId60" Type="http://schemas.openxmlformats.org/officeDocument/2006/relationships/image" Target="media/image2.jpeg"/><Relationship Id="rId81" Type="http://schemas.openxmlformats.org/officeDocument/2006/relationships/hyperlink" Target="https://ru.wikipedia.org/wiki/%D0%9F%D1%80%D0%BE%D0%BC%D1%8B%D1%88%D0%BB%D0%B5%D0%BD%D0%BD%D1%8B%D0%B9_%D0%B4%D0%B8%D0%B7%D0%B0%D0%B9%D0%BD" TargetMode="External"/><Relationship Id="rId135" Type="http://schemas.openxmlformats.org/officeDocument/2006/relationships/hyperlink" Target="https://ru.wikipedia.org/wiki/%D0%A1%D1%83%D0%B2%D0%B5%D0%BD%D0%B8%D1%80" TargetMode="External"/><Relationship Id="rId156" Type="http://schemas.openxmlformats.org/officeDocument/2006/relationships/hyperlink" Target="https://ru.wikipedia.org/wiki/%D0%9F%D1%80%D0%BE%D1%81%D1%82%D0%BE%D1%80%D0%B5%D1%87%D0%B8%D0%B5" TargetMode="External"/><Relationship Id="rId177" Type="http://schemas.openxmlformats.org/officeDocument/2006/relationships/hyperlink" Target="https://ru.wikipedia.org/wiki/%D0%9F%D0%B5%D1%80%D0%BE_(%D0%BF%D0%B8%D1%81%D1%8C%D0%BC%D0%B5%D0%BD%D0%BD%D0%B0%D1%8F_%D0%BF%D1%80%D0%B8%D0%BD%D0%B0%D0%B4%D0%BB%D0%B5%D0%B6%D0%BD%D0%BE%D1%81%D1%82%D1%8C)" TargetMode="External"/><Relationship Id="rId198" Type="http://schemas.openxmlformats.org/officeDocument/2006/relationships/hyperlink" Target="https://ru.wikipedia.org/wiki/%D0%90%D0%B1%D1%80%D0%B0%D0%B7%D0%B8%D0%B2%D0%BD%D1%8B%D0%B5_%D0%BC%D0%B0%D1%82%D0%B5%D1%80%D0%B8%D0%B0%D0%BB%D1%8B_%D0%B8_%D0%B0%D0%B1%D1%80%D0%B0%D0%B7%D0%B8%D0%B2%D0%BD%D0%B0%D1%8F_%D0%BE%D0%B1%D1%80%D0%B0%D0%B1%D0%BE%D1%82%D0%BA%D0%B0" TargetMode="External"/><Relationship Id="rId321" Type="http://schemas.openxmlformats.org/officeDocument/2006/relationships/hyperlink" Target="https://ru.wikipedia.org/wiki/%D0%92%D0%B8%D0%B4_%D0%BD%D0%B0_%D0%9F%D0%B0%D1%80%D0%B8%D0%B6_%D0%B8%D0%B7_%D0%BA%D0%B2%D0%B0%D1%80%D1%82%D0%B8%D1%80%D1%8B_%D0%A2%D0%B5%D0%BE_%D0%BD%D0%B0_%D1%83%D0%BB%D0%B8%D1%86%D0%B5_%D0%9B%D0%B5%D0%BF%D0%B8%D0%BA" TargetMode="External"/><Relationship Id="rId342" Type="http://schemas.openxmlformats.org/officeDocument/2006/relationships/hyperlink" Target="https://ru.wikipedia.org/wiki/%D0%A1%D0%B5%D0%BD-%D0%A0%D0%B5%D0%BC%D0%B8-%D0%B4%D0%B5-%D0%9F%D1%80%D0%BE%D0%B2%D0%B0%D0%BD%D1%81" TargetMode="External"/><Relationship Id="rId363" Type="http://schemas.openxmlformats.org/officeDocument/2006/relationships/hyperlink" Target="https://ru.wikipedia.org/wiki/%D0%92%D0%B0%D0%BD_%D0%93%D0%BE%D0%B3,_%D0%92%D0%B8%D0%BD%D1%81%D0%B5%D0%BD%D1%82" TargetMode="External"/><Relationship Id="rId384" Type="http://schemas.openxmlformats.org/officeDocument/2006/relationships/hyperlink" Target="https://ru.wikipedia.org/wiki/%D0%92%D0%B0%D0%BD_%D0%93%D0%BE%D0%B3,_%D0%92%D0%B8%D0%BD%D1%81%D0%B5%D0%BD%D1%82" TargetMode="External"/><Relationship Id="rId419" Type="http://schemas.openxmlformats.org/officeDocument/2006/relationships/hyperlink" Target="https://ru.wikipedia.org/wiki/1962" TargetMode="External"/><Relationship Id="rId570" Type="http://schemas.openxmlformats.org/officeDocument/2006/relationships/hyperlink" Target="https://ru.wikipedia.org/wiki/%D0%9F%D1%80%D0%BE%D1%85%D0%BE%D1%80%D0%BE%D0%B2,_%D0%90%D0%BB%D0%B5%D0%BA%D1%81%D0%B0%D0%BD%D0%B4%D1%80_%D0%9C%D0%B8%D1%85%D0%B0%D0%B9%D0%BB%D0%BE%D0%B2%D0%B8%D1%87" TargetMode="External"/><Relationship Id="rId202" Type="http://schemas.openxmlformats.org/officeDocument/2006/relationships/hyperlink" Target="https://ru.wikipedia.org/wiki/%D0%98%D0%B7%D0%BE%D0%B1%D1%80%D0%B0%D0%B7%D0%B8%D1%82%D0%B5%D0%BB%D1%8C%D0%BD%D0%BE%D0%B5_%D0%B8%D1%81%D0%BA%D1%83%D1%81%D1%81%D1%82%D0%B2%D0%BE" TargetMode="External"/><Relationship Id="rId223" Type="http://schemas.openxmlformats.org/officeDocument/2006/relationships/hyperlink" Target="https://ru.wikipedia.org/wiki/%D0%92%D0%B8%D0%BD%D1%8C%D0%B5%D1%82%D0%BA%D0%B0" TargetMode="External"/><Relationship Id="rId244" Type="http://schemas.openxmlformats.org/officeDocument/2006/relationships/hyperlink" Target="https://ru.wikipedia.org/wiki/%D0%A2%D1%83%D0%BB%D1%83%D0%B7-%D0%9B%D0%BE%D1%82%D1%80%D0%B5%D0%BA" TargetMode="External"/><Relationship Id="rId430" Type="http://schemas.openxmlformats.org/officeDocument/2006/relationships/hyperlink" Target="https://ru.wikipedia.org/wiki/1956" TargetMode="External"/><Relationship Id="rId18" Type="http://schemas.openxmlformats.org/officeDocument/2006/relationships/hyperlink" Target="https://ru.wikipedia.org/wiki/%D0%94%D0%B8%D0%B7%D0%B0%D0%B9%D0%BD" TargetMode="External"/><Relationship Id="rId39" Type="http://schemas.openxmlformats.org/officeDocument/2006/relationships/hyperlink" Target="https://ru.wikipedia.org/wiki/%D0%94%D0%B8%D0%B7%D0%B0%D0%B9%D0%BD" TargetMode="External"/><Relationship Id="rId265" Type="http://schemas.openxmlformats.org/officeDocument/2006/relationships/hyperlink" Target="https://ru.wikipedia.org/wiki/%D0%9D%D0%B8%D0%B4%D0%B5%D1%80%D0%BB%D0%B0%D0%BD%D0%B4%D1%8B" TargetMode="External"/><Relationship Id="rId286" Type="http://schemas.openxmlformats.org/officeDocument/2006/relationships/hyperlink" Target="https://ru.wikipedia.org/wiki/1872" TargetMode="External"/><Relationship Id="rId451" Type="http://schemas.openxmlformats.org/officeDocument/2006/relationships/hyperlink" Target="https://ru.wikipedia.org/wiki/1955" TargetMode="External"/><Relationship Id="rId472" Type="http://schemas.openxmlformats.org/officeDocument/2006/relationships/image" Target="media/image25.png"/><Relationship Id="rId493" Type="http://schemas.openxmlformats.org/officeDocument/2006/relationships/image" Target="media/image46.png"/><Relationship Id="rId507" Type="http://schemas.openxmlformats.org/officeDocument/2006/relationships/image" Target="media/image60.png"/><Relationship Id="rId528" Type="http://schemas.openxmlformats.org/officeDocument/2006/relationships/image" Target="media/image79.emf"/><Relationship Id="rId549" Type="http://schemas.openxmlformats.org/officeDocument/2006/relationships/oleObject" Target="embeddings/oleObject13.bin"/><Relationship Id="rId50" Type="http://schemas.openxmlformats.org/officeDocument/2006/relationships/hyperlink" Target="https://ru.wikipedia.org/wiki/%D0%94%D0%B8%D0%B7%D0%B0%D0%B9%D0%BD" TargetMode="External"/><Relationship Id="rId104" Type="http://schemas.openxmlformats.org/officeDocument/2006/relationships/hyperlink" Target="https://ru.wikipedia.org/wiki/%D0%A2%D0%B5%D0%BB%D0%B5%D0%BF%D0%B5%D1%80%D0%B5%D0%B4%D0%B0%D1%87%D0%B0" TargetMode="External"/><Relationship Id="rId125" Type="http://schemas.openxmlformats.org/officeDocument/2006/relationships/hyperlink" Target="https://ru.wikipedia.org/wiki/%D0%9E%D1%82%D0%BA%D1%80%D1%8B%D1%82%D0%BA%D0%B0" TargetMode="External"/><Relationship Id="rId146" Type="http://schemas.openxmlformats.org/officeDocument/2006/relationships/hyperlink" Target="https://ru.wikipedia.org/wiki/%D0%A2%D0%BE%D0%BB%D1%89%D0%B8%D0%BD%D0%B0" TargetMode="External"/><Relationship Id="rId167" Type="http://schemas.openxmlformats.org/officeDocument/2006/relationships/hyperlink" Target="https://ru.wikipedia.org/wiki/%D0%9E%D1%81%D0%BC%D0%B8%D0%B9" TargetMode="External"/><Relationship Id="rId188" Type="http://schemas.openxmlformats.org/officeDocument/2006/relationships/hyperlink" Target="https://ru.wikipedia.org/wiki/%D0%A8%D1%82%D0%B0%D0%BC%D0%BF%D0%BE%D0%B2%D0%BA%D0%B0" TargetMode="External"/><Relationship Id="rId311" Type="http://schemas.openxmlformats.org/officeDocument/2006/relationships/hyperlink" Target="https://ru.wikipedia.org/wiki/%D0%92%D1%8B%D1%85%D0%BE%D0%B4_%D0%B8%D0%B7_%D0%BF%D1%80%D0%BE%D1%82%D0%B5%D1%81%D1%82%D0%B0%D0%BD%D1%82%D1%81%D0%BA%D0%BE%D0%B9_%D1%86%D0%B5%D1%80%D0%BA%D0%B2%D0%B8_%D0%B2_%D0%9D%D1%8E%D1%8D%D0%BD%D0%B5%D0%BD%D0%B5" TargetMode="External"/><Relationship Id="rId332" Type="http://schemas.openxmlformats.org/officeDocument/2006/relationships/hyperlink" Target="https://ru.wikipedia.org/wiki/%D0%9A%D1%80%D0%B5%D1%81%D0%BB%D0%BE_%D0%93%D0%BE%D0%B3%D0%B5%D0%BD%D0%B0" TargetMode="External"/><Relationship Id="rId353" Type="http://schemas.openxmlformats.org/officeDocument/2006/relationships/hyperlink" Target="https://ru.wikipedia.org/wiki/29_%D0%B8%D1%8E%D0%BB%D1%8F" TargetMode="External"/><Relationship Id="rId374" Type="http://schemas.openxmlformats.org/officeDocument/2006/relationships/hyperlink" Target="https://ru.wikipedia.org/wiki/%D0%92%D0%B0%D0%BD_%D0%93%D0%BE%D0%B3,_%D0%92%D0%B8%D0%BD%D1%81%D0%B5%D0%BD%D1%82" TargetMode="External"/><Relationship Id="rId395" Type="http://schemas.openxmlformats.org/officeDocument/2006/relationships/hyperlink" Target="https://ru.wikipedia.org/wiki/%D0%AD%D0%BA%D1%81%D0%BF%D1%80%D0%B5%D1%81%D1%81%D0%B8%D0%BE%D0%BD%D0%B8%D0%B7%D0%BC" TargetMode="External"/><Relationship Id="rId409" Type="http://schemas.openxmlformats.org/officeDocument/2006/relationships/hyperlink" Target="https://ru.wikipedia.org/wiki/%D0%98%D1%82%D0%B0%D0%BB%D1%8C%D1%8F%D0%BD%D1%81%D0%BA%D0%B8%D0%B9_%D1%8F%D0%B7%D1%8B%D0%BA" TargetMode="External"/><Relationship Id="rId560" Type="http://schemas.openxmlformats.org/officeDocument/2006/relationships/image" Target="media/image95.emf"/><Relationship Id="rId581" Type="http://schemas.openxmlformats.org/officeDocument/2006/relationships/footer" Target="footer1.xml"/><Relationship Id="rId71" Type="http://schemas.openxmlformats.org/officeDocument/2006/relationships/hyperlink" Target="https://ru.wikipedia.org/wiki/%D0%9A%D1%83%D1%82%D1%8E%D1%80%D1%8C%D0%B5" TargetMode="External"/><Relationship Id="rId92" Type="http://schemas.openxmlformats.org/officeDocument/2006/relationships/hyperlink" Target="https://ru.wikipedia.org/wiki/%D0%A2%D0%B8%D0%BF%D0%BE%D0%B3%D1%80%D0%B0%D1%84%D0%B8%D0%BA%D0%B0" TargetMode="External"/><Relationship Id="rId213" Type="http://schemas.openxmlformats.org/officeDocument/2006/relationships/hyperlink" Target="https://ru.wikipedia.org/wiki/1760" TargetMode="External"/><Relationship Id="rId234" Type="http://schemas.openxmlformats.org/officeDocument/2006/relationships/hyperlink" Target="https://ru.wikipedia.org/wiki/%D0%9A%D0%BE%D0%BC%D0%BF%D1%8C%D1%8E%D1%82%D0%B5%D1%80%D0%BD%D0%B0%D1%8F_%D0%B3%D1%80%D0%B0%D1%84%D0%B8%D0%BA%D0%B0" TargetMode="External"/><Relationship Id="rId420" Type="http://schemas.openxmlformats.org/officeDocument/2006/relationships/hyperlink" Target="https://ru.wikipedia.org/wiki/%D0%9F%D0%B0%D0%BB%D0%B5%D1%80%D0%BC%D0%BE" TargetMode="External"/><Relationship Id="rId2" Type="http://schemas.openxmlformats.org/officeDocument/2006/relationships/numbering" Target="numbering.xml"/><Relationship Id="rId29" Type="http://schemas.openxmlformats.org/officeDocument/2006/relationships/hyperlink" Target="https://ru.wikipedia.org/wiki/%D0%A7%D0%B5%D1%80%D1%82%D0%B5%D0%B6" TargetMode="External"/><Relationship Id="rId255" Type="http://schemas.openxmlformats.org/officeDocument/2006/relationships/hyperlink" Target="https://ru.wikipedia.org/wiki/%D0%9F%D1%80%D0%B8%D0%BD%D1%82%D0%B5%D1%80" TargetMode="External"/><Relationship Id="rId276" Type="http://schemas.openxmlformats.org/officeDocument/2006/relationships/hyperlink" Target="https://ru.wikipedia.org/wiki/%D0%92%D0%B0%D0%BD_%D0%93%D0%BE%D0%B3,_%D0%A2%D0%B5%D0%BE%D0%B4%D0%BE%D1%80%D1%83%D1%81" TargetMode="External"/><Relationship Id="rId297" Type="http://schemas.openxmlformats.org/officeDocument/2006/relationships/hyperlink" Target="https://ru.wikipedia.org/wiki/%D0%9B%D0%BE%D0%BD%D0%B4%D0%BE%D0%BD" TargetMode="External"/><Relationship Id="rId441" Type="http://schemas.openxmlformats.org/officeDocument/2006/relationships/hyperlink" Target="https://ru.wikipedia.org/wiki/%D0%93%D1%83%D1%82%D1%82%D1%83%D0%B7%D0%BE,_%D0%A0%D0%B5%D0%BD%D0%B0%D1%82%D0%BE" TargetMode="External"/><Relationship Id="rId462" Type="http://schemas.openxmlformats.org/officeDocument/2006/relationships/image" Target="media/image15.png"/><Relationship Id="rId483" Type="http://schemas.openxmlformats.org/officeDocument/2006/relationships/image" Target="media/image36.png"/><Relationship Id="rId518" Type="http://schemas.openxmlformats.org/officeDocument/2006/relationships/image" Target="media/image71.png"/><Relationship Id="rId539" Type="http://schemas.openxmlformats.org/officeDocument/2006/relationships/oleObject" Target="embeddings/oleObject8.bin"/><Relationship Id="rId40" Type="http://schemas.openxmlformats.org/officeDocument/2006/relationships/hyperlink" Target="https://ru.wikipedia.org/wiki/%D0%98%D1%81%D1%82%D0%BE%D1%80%D0%B8%D1%8F_%D0%B4%D0%B8%D0%B7%D0%B0%D0%B9%D0%BD%D0%B0" TargetMode="External"/><Relationship Id="rId115" Type="http://schemas.openxmlformats.org/officeDocument/2006/relationships/hyperlink" Target="https://ru.wikipedia.org/wiki/GIMP" TargetMode="External"/><Relationship Id="rId136" Type="http://schemas.openxmlformats.org/officeDocument/2006/relationships/hyperlink" Target="https://ru.wikipedia.org/wiki/%D0%98%D0%BD%D1%82%D0%B5%D1%80%D0%BD%D0%B5%D1%82-%D1%81%D0%B0%D0%B9%D1%82" TargetMode="External"/><Relationship Id="rId157" Type="http://schemas.openxmlformats.org/officeDocument/2006/relationships/hyperlink" Target="https://ru.wikipedia.org/wiki/%D0%9F%D0%B5%D1%80%D1%8C%D0%B5%D0%B2%D0%B0%D1%8F_%D1%80%D1%83%D1%87%D0%BA%D0%B0" TargetMode="External"/><Relationship Id="rId178" Type="http://schemas.openxmlformats.org/officeDocument/2006/relationships/hyperlink" Target="https://ru.wikipedia.org/wiki/%D0%A0%D1%83%D1%87%D0%BA%D0%B0_(%D0%BA%D0%B0%D0%BD%D1%86%D0%B5%D0%BB%D1%8F%D1%80%D0%B8%D1%8F)" TargetMode="External"/><Relationship Id="rId301" Type="http://schemas.openxmlformats.org/officeDocument/2006/relationships/hyperlink" Target="https://ru.wikipedia.org/wiki/%D0%91%D0%B8%D0%B1%D0%BB%D0%B8%D1%8F" TargetMode="External"/><Relationship Id="rId322" Type="http://schemas.openxmlformats.org/officeDocument/2006/relationships/hyperlink" Target="https://ru.wikipedia.org/wiki/%D0%90%D0%BD%D1%80%D0%B8_%D0%B4%D0%B5_%D0%A2%D1%83%D0%BB%D1%83%D0%B7-%D0%9B%D0%BE%D1%82%D1%80%D0%B5%D0%BA" TargetMode="External"/><Relationship Id="rId343" Type="http://schemas.openxmlformats.org/officeDocument/2006/relationships/hyperlink" Target="https://ru.wikipedia.org/wiki/%D0%97%D0%B2%D1%91%D0%B7%D0%B4%D0%BD%D0%B0%D1%8F_%D0%BD%D0%BE%D1%87%D1%8C" TargetMode="External"/><Relationship Id="rId364" Type="http://schemas.openxmlformats.org/officeDocument/2006/relationships/hyperlink" Target="https://ru.wikipedia.org/wiki/%D0%92%D0%B0%D0%BD_%D0%93%D0%BE%D0%B3,_%D0%92%D0%B8%D0%BD%D1%81%D0%B5%D0%BD%D1%82" TargetMode="External"/><Relationship Id="rId550" Type="http://schemas.openxmlformats.org/officeDocument/2006/relationships/image" Target="media/image90.emf"/><Relationship Id="rId61" Type="http://schemas.openxmlformats.org/officeDocument/2006/relationships/hyperlink" Target="https://en.wikipedia.org/wiki/Kristian_Solmer_Vedel" TargetMode="External"/><Relationship Id="rId82" Type="http://schemas.openxmlformats.org/officeDocument/2006/relationships/hyperlink" Target="https://ru.wikipedia.org/wiki/%D0%A1%D0%B2%D0%B5%D1%82%D0%BE%D0%B2%D0%BE%D0%B9_%D0%B4%D0%B8%D0%B7%D0%B0%D0%B9%D0%BD" TargetMode="External"/><Relationship Id="rId199" Type="http://schemas.openxmlformats.org/officeDocument/2006/relationships/hyperlink" Target="https://ru.wikipedia.org/wiki/%D0%90%D0%BD%D0%BE%D0%B4%D0%B8%D1%80%D0%BE%D0%B2%D0%B0%D0%BD%D0%B8%D0%B5" TargetMode="External"/><Relationship Id="rId203" Type="http://schemas.openxmlformats.org/officeDocument/2006/relationships/hyperlink" Target="https://ru.wikipedia.org/wiki/%D0%A6%D0%B2%D0%B5%D1%82" TargetMode="External"/><Relationship Id="rId385" Type="http://schemas.openxmlformats.org/officeDocument/2006/relationships/hyperlink" Target="https://ru.wikipedia.org/w/index.php?title=%D0%9F%D0%BE%D1%80%D1%82%D1%80%D0%B5%D1%82_%D0%BF%D0%BE%D1%87%D1%82%D0%B0%D0%BB%D1%8C%D0%BE%D0%BD%D0%B0_%D0%96%D0%BE%D0%B7%D0%B5%D1%84%D0%B0_%D0%A0%D1%83%D0%BB%D0%B5%D0%BD%D0%B0&amp;action=edit&amp;redlink=1" TargetMode="External"/><Relationship Id="rId571" Type="http://schemas.openxmlformats.org/officeDocument/2006/relationships/hyperlink" Target="https://ru.wikipedia.org/wiki/%D0%A1%D0%BE%D0%BB%D0%BE%D0%B2%D1%8C%D1%91%D0%B2,_%D0%AE%D1%80%D0%B8%D0%B9_%D0%91%D0%BE%D1%80%D0%B8%D1%81%D0%BE%D0%B2%D0%B8%D1%87" TargetMode="External"/><Relationship Id="rId19" Type="http://schemas.openxmlformats.org/officeDocument/2006/relationships/hyperlink" Target="https://ru.wikipedia.org/wiki/%D0%A2%D0%B5%D1%85%D0%BD%D0%B8%D1%87%D0%B5%D1%81%D0%BA%D0%B0%D1%8F_%D1%8D%D1%81%D1%82%D0%B5%D1%82%D0%B8%D0%BA%D0%B0" TargetMode="External"/><Relationship Id="rId224" Type="http://schemas.openxmlformats.org/officeDocument/2006/relationships/hyperlink" Target="https://ru.wikipedia.org/wiki/%D0%9E%D0%B1%D0%BB%D0%BE%D0%B6%D0%BA%D0%B0" TargetMode="External"/><Relationship Id="rId245" Type="http://schemas.openxmlformats.org/officeDocument/2006/relationships/hyperlink" Target="https://ru.wikipedia.org/wiki/%D0%9C%D0%B0%D1%8F%D0%BA%D0%BE%D0%B2%D1%81%D0%BA%D0%B8%D0%B9,_%D0%92%D0%BB%D0%B0%D0%B4%D0%B8%D0%BC%D0%B8%D1%80_%D0%92%D0%BB%D0%B0%D0%B4%D0%B8%D0%BC%D0%B8%D1%80%D0%BE%D0%B2%D0%B8%D1%87" TargetMode="External"/><Relationship Id="rId266" Type="http://schemas.openxmlformats.org/officeDocument/2006/relationships/hyperlink" Target="https://ru.wikipedia.org/wiki/29_%D0%B8%D1%8E%D0%BB%D1%8F" TargetMode="External"/><Relationship Id="rId287" Type="http://schemas.openxmlformats.org/officeDocument/2006/relationships/hyperlink" Target="https://ru.wikipedia.org/wiki/%D0%93%D0%B0%D0%B0%D0%B3%D0%B0" TargetMode="External"/><Relationship Id="rId410" Type="http://schemas.openxmlformats.org/officeDocument/2006/relationships/hyperlink" Target="https://ru.wikipedia.org/wiki/26_%D0%B4%D0%B5%D0%BA%D0%B0%D0%B1%D1%80%D1%8F" TargetMode="External"/><Relationship Id="rId431" Type="http://schemas.openxmlformats.org/officeDocument/2006/relationships/hyperlink" Target="https://ru.wikipedia.org/wiki/%D0%93%D0%B5%D1%80%D0%BD%D0%B8%D0%BA%D0%B0_(%D0%BA%D0%B0%D1%80%D1%82%D0%B8%D0%BD%D0%B0)" TargetMode="External"/><Relationship Id="rId452" Type="http://schemas.openxmlformats.org/officeDocument/2006/relationships/hyperlink" Target="https://ru.wikipedia.org/wiki/1959" TargetMode="External"/><Relationship Id="rId473" Type="http://schemas.openxmlformats.org/officeDocument/2006/relationships/image" Target="media/image26.png"/><Relationship Id="rId494" Type="http://schemas.openxmlformats.org/officeDocument/2006/relationships/image" Target="media/image47.png"/><Relationship Id="rId508" Type="http://schemas.openxmlformats.org/officeDocument/2006/relationships/image" Target="media/image61.png"/><Relationship Id="rId529" Type="http://schemas.openxmlformats.org/officeDocument/2006/relationships/oleObject" Target="embeddings/oleObject3.bin"/><Relationship Id="rId30" Type="http://schemas.openxmlformats.org/officeDocument/2006/relationships/hyperlink" Target="https://ru.wikipedia.org/wiki/%D0%94%D0%B8%D0%B7%D0%B0%D0%B9%D0%BD" TargetMode="External"/><Relationship Id="rId105" Type="http://schemas.openxmlformats.org/officeDocument/2006/relationships/hyperlink" Target="https://ru.wikipedia.org/wiki/%D0%A1%D1%80%D0%B5%D0%B4%D1%81%D1%82%D0%B2%D0%B0_%D0%BC%D0%B0%D1%81%D1%81%D0%BE%D0%B2%D0%BE%D0%B9_%D0%B8%D0%BD%D1%84%D0%BE%D1%80%D0%BC%D0%B0%D1%86%D0%B8%D0%B8" TargetMode="External"/><Relationship Id="rId126" Type="http://schemas.openxmlformats.org/officeDocument/2006/relationships/hyperlink" Target="https://ru.wikipedia.org/wiki/%D0%9F%D0%BE%D1%87%D1%82%D0%BE%D0%B2%D0%B0%D1%8F_%D0%BC%D0%B0%D1%80%D0%BA%D0%B0" TargetMode="External"/><Relationship Id="rId147" Type="http://schemas.openxmlformats.org/officeDocument/2006/relationships/hyperlink" Target="https://ru.wikipedia.org/wiki/%D0%9B%D0%B8%D0%BD%D0%B8%D1%8F" TargetMode="External"/><Relationship Id="rId168" Type="http://schemas.openxmlformats.org/officeDocument/2006/relationships/hyperlink" Target="https://ru.wikipedia.org/wiki/%D0%98%D1%80%D0%B8%D0%B4%D0%B8%D0%B9" TargetMode="External"/><Relationship Id="rId312" Type="http://schemas.openxmlformats.org/officeDocument/2006/relationships/hyperlink" Target="https://ru.wikipedia.org/wiki/%D0%95%D0%B4%D0%BE%D0%BA%D0%B8_%D0%BA%D0%B0%D1%80%D1%82%D0%BE%D1%84%D0%B5%D0%BB%D1%8F" TargetMode="External"/><Relationship Id="rId333" Type="http://schemas.openxmlformats.org/officeDocument/2006/relationships/hyperlink" Target="https://ru.wikipedia.org/wiki/%D0%9D%D0%BE%D1%87%D0%BD%D0%B0%D1%8F_%D1%82%D0%B5%D1%80%D1%80%D0%B0%D1%81%D0%B0_%D0%BA%D0%B0%D1%84%D0%B5" TargetMode="External"/><Relationship Id="rId354" Type="http://schemas.openxmlformats.org/officeDocument/2006/relationships/hyperlink" Target="https://ru.wikipedia.org/wiki/1890_%D0%B3%D0%BE%D0%B4" TargetMode="External"/><Relationship Id="rId540" Type="http://schemas.openxmlformats.org/officeDocument/2006/relationships/image" Target="media/image85.emf"/><Relationship Id="rId51" Type="http://schemas.openxmlformats.org/officeDocument/2006/relationships/hyperlink" Target="https://ru.wikipedia.org/wiki/1969_%D0%B3%D0%BE%D0%B4" TargetMode="External"/><Relationship Id="rId72" Type="http://schemas.openxmlformats.org/officeDocument/2006/relationships/hyperlink" Target="https://ru.wikipedia.org/w/index.php?title=%D0%94%D0%B8%D0%B7%D0%B0%D0%B9%D0%BD_%D1%86%D0%B5%D1%80%D0%B5%D0%BC%D0%BE%D0%BD%D0%B8%D0%B9&amp;action=edit&amp;redlink=1" TargetMode="External"/><Relationship Id="rId93" Type="http://schemas.openxmlformats.org/officeDocument/2006/relationships/hyperlink" Target="https://ru.wikipedia.org/wiki/%D0%9A%D0%B0%D0%BB%D0%BB%D0%B8%D0%B3%D1%80%D0%B0%D1%84%D0%B8%D1%8F" TargetMode="External"/><Relationship Id="rId189" Type="http://schemas.openxmlformats.org/officeDocument/2006/relationships/hyperlink" Target="https://ru.wikipedia.org/wiki/%D0%9D%D0%B0%D1%81%D0%B5%D1%87%D0%BA%D0%B0" TargetMode="External"/><Relationship Id="rId375" Type="http://schemas.openxmlformats.org/officeDocument/2006/relationships/hyperlink" Target="https://ru.wikipedia.org/wiki/%D0%92%D0%B0%D0%BD_%D0%93%D0%BE%D0%B3,_%D0%92%D0%B8%D0%BD%D1%81%D0%B5%D0%BD%D1%82" TargetMode="External"/><Relationship Id="rId396" Type="http://schemas.openxmlformats.org/officeDocument/2006/relationships/hyperlink" Target="https://ru.wikipedia.org/wiki/%D0%9A%D1%83%D0%BD%D0%B8%D0%BD%D0%B3,_%D0%92%D0%B8%D0%BB%D0%BB%D0%B5%D0%BC_%D0%B4%D0%B5" TargetMode="External"/><Relationship Id="rId561" Type="http://schemas.openxmlformats.org/officeDocument/2006/relationships/oleObject" Target="embeddings/oleObject19.bin"/><Relationship Id="rId582"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hyperlink" Target="https://ru.wikipedia.org/wiki/1849" TargetMode="External"/><Relationship Id="rId235" Type="http://schemas.openxmlformats.org/officeDocument/2006/relationships/hyperlink" Target="https://ru.wikipedia.org/wiki/%D0%9C%D0%B0%D1%81%D1%81%D0%BE%D0%B2%D0%B0%D1%8F_%D0%BA%D1%83%D0%BB%D1%8C%D1%82%D1%83%D1%80%D0%B0" TargetMode="External"/><Relationship Id="rId256" Type="http://schemas.openxmlformats.org/officeDocument/2006/relationships/hyperlink" Target="https://ru.wikipedia.org/wiki/%D0%9A%D0%BE%D0%BF%D0%B8%D1%80%D0%BE%D0%B2%D0%B0%D0%BB%D1%8C%D0%BD%D1%8B%D0%B9_%D0%B0%D0%BF%D0%BF%D0%B0%D1%80%D0%B0%D1%82" TargetMode="External"/><Relationship Id="rId277" Type="http://schemas.openxmlformats.org/officeDocument/2006/relationships/hyperlink" Target="https://ru.wikipedia.org/wiki/%D0%92%D0%B0%D0%BD_%D0%93%D0%BE%D0%B3,_%D0%92%D0%B8%D0%BB" TargetMode="External"/><Relationship Id="rId298" Type="http://schemas.openxmlformats.org/officeDocument/2006/relationships/hyperlink" Target="https://ru.wikipedia.org/wiki/%D0%95%D0%B2%D0%B0%D0%BD%D0%B3%D0%B5%D0%BB%D0%B8%D0%B5" TargetMode="External"/><Relationship Id="rId400" Type="http://schemas.openxmlformats.org/officeDocument/2006/relationships/hyperlink" Target="https://ru.wikipedia.org/wiki/%D0%A4%D0%BE%D0%B2%D0%B8%D0%B7%D0%BC" TargetMode="External"/><Relationship Id="rId421" Type="http://schemas.openxmlformats.org/officeDocument/2006/relationships/hyperlink" Target="https://ru.wikipedia.org/wiki/%D0%A4%D1%83%D1%82%D1%83%D1%80%D0%B8%D1%81%D1%82" TargetMode="External"/><Relationship Id="rId442" Type="http://schemas.openxmlformats.org/officeDocument/2006/relationships/hyperlink" Target="https://ru.wikipedia.org/wiki/%D0%9B%D0%BE%D0%BD%D0%B4%D0%BE%D0%BD" TargetMode="External"/><Relationship Id="rId463" Type="http://schemas.openxmlformats.org/officeDocument/2006/relationships/image" Target="media/image16.png"/><Relationship Id="rId484" Type="http://schemas.openxmlformats.org/officeDocument/2006/relationships/image" Target="media/image37.png"/><Relationship Id="rId519" Type="http://schemas.openxmlformats.org/officeDocument/2006/relationships/image" Target="media/image72.jpeg"/><Relationship Id="rId116" Type="http://schemas.openxmlformats.org/officeDocument/2006/relationships/hyperlink" Target="https://ru.wikipedia.org/wiki/Adobe_Illustrator" TargetMode="External"/><Relationship Id="rId137" Type="http://schemas.openxmlformats.org/officeDocument/2006/relationships/image" Target="media/image3.jpeg"/><Relationship Id="rId158" Type="http://schemas.openxmlformats.org/officeDocument/2006/relationships/hyperlink" Target="https://ru.wikipedia.org/wiki/%D0%90%D0%B2%D1%82%D0%BE%D1%80%D1%83%D1%87%D0%BA%D0%B0" TargetMode="External"/><Relationship Id="rId302" Type="http://schemas.openxmlformats.org/officeDocument/2006/relationships/hyperlink" Target="https://ru.wikipedia.org/wiki/%D0%90%D0%BC%D1%81%D1%82%D0%B5%D1%80%D0%B4%D0%B0%D0%BC" TargetMode="External"/><Relationship Id="rId323" Type="http://schemas.openxmlformats.org/officeDocument/2006/relationships/hyperlink" Target="https://ru.wikipedia.org/wiki/%D0%9F%D0%B8%D1%81%D1%81%D0%B0%D1%80%D1%80%D0%BE,_%D0%9A%D0%B0%D0%BC%D0%B8%D0%BB%D1%8C" TargetMode="External"/><Relationship Id="rId344" Type="http://schemas.openxmlformats.org/officeDocument/2006/relationships/hyperlink" Target="https://ru.wikipedia.org/wiki/%D0%9E%D0%B1%D1%89%D0%B5%D1%81%D1%82%D0%B2%D0%BE_XX" TargetMode="External"/><Relationship Id="rId530" Type="http://schemas.openxmlformats.org/officeDocument/2006/relationships/image" Target="media/image80.emf"/><Relationship Id="rId20" Type="http://schemas.openxmlformats.org/officeDocument/2006/relationships/hyperlink" Target="https://ru.wikipedia.org/wiki/%D0%94%D0%B8%D0%B7%D0%B0%D0%B9%D0%BD" TargetMode="External"/><Relationship Id="rId41" Type="http://schemas.openxmlformats.org/officeDocument/2006/relationships/hyperlink" Target="https://ru.wikipedia.org/wiki/XVI_%D0%B2%D0%B5%D0%BA" TargetMode="External"/><Relationship Id="rId62" Type="http://schemas.openxmlformats.org/officeDocument/2006/relationships/hyperlink" Target="https://ru.wikipedia.org/wiki/1951" TargetMode="External"/><Relationship Id="rId83" Type="http://schemas.openxmlformats.org/officeDocument/2006/relationships/hyperlink" Target="https://ru.wikipedia.org/w/index.php?title=%D0%A2%D1%80%D0%B0%D0%BD%D1%81%D0%BF%D0%BE%D1%80%D1%82%D0%BD%D1%8B%D0%B9_%D0%B4%D0%B8%D0%B7%D0%B0%D0%B9%D0%BD&amp;action=edit&amp;redlink=1" TargetMode="External"/><Relationship Id="rId179" Type="http://schemas.openxmlformats.org/officeDocument/2006/relationships/hyperlink" Target="https://ru.wikipedia.org/wiki/%D0%A7%D0%B5%D1%80%D0%BD%D0%B8%D0%BB%D0%B0" TargetMode="External"/><Relationship Id="rId365" Type="http://schemas.openxmlformats.org/officeDocument/2006/relationships/hyperlink" Target="https://ru.wikipedia.org/wiki/%D0%91%D1%80%D1%8E%D1%81%D1%81%D0%B5%D0%BB%D1%8C" TargetMode="External"/><Relationship Id="rId386" Type="http://schemas.openxmlformats.org/officeDocument/2006/relationships/hyperlink" Target="https://ru.wikipedia.org/wiki/%D0%98%D1%80%D0%B8%D1%81%D1%8B_(%D0%BA%D0%B0%D1%80%D1%82%D0%B8%D0%BD%D0%B0_%D0%B2%D0%B0%D0%BD_%D0%93%D0%BE%D0%B3%D0%B0)" TargetMode="External"/><Relationship Id="rId551" Type="http://schemas.openxmlformats.org/officeDocument/2006/relationships/oleObject" Target="embeddings/oleObject14.bin"/><Relationship Id="rId572" Type="http://schemas.openxmlformats.org/officeDocument/2006/relationships/hyperlink" Target="https://ru.wikipedia.org/wiki/%D0%91%D0%BE%D0%BB%D1%8C%D1%88%D0%B0%D1%8F_%D1%81%D0%BE%D0%B2%D0%B5%D1%82%D1%81%D0%BA%D0%B0%D1%8F_%D1%8D%D0%BD%D1%86%D0%B8%D0%BA%D0%BB%D0%BE%D0%BF%D0%B5%D0%B4%D0%B8%D1%8F" TargetMode="External"/><Relationship Id="rId190" Type="http://schemas.openxmlformats.org/officeDocument/2006/relationships/hyperlink" Target="https://ru.wikipedia.org/wiki/%D0%A1%D0%B2%D0%B5%D1%80%D0%BB%D0%B5%D0%BD%D0%B8%D0%B5" TargetMode="External"/><Relationship Id="rId204" Type="http://schemas.openxmlformats.org/officeDocument/2006/relationships/hyperlink" Target="https://ru.wikipedia.org/wiki/%D0%96%D0%B8%D0%B2%D0%BE%D0%BF%D0%B8%D1%81%D1%8C" TargetMode="External"/><Relationship Id="rId225" Type="http://schemas.openxmlformats.org/officeDocument/2006/relationships/hyperlink" Target="https://ru.wikipedia.org/wiki/%D0%A1%D1%83%D0%BF%D0%B5%D1%80%D0%BE%D0%B1%D0%BB%D0%BE%D0%B6%D0%BA%D0%B0" TargetMode="External"/><Relationship Id="rId246" Type="http://schemas.openxmlformats.org/officeDocument/2006/relationships/hyperlink" Target="https://ru.wikipedia.org/wiki/%D0%9E%D1%80%D0%BB%D0%BE%D0%B2,_%D0%94%D0%BC%D0%B8%D1%82%D1%80%D0%B8%D0%B9_%D0%A1%D1%82%D0%B0%D1%85%D0%B8%D0%B5%D0%B2%D0%B8%D1%87" TargetMode="External"/><Relationship Id="rId267" Type="http://schemas.openxmlformats.org/officeDocument/2006/relationships/hyperlink" Target="https://ru.wikipedia.org/wiki/1890_%D0%B3%D0%BE%D0%B4" TargetMode="External"/><Relationship Id="rId288" Type="http://schemas.openxmlformats.org/officeDocument/2006/relationships/hyperlink" Target="https://ru.wikipedia.org/w/index.php?title=Goupil_%26_Cie&amp;action=edit&amp;redlink=1" TargetMode="External"/><Relationship Id="rId411" Type="http://schemas.openxmlformats.org/officeDocument/2006/relationships/hyperlink" Target="https://ru.wikipedia.org/wiki/1911" TargetMode="External"/><Relationship Id="rId432" Type="http://schemas.openxmlformats.org/officeDocument/2006/relationships/hyperlink" Target="https://ru.wikipedia.org/wiki/%D0%93%D1%83%D1%82%D1%82%D1%83%D0%B7%D0%BE,_%D0%A0%D0%B5%D0%BD%D0%B0%D1%82%D0%BE" TargetMode="External"/><Relationship Id="rId453" Type="http://schemas.openxmlformats.org/officeDocument/2006/relationships/hyperlink" Target="https://ru.wikipedia.org/wiki/1976" TargetMode="External"/><Relationship Id="rId474" Type="http://schemas.openxmlformats.org/officeDocument/2006/relationships/image" Target="media/image27.png"/><Relationship Id="rId509" Type="http://schemas.openxmlformats.org/officeDocument/2006/relationships/image" Target="media/image62.png"/><Relationship Id="rId106" Type="http://schemas.openxmlformats.org/officeDocument/2006/relationships/hyperlink" Target="https://ru.wikipedia.org/wiki/%D0%9F%D1%80%D0%B8%D0%BD%D1%86%D0%B8%D0%BF" TargetMode="External"/><Relationship Id="rId127" Type="http://schemas.openxmlformats.org/officeDocument/2006/relationships/hyperlink" Target="https://ru.wikipedia.org/wiki/%D0%93%D1%80%D0%B0%D0%BC%D0%BF%D0%BB%D0%B0%D1%81%D1%82%D0%B8%D0%BD%D0%BA%D0%B0" TargetMode="External"/><Relationship Id="rId313" Type="http://schemas.openxmlformats.org/officeDocument/2006/relationships/hyperlink" Target="https://ru.wikipedia.org/wiki/%D0%A1%D1%82%D0%B0%D1%80%D0%B0%D1%8F_%D1%86%D0%B5%D1%80%D0%BA%D0%BE%D0%B2%D0%BD%D0%B0%D1%8F_%D0%B1%D0%B0%D1%88%D0%BD%D1%8F_%D0%B2_%D0%9D%D1%8E%D1%8D%D0%BD%D0%B5%D0%BD%D0%B5" TargetMode="External"/><Relationship Id="rId495" Type="http://schemas.openxmlformats.org/officeDocument/2006/relationships/image" Target="media/image48.png"/><Relationship Id="rId10" Type="http://schemas.openxmlformats.org/officeDocument/2006/relationships/hyperlink" Target="https://ru.wikipedia.org/wiki/%D0%9F%D1%80%D0%BE%D0%B5%D0%BA%D1%82%D0%B8%D1%80%D0%BE%D0%B2%D0%B0%D0%BD%D0%B8%D0%B5" TargetMode="External"/><Relationship Id="rId31" Type="http://schemas.openxmlformats.org/officeDocument/2006/relationships/hyperlink" Target="https://ru.wikipedia.org/wiki/%D0%94%D0%B8%D0%B7%D0%B0%D0%B9%D0%BD" TargetMode="External"/><Relationship Id="rId52" Type="http://schemas.openxmlformats.org/officeDocument/2006/relationships/hyperlink" Target="https://ru.wikipedia.org/wiki/XX_%D0%B2%D0%B5%D0%BA" TargetMode="External"/><Relationship Id="rId73" Type="http://schemas.openxmlformats.org/officeDocument/2006/relationships/hyperlink" Target="https://ru.wikipedia.org/wiki/%D0%97%D0%B2%D1%83%D0%BA%D0%BE%D0%B2%D0%BE%D0%B9_%D0%B4%D0%B8%D0%B7%D0%B0%D0%B9%D0%BD" TargetMode="External"/><Relationship Id="rId94" Type="http://schemas.openxmlformats.org/officeDocument/2006/relationships/hyperlink" Target="https://ru.wikipedia.org/wiki/%D0%A8%D1%80%D0%B8%D1%84%D1%82" TargetMode="External"/><Relationship Id="rId148" Type="http://schemas.openxmlformats.org/officeDocument/2006/relationships/hyperlink" Target="https://ru.wikipedia.org/wiki/%D0%A1%D1%82%D1%80%D0%BE%D0%BA%D0%B0" TargetMode="External"/><Relationship Id="rId169" Type="http://schemas.openxmlformats.org/officeDocument/2006/relationships/hyperlink" Target="https://ru.wikipedia.org/w/index.php?title=Lamy&amp;action=edit&amp;redlink=1" TargetMode="External"/><Relationship Id="rId334" Type="http://schemas.openxmlformats.org/officeDocument/2006/relationships/hyperlink" Target="https://ru.wikipedia.org/wiki/%D0%9A%D1%80%D0%B0%D1%81%D0%BD%D1%8B%D0%B5_%D0%B2%D0%B8%D0%BD%D0%BE%D0%B3%D1%80%D0%B0%D0%B4%D0%BD%D0%B8%D0%BA%D0%B8_%D0%B2_%D0%90%D1%80%D0%BB%D0%B5" TargetMode="External"/><Relationship Id="rId355" Type="http://schemas.openxmlformats.org/officeDocument/2006/relationships/hyperlink" Target="https://ru.wikipedia.org/wiki/%D0%92%D0%B0%D0%BD_%D0%93%D0%BE%D0%B3,_%D0%92%D0%B8%D0%BD%D1%81%D0%B5%D0%BD%D1%82" TargetMode="External"/><Relationship Id="rId376" Type="http://schemas.openxmlformats.org/officeDocument/2006/relationships/hyperlink" Target="https://ru.wikipedia.org/wiki/%D0%92%D0%B0%D0%BD_%D0%93%D0%BE%D0%B3,_%D0%92%D0%B8%D0%BD%D1%81%D0%B5%D0%BD%D1%82" TargetMode="External"/><Relationship Id="rId397" Type="http://schemas.openxmlformats.org/officeDocument/2006/relationships/hyperlink" Target="https://ru.wikipedia.org/wiki/%D0%93%D0%BE%D0%B2%D0%B0%D1%80%D0%B4_%D0%A5%D0%BE%D0%B4%D0%B6%D0%BA%D0%B8%D0%BD" TargetMode="External"/><Relationship Id="rId520" Type="http://schemas.openxmlformats.org/officeDocument/2006/relationships/image" Target="media/image73.png"/><Relationship Id="rId541" Type="http://schemas.openxmlformats.org/officeDocument/2006/relationships/oleObject" Target="embeddings/oleObject9.bin"/><Relationship Id="rId562" Type="http://schemas.openxmlformats.org/officeDocument/2006/relationships/image" Target="media/image96.emf"/><Relationship Id="rId583"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hyperlink" Target="https://ru.wikipedia.org/wiki/%D0%A7%D0%B5%D1%80%D0%BD%D0%B8%D0%BB%D1%8C%D0%BD%D0%B8%D1%86%D0%B0" TargetMode="External"/><Relationship Id="rId215" Type="http://schemas.openxmlformats.org/officeDocument/2006/relationships/hyperlink" Target="https://ru.wikipedia.org/wiki/XIX" TargetMode="External"/><Relationship Id="rId236" Type="http://schemas.openxmlformats.org/officeDocument/2006/relationships/hyperlink" Target="https://ru.wikipedia.org/wiki/%D0%9B%D1%83%D0%B1%D0%BE%D0%BA" TargetMode="External"/><Relationship Id="rId257" Type="http://schemas.openxmlformats.org/officeDocument/2006/relationships/hyperlink" Target="https://ru.wikipedia.org/wiki/%D0%A2%D1%83%D1%88%D1%8C" TargetMode="External"/><Relationship Id="rId278" Type="http://schemas.openxmlformats.org/officeDocument/2006/relationships/hyperlink" Target="https://ru.wikipedia.org/wiki/%D0%A2%D0%B8%D0%BB%D0%B1%D1%83%D1%80%D0%B3" TargetMode="External"/><Relationship Id="rId401" Type="http://schemas.openxmlformats.org/officeDocument/2006/relationships/hyperlink" Target="https://ru.wikipedia.org/wiki/%D0%92%D0%B0%D0%BD_%D0%93%D0%BE%D0%B3,_%D0%92%D0%B8%D0%BD%D1%81%D0%B5%D0%BD%D1%82" TargetMode="External"/><Relationship Id="rId422" Type="http://schemas.openxmlformats.org/officeDocument/2006/relationships/hyperlink" Target="https://ru.wikipedia.org/w/index.php?title=%D0%A0%D0%B8%D1%86%D1%86%D0%BE,_%D0%9F%D0%B8%D0%BF%D0%BF%D0%BE&amp;action=edit&amp;redlink=1" TargetMode="External"/><Relationship Id="rId443" Type="http://schemas.openxmlformats.org/officeDocument/2006/relationships/hyperlink" Target="https://ru.wikipedia.org/wiki/1950_%D0%B3%D0%BE%D0%B4" TargetMode="External"/><Relationship Id="rId464" Type="http://schemas.openxmlformats.org/officeDocument/2006/relationships/image" Target="media/image17.png"/><Relationship Id="rId303" Type="http://schemas.openxmlformats.org/officeDocument/2006/relationships/hyperlink" Target="https://ru.wikipedia.org/wiki/%D0%91%D1%80%D1%8E%D1%81%D1%81%D0%B5%D0%BB%D1%8C" TargetMode="External"/><Relationship Id="rId485" Type="http://schemas.openxmlformats.org/officeDocument/2006/relationships/image" Target="media/image38.png"/><Relationship Id="rId42" Type="http://schemas.openxmlformats.org/officeDocument/2006/relationships/hyperlink" Target="https://ru.wikipedia.org/wiki/%D0%97%D0%B0%D0%BF%D0%B0%D0%B4%D0%BD%D0%B0%D1%8F_%D0%95%D0%B2%D1%80%D0%BE%D0%BF%D0%B0" TargetMode="External"/><Relationship Id="rId84" Type="http://schemas.openxmlformats.org/officeDocument/2006/relationships/hyperlink" Target="https://ru.wikipedia.org/wiki/%D0%A4%D1%83%D1%82%D1%83%D1%80%D0%BE%D0%B4%D0%B8%D0%B7%D0%B0%D0%B9%D0%BD" TargetMode="External"/><Relationship Id="rId138" Type="http://schemas.openxmlformats.org/officeDocument/2006/relationships/image" Target="media/image4.jpeg"/><Relationship Id="rId345" Type="http://schemas.openxmlformats.org/officeDocument/2006/relationships/hyperlink" Target="https://ru.wikipedia.org/wiki/%D0%92%D0%B0%D0%BD_%D0%93%D0%BE%D0%B3,_%D0%92%D0%B8%D0%BD%D1%81%D0%B5%D0%BD%D1%82" TargetMode="External"/><Relationship Id="rId387" Type="http://schemas.openxmlformats.org/officeDocument/2006/relationships/hyperlink" Target="https://ru.wikipedia.org/wiki/%D0%92%D0%B0%D0%BD_%D0%93%D0%BE%D0%B3,_%D0%92%D0%B8%D0%BD%D1%81%D0%B5%D0%BD%D1%82" TargetMode="External"/><Relationship Id="rId510" Type="http://schemas.openxmlformats.org/officeDocument/2006/relationships/image" Target="media/image63.png"/><Relationship Id="rId552" Type="http://schemas.openxmlformats.org/officeDocument/2006/relationships/image" Target="media/image91.emf"/><Relationship Id="rId191" Type="http://schemas.openxmlformats.org/officeDocument/2006/relationships/hyperlink" Target="https://ru.wikipedia.org/wiki/%D0%A4%D1%80%D0%B5%D0%B7%D0%B5%D1%80%D0%BE%D0%B2%D0%B0%D0%BD%D0%B8%D0%B5" TargetMode="External"/><Relationship Id="rId205" Type="http://schemas.openxmlformats.org/officeDocument/2006/relationships/hyperlink" Target="https://ru.wikipedia.org/wiki/%D0%9F%D0%B0%D1%81%D1%82%D0%B5%D0%BB%D1%8C" TargetMode="External"/><Relationship Id="rId247" Type="http://schemas.openxmlformats.org/officeDocument/2006/relationships/hyperlink" Target="https://ru.wikipedia.org/wiki/%D0%94%D0%B5%D0%B9%D0%BD%D0%B5%D0%BA%D0%B0,_%D0%90%D0%BB%D0%B5%D0%BA%D1%81%D0%B0%D0%BD%D0%B4%D1%80_%D0%90%D0%BB%D0%B5%D0%BA%D1%81%D0%B0%D0%BD%D0%B4%D1%80%D0%BE%D0%B2%D0%B8%D1%87" TargetMode="External"/><Relationship Id="rId412" Type="http://schemas.openxmlformats.org/officeDocument/2006/relationships/hyperlink" Target="https://ru.wikipedia.org/wiki/2_%D1%8F%D0%BD%D0%B2%D0%B0%D1%80%D1%8F" TargetMode="External"/><Relationship Id="rId107" Type="http://schemas.openxmlformats.org/officeDocument/2006/relationships/hyperlink" Target="https://ru.wikipedia.org/wiki/%D0%9C%D0%B5%D1%82%D0%BE%D0%B4" TargetMode="External"/><Relationship Id="rId289" Type="http://schemas.openxmlformats.org/officeDocument/2006/relationships/hyperlink" Target="https://ru.wikipedia.org/wiki/%D0%96%D0%B0%D0%BD-%D0%A4%D1%80%D0%B0%D0%BD%D1%81%D1%83%D0%B0_%D0%9C%D0%B8%D0%BB%D0%BB%D0%B5" TargetMode="External"/><Relationship Id="rId454" Type="http://schemas.openxmlformats.org/officeDocument/2006/relationships/hyperlink" Target="https://ru.wikipedia.org/wiki/1982" TargetMode="External"/><Relationship Id="rId496" Type="http://schemas.openxmlformats.org/officeDocument/2006/relationships/image" Target="media/image49.png"/><Relationship Id="rId11" Type="http://schemas.openxmlformats.org/officeDocument/2006/relationships/hyperlink" Target="https://ru.wikipedia.org/wiki/%D0%AD%D1%81%D1%82%D0%B5%D1%82%D0%B8%D0%BA%D0%B0" TargetMode="External"/><Relationship Id="rId53" Type="http://schemas.openxmlformats.org/officeDocument/2006/relationships/hyperlink" Target="https://ru.wikipedia.org/wiki/%D0%9F%D1%80%D0%BE%D0%BC%D1%8B%D1%88%D0%BB%D0%B5%D0%BD%D0%BD%D0%BE%D1%81%D1%82%D1%8C" TargetMode="External"/><Relationship Id="rId149" Type="http://schemas.openxmlformats.org/officeDocument/2006/relationships/hyperlink" Target="https://ru.wikipedia.org/wiki/%D0%A1%D0%BB%D0%BE%D0%B2%D0%BE" TargetMode="External"/><Relationship Id="rId314" Type="http://schemas.openxmlformats.org/officeDocument/2006/relationships/hyperlink" Target="https://ru.wikipedia.org/wiki/%D0%90%D0%BD%D1%82%D0%B2%D0%B5%D1%80%D0%BF%D0%B5%D0%BD" TargetMode="External"/><Relationship Id="rId356" Type="http://schemas.openxmlformats.org/officeDocument/2006/relationships/hyperlink" Target="https://ru.wikipedia.org/wiki/%D0%9E%D0%B2%D0%B5%D1%80-%D1%81%D1%8E%D1%80-%D0%A3%D0%B0%D0%B7" TargetMode="External"/><Relationship Id="rId398" Type="http://schemas.openxmlformats.org/officeDocument/2006/relationships/hyperlink" Target="https://ru.wikipedia.org/wiki/%D0%9F%D0%BE%D0%BB%D0%BB%D0%BE%D0%BA,_%D0%94%D0%B6%D0%B5%D0%BA%D1%81%D0%BE%D0%BD" TargetMode="External"/><Relationship Id="rId521" Type="http://schemas.openxmlformats.org/officeDocument/2006/relationships/image" Target="media/image74.png"/><Relationship Id="rId563" Type="http://schemas.openxmlformats.org/officeDocument/2006/relationships/oleObject" Target="embeddings/oleObject20.bin"/><Relationship Id="rId95" Type="http://schemas.openxmlformats.org/officeDocument/2006/relationships/hyperlink" Target="https://ru.wikipedia.org/wiki/%D0%9A%D0%BD%D0%B8%D0%B6%D0%BD%D0%BE%D0%B5_%D0%BE%D1%84%D0%BE%D1%80%D0%BC%D0%BB%D0%B5%D0%BD%D0%B8%D0%B5" TargetMode="External"/><Relationship Id="rId160" Type="http://schemas.openxmlformats.org/officeDocument/2006/relationships/hyperlink" Target="https://ru.wikipedia.org/wiki/%D0%93%D1%83%D1%81%D0%B8%D0%BD%D0%BE%D0%B5_%D0%BF%D0%B5%D1%80%D0%BE" TargetMode="External"/><Relationship Id="rId216" Type="http://schemas.openxmlformats.org/officeDocument/2006/relationships/hyperlink" Target="https://ru.wikipedia.org/wiki/XX_%D0%B2%D0%B5%D0%BA" TargetMode="External"/><Relationship Id="rId423" Type="http://schemas.openxmlformats.org/officeDocument/2006/relationships/hyperlink" Target="https://ru.wikipedia.org/wiki/%D0%A3%D0%BD%D0%B8%D0%B2%D0%B5%D1%80%D1%81%D0%B8%D1%82%D0%B5%D1%82_%D0%9F%D0%B0%D0%BB%D0%B5%D1%80%D0%BC%D0%BE" TargetMode="External"/><Relationship Id="rId258" Type="http://schemas.openxmlformats.org/officeDocument/2006/relationships/hyperlink" Target="https://ru.wikipedia.org/wiki/%D0%9A%D0%B0%D0%BB%D0%B0%D0%BD%D0%B4%D1%80" TargetMode="External"/><Relationship Id="rId465" Type="http://schemas.openxmlformats.org/officeDocument/2006/relationships/image" Target="media/image18.png"/><Relationship Id="rId22" Type="http://schemas.openxmlformats.org/officeDocument/2006/relationships/hyperlink" Target="https://ru.wikipedia.org/wiki/%D0%94%D0%B8%D0%B7%D0%B0%D0%B9%D0%BD" TargetMode="External"/><Relationship Id="rId64" Type="http://schemas.openxmlformats.org/officeDocument/2006/relationships/hyperlink" Target="https://ru.wikipedia.org/wiki/%D0%90%D0%BD%D0%B8%D0%BC%D0%B0%D1%86%D0%B8%D0%BE%D0%BD%D0%BD%D1%8B%D0%B9_%D0%B4%D0%B8%D0%B7%D0%B0%D0%B9%D0%BD" TargetMode="External"/><Relationship Id="rId118" Type="http://schemas.openxmlformats.org/officeDocument/2006/relationships/hyperlink" Target="https://ru.wikipedia.org/wiki/Adobe_InDesign" TargetMode="External"/><Relationship Id="rId325" Type="http://schemas.openxmlformats.org/officeDocument/2006/relationships/hyperlink" Target="https://ru.wikipedia.org/wiki/%D0%93%D0%BE%D0%B3%D0%B5%D0%BD,_%D0%9F%D0%BE%D0%BB%D1%8C" TargetMode="External"/><Relationship Id="rId367" Type="http://schemas.openxmlformats.org/officeDocument/2006/relationships/hyperlink" Target="https://ru.wikipedia.org/wiki/%D0%93%D0%B0%D0%B0%D0%B3%D0%B0" TargetMode="External"/><Relationship Id="rId532" Type="http://schemas.openxmlformats.org/officeDocument/2006/relationships/image" Target="media/image81.emf"/><Relationship Id="rId574" Type="http://schemas.openxmlformats.org/officeDocument/2006/relationships/hyperlink" Target="https://ru.wikipedia.org/wiki/%D0%A1%D0%BB%D1%83%D0%B6%D0%B5%D0%B1%D0%BD%D0%B0%D1%8F:%D0%98%D1%81%D1%82%D0%BE%D1%87%D0%BD%D0%B8%D0%BA%D0%B8_%D0%BA%D0%BD%D0%B8%D0%B3/5469011437" TargetMode="External"/><Relationship Id="rId171" Type="http://schemas.openxmlformats.org/officeDocument/2006/relationships/hyperlink" Target="https://ru.wikipedia.org/w/index.php?title=Bock&amp;action=edit&amp;redlink=1" TargetMode="External"/><Relationship Id="rId227" Type="http://schemas.openxmlformats.org/officeDocument/2006/relationships/hyperlink" Target="https://ru.wikipedia.org/wiki/%D0%96%D1%83%D1%80%D0%BD%D0%B0%D0%BB" TargetMode="External"/><Relationship Id="rId269" Type="http://schemas.openxmlformats.org/officeDocument/2006/relationships/hyperlink" Target="https://ru.wikipedia.org/wiki/%D0%A4%D1%80%D0%B0%D0%BD%D1%86%D0%B8%D1%8F" TargetMode="External"/><Relationship Id="rId434" Type="http://schemas.openxmlformats.org/officeDocument/2006/relationships/hyperlink" Target="https://ru.wikipedia.org/wiki/%D0%A4%D0%B0%D0%B7%D0%B7%D0%B8%D0%BD%D0%B8,_%D0%9F%D0%B5%D1%80%D0%B8%D0%BA%D0%BB%D0%B5" TargetMode="External"/><Relationship Id="rId476" Type="http://schemas.openxmlformats.org/officeDocument/2006/relationships/image" Target="media/image29.png"/><Relationship Id="rId33" Type="http://schemas.openxmlformats.org/officeDocument/2006/relationships/hyperlink" Target="https://ru.wikipedia.org/wiki/%D0%9C%D0%B0%D0%BB%D1%8C%D0%B4%D0%BE%D0%BD%D0%B0%D0%B4%D0%BE,_%D0%A2%D0%BE%D0%BC%D0%B0%D1%81" TargetMode="External"/><Relationship Id="rId129" Type="http://schemas.openxmlformats.org/officeDocument/2006/relationships/hyperlink" Target="https://ru.wikipedia.org/wiki/%D0%9A%D0%BE%D1%80%D0%BF%D0%BE%D1%80%D0%B0%D1%82%D0%B8%D0%B2%D0%BD%D1%8B%D0%B9_%D1%81%D1%82%D0%B8%D0%BB%D1%8C" TargetMode="External"/><Relationship Id="rId280" Type="http://schemas.openxmlformats.org/officeDocument/2006/relationships/hyperlink" Target="https://ru.wikipedia.org/wiki/%D0%90%D0%BD%D0%B3%D0%BB%D0%B8%D0%B9%D1%81%D0%BA%D0%B8%D0%B9_%D1%8F%D0%B7%D1%8B%D0%BA" TargetMode="External"/><Relationship Id="rId336" Type="http://schemas.openxmlformats.org/officeDocument/2006/relationships/hyperlink" Target="https://ru.wikipedia.org/wiki/%D0%9C%D0%BE%D1%81%D0%BA%D0%B2%D0%B0" TargetMode="External"/><Relationship Id="rId501" Type="http://schemas.openxmlformats.org/officeDocument/2006/relationships/image" Target="media/image54.png"/><Relationship Id="rId543" Type="http://schemas.openxmlformats.org/officeDocument/2006/relationships/oleObject" Target="embeddings/oleObject10.bin"/><Relationship Id="rId75" Type="http://schemas.openxmlformats.org/officeDocument/2006/relationships/hyperlink" Target="https://ru.wikipedia.org/wiki/%D0%9A%D0%BD%D0%B8%D0%B6%D0%BD%D1%8B%D0%B9_%D0%B4%D0%B8%D0%B7%D0%B0%D0%B9%D0%BD" TargetMode="External"/><Relationship Id="rId140" Type="http://schemas.openxmlformats.org/officeDocument/2006/relationships/hyperlink" Target="https://ru.wikipedia.org/wiki/%D0%A7%D0%B5%D1%80%D1%82%D1%91%D0%B6" TargetMode="External"/><Relationship Id="rId182" Type="http://schemas.openxmlformats.org/officeDocument/2006/relationships/hyperlink" Target="https://ru.wikipedia.org/wiki/%D0%A2%D1%83%D1%88%D1%8C" TargetMode="External"/><Relationship Id="rId378" Type="http://schemas.openxmlformats.org/officeDocument/2006/relationships/hyperlink" Target="https://ru.wikipedia.org/wiki/%D0%A0%D0%B5%D0%BC%D0%B1%D1%80%D0%B0%D0%BD%D0%B4%D1%82" TargetMode="External"/><Relationship Id="rId403" Type="http://schemas.openxmlformats.org/officeDocument/2006/relationships/hyperlink" Target="https://ru.wikipedia.org/wiki/%D0%9C%D0%BE%D0%B4%D0%B5%D1%80%D0%BD%D0%B8%D0%B7%D0%BC" TargetMode="External"/><Relationship Id="rId6" Type="http://schemas.openxmlformats.org/officeDocument/2006/relationships/footnotes" Target="footnotes.xml"/><Relationship Id="rId238" Type="http://schemas.openxmlformats.org/officeDocument/2006/relationships/hyperlink" Target="https://ru.wikipedia.org/wiki/%D0%9A%D0%B0%D1%80%D0%B8%D0%BA%D0%B0%D1%82%D1%83%D1%80%D0%B0" TargetMode="External"/><Relationship Id="rId445" Type="http://schemas.openxmlformats.org/officeDocument/2006/relationships/hyperlink" Target="https://ru.wikipedia.org/wiki/%D0%9C%D0%B0%D1%81%D1%81%D0%BE%D0%B2%D0%BE%D0%B5_%D1%83%D0%B1%D0%B8%D0%B9%D1%81%D1%82%D0%B2%D0%BE_%D0%B2_%D0%90%D1%80%D0%B4%D0%B5%D0%B0%D1%82%D0%B8%D0%BD%D1%81%D0%BA%D0%B8%D1%85_%D0%BF%D0%B5%D1%89%D0%B5%D1%80%D0%B0%D1%85" TargetMode="External"/><Relationship Id="rId487" Type="http://schemas.openxmlformats.org/officeDocument/2006/relationships/image" Target="media/image40.png"/><Relationship Id="rId291" Type="http://schemas.openxmlformats.org/officeDocument/2006/relationships/hyperlink" Target="https://ru.wikipedia.org/wiki/%D0%91%D0%B8%D0%B1%D0%BB%D0%B8%D1%8F" TargetMode="External"/><Relationship Id="rId305" Type="http://schemas.openxmlformats.org/officeDocument/2006/relationships/hyperlink" Target="https://ru.wikipedia.org/wiki/%D0%91%D1%80%D1%8E%D1%81%D1%81%D0%B5%D0%BB%D1%8C" TargetMode="External"/><Relationship Id="rId347" Type="http://schemas.openxmlformats.org/officeDocument/2006/relationships/hyperlink" Target="https://ru.wikipedia.org/wiki/%D0%9F%D0%B5%D0%B9%D0%B7%D0%B0%D0%B6_%D0%B2_%D0%9E%D0%B2%D0%B5%D1%80%D0%B5_%D0%BF%D0%BE%D1%81%D0%BB%D0%B5_%D0%B4%D0%BE%D0%B6%D0%B4%D1%8F" TargetMode="External"/><Relationship Id="rId512" Type="http://schemas.openxmlformats.org/officeDocument/2006/relationships/image" Target="media/image65.png"/><Relationship Id="rId44" Type="http://schemas.openxmlformats.org/officeDocument/2006/relationships/hyperlink" Target="https://ru.wikipedia.org/wiki/%D0%9F%D1%80%D0%BE%D0%B8%D0%B7%D0%B2%D0%B5%D0%B4%D0%B5%D0%BD%D0%B8%D0%B5_%D0%B8%D1%81%D0%BA%D1%83%D1%81%D1%81%D1%82%D0%B2%D0%B0" TargetMode="External"/><Relationship Id="rId86" Type="http://schemas.openxmlformats.org/officeDocument/2006/relationships/hyperlink" Target="https://ru.wikipedia.org/wiki/%D0%A0%D0%B8%D1%81%D0%BE%D0%B2%D0%B0%D0%BD%D0%B8%D0%B5" TargetMode="External"/><Relationship Id="rId151" Type="http://schemas.openxmlformats.org/officeDocument/2006/relationships/hyperlink" Target="https://ru.wikipedia.org/wiki/%D0%9B%D0%B0%D1%82%D0%B8%D0%BD%D1%81%D0%BA%D0%B8%D0%B9_%D0%B0%D0%BB%D1%84%D0%B0%D0%B2%D0%B8%D1%82" TargetMode="External"/><Relationship Id="rId389" Type="http://schemas.openxmlformats.org/officeDocument/2006/relationships/hyperlink" Target="https://ru.wikipedia.org/wiki/%D0%90%D0%B2%D1%82%D0%BE%D0%BF%D0%BE%D1%80%D1%82%D1%80%D0%B5%D1%82_%D1%81_%D0%BE%D1%82%D1%80%D0%B5%D0%B7%D0%B0%D0%BD%D0%BD%D1%8B%D0%BC_%D1%83%D1%85%D0%BE%D0%BC_%D0%B8_%D1%82%D1%80%D1%83%D0%B1%D0%BA%D0%BE%D0%B9" TargetMode="External"/><Relationship Id="rId554" Type="http://schemas.openxmlformats.org/officeDocument/2006/relationships/image" Target="media/image92.emf"/><Relationship Id="rId193" Type="http://schemas.openxmlformats.org/officeDocument/2006/relationships/hyperlink" Target="https://ru.wikipedia.org/wiki/%D0%9F%D0%B0%D0%B9%D0%BA%D0%B0" TargetMode="External"/><Relationship Id="rId207" Type="http://schemas.openxmlformats.org/officeDocument/2006/relationships/hyperlink" Target="https://ru.wikipedia.org/wiki/%D0%A4%D0%B0%D0%B2%D0%BE%D1%80%D1%81%D0%BA%D0%B8%D0%B9,_%D0%92%D0%BB%D0%B0%D0%B4%D0%B8%D0%BC%D0%B8%D1%80_%D0%90%D0%BD%D0%B4%D1%80%D0%B5%D0%B5%D0%B2%D0%B8%D1%87" TargetMode="External"/><Relationship Id="rId249" Type="http://schemas.openxmlformats.org/officeDocument/2006/relationships/hyperlink" Target="https://ru.wikipedia.org/wiki/%D0%9F%D0%BE%D0%BB%D1%8C%D1%88%D0%B0" TargetMode="External"/><Relationship Id="rId414" Type="http://schemas.openxmlformats.org/officeDocument/2006/relationships/hyperlink" Target="https://ru.wikipedia.org/wiki/%D0%91%D0%B0%D0%B3%D0%B5%D1%80%D0%B8%D1%8F" TargetMode="External"/><Relationship Id="rId456" Type="http://schemas.openxmlformats.org/officeDocument/2006/relationships/image" Target="media/image9.png"/><Relationship Id="rId498" Type="http://schemas.openxmlformats.org/officeDocument/2006/relationships/image" Target="media/image51.png"/><Relationship Id="rId13" Type="http://schemas.openxmlformats.org/officeDocument/2006/relationships/hyperlink" Target="https://ru.wikipedia.org/wiki/%D0%94%D0%B8%D0%B7%D0%B0%D0%B9%D0%BD" TargetMode="External"/><Relationship Id="rId109" Type="http://schemas.openxmlformats.org/officeDocument/2006/relationships/hyperlink" Target="https://ru.wikipedia.org/wiki/%D0%94%D0%B2%D0%B8%D0%B6%D0%B5%D0%BD%D0%B8%D0%B5" TargetMode="External"/><Relationship Id="rId260" Type="http://schemas.openxmlformats.org/officeDocument/2006/relationships/hyperlink" Target="https://ru.wikipedia.org/wiki/%D0%9F%D1%80%D0%BE%D0%BA%D0%B0%D1%82%D0%BD%D1%8B%D0%B9_%D0%B2%D0%B0%D0%BB%D0%BE%D0%BA" TargetMode="External"/><Relationship Id="rId316" Type="http://schemas.openxmlformats.org/officeDocument/2006/relationships/hyperlink" Target="https://ru.wikipedia.org/wiki/%D0%9A%D0%BE%D1%80%D0%BC%D0%BE%D0%BD,_%D0%A4%D0%B5%D1%80%D0%BD%D0%B0%D0%BD" TargetMode="External"/><Relationship Id="rId523" Type="http://schemas.openxmlformats.org/officeDocument/2006/relationships/image" Target="media/image76.png"/><Relationship Id="rId55" Type="http://schemas.openxmlformats.org/officeDocument/2006/relationships/hyperlink" Target="https://ru.wikipedia.org/wiki/%D0%AD%D1%81%D1%82%D0%B5%D1%82%D0%B8%D0%BA%D0%B0" TargetMode="External"/><Relationship Id="rId97" Type="http://schemas.openxmlformats.org/officeDocument/2006/relationships/hyperlink" Target="https://ru.wikipedia.org/wiki/%D0%9A%D0%BE%D1%80%D0%BF%D0%BE%D1%80%D0%B0%D1%82%D0%B8%D0%B2%D0%BD%D1%8B%D0%B9_%D1%81%D1%82%D0%B8%D0%BB%D1%8C" TargetMode="External"/><Relationship Id="rId120" Type="http://schemas.openxmlformats.org/officeDocument/2006/relationships/hyperlink" Target="https://ru.wikipedia.org/wiki/Corel_Draw" TargetMode="External"/><Relationship Id="rId358" Type="http://schemas.openxmlformats.org/officeDocument/2006/relationships/image" Target="media/image7.jpeg"/><Relationship Id="rId565" Type="http://schemas.openxmlformats.org/officeDocument/2006/relationships/oleObject" Target="embeddings/oleObject21.bin"/><Relationship Id="rId162" Type="http://schemas.openxmlformats.org/officeDocument/2006/relationships/hyperlink" Target="https://ru.wikipedia.org/wiki/%D0%93%D1%83%D1%81%D0%B8%D0%BD%D0%BE%D0%B5_%D0%BF%D0%B5%D1%80%D0%BE" TargetMode="External"/><Relationship Id="rId218" Type="http://schemas.openxmlformats.org/officeDocument/2006/relationships/hyperlink" Target="https://ru.wikipedia.org/w/index.php?title=%D0%A1%D1%82%D0%B0%D0%BD%D0%BA%D0%BE%D0%B2%D0%B0%D1%8F_%D0%B3%D1%80%D0%B0%D1%84%D0%B8%D0%BA%D0%B0&amp;action=edit&amp;redlink=1" TargetMode="External"/><Relationship Id="rId425" Type="http://schemas.openxmlformats.org/officeDocument/2006/relationships/hyperlink" Target="https://ru.wikipedia.org/wiki/%D0%9C%D1%83%D1%81%D1%81%D0%BE%D0%BB%D0%B8%D0%BD%D0%B8,_%D0%91%D0%B5%D0%BD%D0%B8%D1%82%D0%BE" TargetMode="External"/><Relationship Id="rId467" Type="http://schemas.openxmlformats.org/officeDocument/2006/relationships/image" Target="media/image20.png"/><Relationship Id="rId271" Type="http://schemas.openxmlformats.org/officeDocument/2006/relationships/hyperlink" Target="https://ru.wikipedia.org/wiki/%D0%9F%D0%BE%D1%81%D1%82%D0%B8%D0%BC%D0%BF%D1%80%D0%B5%D1%81%D1%81%D0%B8%D0%BE%D0%BD%D0%B8%D0%B7%D0%BC" TargetMode="External"/><Relationship Id="rId24" Type="http://schemas.openxmlformats.org/officeDocument/2006/relationships/hyperlink" Target="https://ru.wikipedia.org/wiki/%D0%90%D1%80%D1%85%D0%B8%D1%82%D0%B5%D0%BA%D1%82%D0%BE%D1%80" TargetMode="External"/><Relationship Id="rId66" Type="http://schemas.openxmlformats.org/officeDocument/2006/relationships/hyperlink" Target="https://ru.wikipedia.org/wiki/%D0%92%D0%B5%D0%B1-%D0%B4%D0%B8%D0%B7%D0%B0%D0%B9%D0%BD" TargetMode="External"/><Relationship Id="rId131" Type="http://schemas.openxmlformats.org/officeDocument/2006/relationships/hyperlink" Target="https://ru.wikipedia.org/wiki/%D0%91%D1%80%D0%BE%D1%88%D1%8E%D1%80%D0%B0" TargetMode="External"/><Relationship Id="rId327" Type="http://schemas.openxmlformats.org/officeDocument/2006/relationships/hyperlink" Target="https://ru.wikipedia.org/wiki/%D0%94%D0%B5%D0%BB%D0%B0%D0%BA%D1%80%D1%83%D0%B0,_%D0%AD%D0%B6%D0%B5%D0%BD" TargetMode="External"/><Relationship Id="rId369" Type="http://schemas.openxmlformats.org/officeDocument/2006/relationships/hyperlink" Target="https://ru.wikipedia.org/wiki/%D0%90%D0%BC%D1%81%D1%82%D0%B5%D1%80%D0%B4%D0%B0%D0%BC" TargetMode="External"/><Relationship Id="rId534" Type="http://schemas.openxmlformats.org/officeDocument/2006/relationships/image" Target="media/image82.emf"/><Relationship Id="rId576" Type="http://schemas.openxmlformats.org/officeDocument/2006/relationships/hyperlink" Target="https://ru.wikipedia.org/wiki/%D0%A1%D0%BB%D1%83%D0%B6%D0%B5%D0%B1%D0%BD%D0%B0%D1%8F:%D0%98%D1%81%D1%82%D0%BE%D1%87%D0%BD%D0%B8%D0%BA%D0%B8_%D0%BA%D0%BD%D0%B8%D0%B3/9783822852699" TargetMode="External"/><Relationship Id="rId173" Type="http://schemas.openxmlformats.org/officeDocument/2006/relationships/hyperlink" Target="https://ru.wikipedia.org/wiki/%D0%A0%D0%B5%D0%B9%D1%81%D1%84%D0%B5%D0%B4%D0%B5%D1%80" TargetMode="External"/><Relationship Id="rId229" Type="http://schemas.openxmlformats.org/officeDocument/2006/relationships/hyperlink" Target="https://ru.wikipedia.org/wiki/%D0%9A%D0%B0%D1%80%D0%B8%D0%BA%D0%B0%D1%82%D1%83%D1%80%D0%B0" TargetMode="External"/><Relationship Id="rId380" Type="http://schemas.openxmlformats.org/officeDocument/2006/relationships/hyperlink" Target="https://ru.wikipedia.org/wiki/%D0%92%D0%B0%D0%BD_%D0%93%D0%BE%D0%B3,_%D0%92%D0%B8%D0%BD%D1%81%D0%B5%D0%BD%D1%82" TargetMode="External"/><Relationship Id="rId436" Type="http://schemas.openxmlformats.org/officeDocument/2006/relationships/hyperlink" Target="https://ru.wikipedia.org/wiki/1946_%D0%B3%D0%BE%D0%B4" TargetMode="External"/><Relationship Id="rId240" Type="http://schemas.openxmlformats.org/officeDocument/2006/relationships/hyperlink" Target="https://ru.wikipedia.org/wiki/XIX_%D0%B2%D0%B5%D0%BA" TargetMode="External"/><Relationship Id="rId478" Type="http://schemas.openxmlformats.org/officeDocument/2006/relationships/image" Target="media/image31.png"/><Relationship Id="rId35" Type="http://schemas.openxmlformats.org/officeDocument/2006/relationships/hyperlink" Target="https://ru.wikipedia.org/wiki/%D0%A1%D0%B0%D0%B9%D0%BC%D0%BE%D0%BD,_%D0%93%D0%B5%D1%80%D0%B1%D0%B5%D1%80%D1%82" TargetMode="External"/><Relationship Id="rId77" Type="http://schemas.openxmlformats.org/officeDocument/2006/relationships/hyperlink" Target="https://ru.wikipedia.org/wiki/%D0%9F%D0%B0%D1%80%D0%B0%D0%BC%D0%B5%D1%82%D1%80%D0%B8%D1%87%D0%B5%D1%81%D0%BA%D0%B8%D0%B9_%D0%B4%D0%B8%D0%B7%D0%B0%D0%B9%D0%BD" TargetMode="External"/><Relationship Id="rId100" Type="http://schemas.openxmlformats.org/officeDocument/2006/relationships/hyperlink" Target="https://ru.wikipedia.org/wiki/%D0%9F%D0%BB%D0%B0%D0%BA%D0%B0%D1%82" TargetMode="External"/><Relationship Id="rId282" Type="http://schemas.openxmlformats.org/officeDocument/2006/relationships/hyperlink" Target="https://commons.wikimedia.org/wiki/File:VincentVanGoghFoto.jpg?uselang=ru" TargetMode="External"/><Relationship Id="rId338" Type="http://schemas.openxmlformats.org/officeDocument/2006/relationships/hyperlink" Target="https://ru.wikipedia.org/wiki/%D0%A1%D0%BF%D0%B0%D0%BB%D1%8C%D0%BD%D1%8F_%D0%B2_%D0%90%D1%80%D0%BB%D0%B5" TargetMode="External"/><Relationship Id="rId503" Type="http://schemas.openxmlformats.org/officeDocument/2006/relationships/image" Target="media/image56.png"/><Relationship Id="rId545" Type="http://schemas.openxmlformats.org/officeDocument/2006/relationships/oleObject" Target="embeddings/oleObject11.bin"/><Relationship Id="rId8" Type="http://schemas.openxmlformats.org/officeDocument/2006/relationships/image" Target="media/image1.png"/><Relationship Id="rId142" Type="http://schemas.openxmlformats.org/officeDocument/2006/relationships/hyperlink" Target="https://ru.wikipedia.org/wiki/%D0%93%D0%9E%D0%A1%D0%A2" TargetMode="External"/><Relationship Id="rId184" Type="http://schemas.openxmlformats.org/officeDocument/2006/relationships/hyperlink" Target="https://ru.wikipedia.org/wiki/XIX_%D0%B2%D0%B5%D0%BA" TargetMode="External"/><Relationship Id="rId391" Type="http://schemas.openxmlformats.org/officeDocument/2006/relationships/hyperlink" Target="https://ru.wikipedia.org/wiki/%D0%9F%D0%BE%D1%80%D1%82%D1%80%D0%B5%D1%82_%D0%B4%D0%BE%D0%BA%D1%82%D0%BE%D1%80%D0%B0_%D0%93%D0%B0%D1%88%D0%B5" TargetMode="External"/><Relationship Id="rId405" Type="http://schemas.openxmlformats.org/officeDocument/2006/relationships/hyperlink" Target="https://ru.wikipedia.org/wiki/%D0%90%D0%B1%D1%81%D1%82%D1%80%D0%B0%D0%BA%D1%82%D0%BD%D1%8B%D0%B9_%D1%8D%D0%BA%D1%81%D0%BF%D1%80%D0%B5%D1%81%D1%81%D0%B8%D0%BE%D0%BD%D0%B8%D0%B7%D0%BC" TargetMode="External"/><Relationship Id="rId447" Type="http://schemas.openxmlformats.org/officeDocument/2006/relationships/hyperlink" Target="https://ru.wikipedia.org/wiki/1945_%D0%B3%D0%BE%D0%B4" TargetMode="External"/><Relationship Id="rId251" Type="http://schemas.openxmlformats.org/officeDocument/2006/relationships/hyperlink" Target="https://ru.wikipedia.org/wiki/%D0%90%D0%BD%D0%B3%D0%BB%D0%B8%D0%B9%D1%81%D0%BA%D0%B8%D0%B9_%D1%8F%D0%B7%D1%8B%D0%BA" TargetMode="External"/><Relationship Id="rId489" Type="http://schemas.openxmlformats.org/officeDocument/2006/relationships/image" Target="media/image42.png"/><Relationship Id="rId46" Type="http://schemas.openxmlformats.org/officeDocument/2006/relationships/hyperlink" Target="https://ru.wikipedia.org/wiki/1588_%D0%B3%D0%BE%D0%B4" TargetMode="External"/><Relationship Id="rId293" Type="http://schemas.openxmlformats.org/officeDocument/2006/relationships/hyperlink" Target="https://ru.wikipedia.org/wiki/%D0%9F%D0%B0%D1%80%D0%B8%D0%B6" TargetMode="External"/><Relationship Id="rId307" Type="http://schemas.openxmlformats.org/officeDocument/2006/relationships/hyperlink" Target="https://ru.wikipedia.org/wiki/%D0%9C%D0%B0%D1%83%D0%B2%D0%B5,_%D0%90%D0%BD%D1%82%D0%BE%D0%BD" TargetMode="External"/><Relationship Id="rId349" Type="http://schemas.openxmlformats.org/officeDocument/2006/relationships/image" Target="media/image6.jpeg"/><Relationship Id="rId514" Type="http://schemas.openxmlformats.org/officeDocument/2006/relationships/image" Target="media/image67.png"/><Relationship Id="rId556" Type="http://schemas.openxmlformats.org/officeDocument/2006/relationships/image" Target="media/image93.emf"/><Relationship Id="rId88" Type="http://schemas.openxmlformats.org/officeDocument/2006/relationships/hyperlink" Target="https://ru.wikipedia.org/wiki/%D0%9B%D0%B0%D0%BD%D0%B4%D1%88%D0%B0%D1%84%D1%82" TargetMode="External"/><Relationship Id="rId111" Type="http://schemas.openxmlformats.org/officeDocument/2006/relationships/hyperlink" Target="https://ru.wikipedia.org/wiki/%D0%98%D0%BD%D1%82%D0%B5%D1%80%D0%B0%D0%BA%D1%82%D0%B8%D0%B2%D0%BD%D0%BE%D1%81%D1%82%D1%8C" TargetMode="External"/><Relationship Id="rId153" Type="http://schemas.openxmlformats.org/officeDocument/2006/relationships/hyperlink" Target="https://ru.wikipedia.org/wiki/%D0%90%D1%80%D0%B0%D0%B1%D1%81%D0%BA%D0%B8%D0%B5_%D1%86%D0%B8%D1%84%D1%80%D1%8B" TargetMode="External"/><Relationship Id="rId195" Type="http://schemas.openxmlformats.org/officeDocument/2006/relationships/hyperlink" Target="https://ru.wikipedia.org/wiki/%D0%A0%D0%B5%D0%B7%D0%B0%D0%BD%D0%B8%D0%B5" TargetMode="External"/><Relationship Id="rId209" Type="http://schemas.openxmlformats.org/officeDocument/2006/relationships/hyperlink" Target="https://ru.wikipedia.org/wiki/%D0%94%D1%8E%D1%80%D0%B5%D1%80,_%D0%90%D0%BB%D1%8C%D0%B1%D1%80%D0%B5%D1%85%D1%82" TargetMode="External"/><Relationship Id="rId360" Type="http://schemas.openxmlformats.org/officeDocument/2006/relationships/hyperlink" Target="https://ru.wikipedia.org/wiki/%D0%9C%D0%B0%D0%B3%D0%B4%D0%B5%D0%B1%D1%83%D1%80%D0%B3" TargetMode="External"/><Relationship Id="rId416" Type="http://schemas.openxmlformats.org/officeDocument/2006/relationships/hyperlink" Target="https://ru.wikipedia.org/wiki/1987" TargetMode="External"/><Relationship Id="rId220" Type="http://schemas.openxmlformats.org/officeDocument/2006/relationships/hyperlink" Target="https://ru.wikipedia.org/wiki/%D0%AD%D1%81%D1%82%D0%B0%D0%BC%D0%BF" TargetMode="External"/><Relationship Id="rId458" Type="http://schemas.openxmlformats.org/officeDocument/2006/relationships/image" Target="media/image11.png"/><Relationship Id="rId15" Type="http://schemas.openxmlformats.org/officeDocument/2006/relationships/hyperlink" Target="https://ru.wikipedia.org/wiki/%D0%9F%D0%BE%D1%82%D1%80%D0%B5%D0%B1%D0%BB%D0%B5%D0%BD%D0%B8%D0%B5" TargetMode="External"/><Relationship Id="rId57" Type="http://schemas.openxmlformats.org/officeDocument/2006/relationships/hyperlink" Target="https://ru.wikipedia.org/wiki/%D0%A2%D0%B5%D1%85%D0%BD%D0%B8%D1%87%D0%B5%D1%81%D0%BA%D0%B0%D1%8F_%D1%8D%D1%81%D1%82%D0%B5%D1%82%D0%B8%D0%BA%D0%B0" TargetMode="External"/><Relationship Id="rId262" Type="http://schemas.openxmlformats.org/officeDocument/2006/relationships/hyperlink" Target="https://ru.wikipedia.org/wiki/30_%D0%BC%D0%B0%D1%80%D1%82%D0%B0" TargetMode="External"/><Relationship Id="rId318" Type="http://schemas.openxmlformats.org/officeDocument/2006/relationships/hyperlink" Target="https://ru.wikipedia.org/wiki/%D0%A3%D0%BA%D0%B8%D1%91-%D1%8D" TargetMode="External"/><Relationship Id="rId525" Type="http://schemas.openxmlformats.org/officeDocument/2006/relationships/oleObject" Target="embeddings/oleObject1.bin"/><Relationship Id="rId567" Type="http://schemas.openxmlformats.org/officeDocument/2006/relationships/oleObject" Target="embeddings/oleObject22.bin"/><Relationship Id="rId99" Type="http://schemas.openxmlformats.org/officeDocument/2006/relationships/hyperlink" Target="https://ru.wikipedia.org/wiki/%D0%9D%D0%B0%D0%B2%D0%B8%D0%B3%D0%B0%D1%86%D0%B8%D1%8F" TargetMode="External"/><Relationship Id="rId122" Type="http://schemas.openxmlformats.org/officeDocument/2006/relationships/hyperlink" Target="https://ru.wikipedia.org/wiki/%D0%98%D0%BB%D0%BB%D1%8E%D1%81%D1%82%D1%80%D0%B0%D1%86%D0%B8%D1%8F" TargetMode="External"/><Relationship Id="rId164" Type="http://schemas.openxmlformats.org/officeDocument/2006/relationships/hyperlink" Target="https://ru.wikipedia.org/wiki/%D0%9F%D0%BB%D0%B0%D1%82%D0%B8%D0%BD%D0%B0" TargetMode="External"/><Relationship Id="rId371" Type="http://schemas.openxmlformats.org/officeDocument/2006/relationships/hyperlink" Target="https://ru.wikipedia.org/wiki/%D0%90%D1%80%D1%81%D0%B5%D0%BD%D0%B0%D0%BB%D1%8C%D0%BD%D0%B0%D1%8F_%D0%B2%D1%8B%D1%81%D1%82%D0%B0%D0%B2%D0%BA%D0%B0" TargetMode="External"/><Relationship Id="rId427" Type="http://schemas.openxmlformats.org/officeDocument/2006/relationships/hyperlink" Target="https://ru.wikipedia.org/wiki/1933" TargetMode="External"/><Relationship Id="rId469" Type="http://schemas.openxmlformats.org/officeDocument/2006/relationships/image" Target="media/image22.png"/><Relationship Id="rId26" Type="http://schemas.openxmlformats.org/officeDocument/2006/relationships/hyperlink" Target="https://ru.wikipedia.org/wiki/%D0%9F%D0%BB%D0%B0%D0%BA%D0%B0%D1%82" TargetMode="External"/><Relationship Id="rId231" Type="http://schemas.openxmlformats.org/officeDocument/2006/relationships/hyperlink" Target="https://ru.wikipedia.org/wiki/%D0%AD%D0%BF%D0%B8%D0%B3%D1%80%D0%B0%D1%84%D0%B8%D0%BA%D0%B0" TargetMode="External"/><Relationship Id="rId273" Type="http://schemas.openxmlformats.org/officeDocument/2006/relationships/hyperlink" Target="https://ru.wikipedia.org/wiki/%D0%A1%D0%B5%D0%B2%D0%B5%D1%80%D0%BD%D1%8B%D0%B9_%D0%91%D1%80%D0%B0%D0%B1%D0%B0%D0%BD%D1%82" TargetMode="External"/><Relationship Id="rId329" Type="http://schemas.openxmlformats.org/officeDocument/2006/relationships/hyperlink" Target="https://ru.wikipedia.org/wiki/%D0%A1%D1%82%D0%B0%D1%84%D1%84%D0%B0%D0%B6" TargetMode="External"/><Relationship Id="rId480" Type="http://schemas.openxmlformats.org/officeDocument/2006/relationships/image" Target="media/image33.png"/><Relationship Id="rId536" Type="http://schemas.openxmlformats.org/officeDocument/2006/relationships/image" Target="media/image83.emf"/><Relationship Id="rId68" Type="http://schemas.openxmlformats.org/officeDocument/2006/relationships/hyperlink" Target="https://ru.wikipedia.org/wiki/%D0%93%D1%80%D0%B0%D1%84%D0%B8%D1%87%D0%B5%D1%81%D0%BA%D0%B8%D0%B9_%D0%B4%D0%B8%D0%B7%D0%B0%D0%B9%D0%BD" TargetMode="External"/><Relationship Id="rId133" Type="http://schemas.openxmlformats.org/officeDocument/2006/relationships/hyperlink" Target="https://ru.wikipedia.org/wiki/%D0%9F%D0%BE%D0%BB%D0%B8%D0%B3%D1%80%D0%B0%D1%84%D0%B8%D1%8F" TargetMode="External"/><Relationship Id="rId175" Type="http://schemas.openxmlformats.org/officeDocument/2006/relationships/hyperlink" Target="https://ru.wikipedia.org/wiki/%D0%9A%D0%B0%D0%BB%D0%BB%D0%B8%D0%B3%D1%80%D0%B0%D1%84%D0%B8%D1%8F" TargetMode="External"/><Relationship Id="rId340" Type="http://schemas.openxmlformats.org/officeDocument/2006/relationships/hyperlink" Target="https://ru.wikipedia.org/wiki/%D0%90%D0%B1%D1%81%D0%B5%D0%BD%D1%82" TargetMode="External"/><Relationship Id="rId578" Type="http://schemas.openxmlformats.org/officeDocument/2006/relationships/hyperlink" Target="https://ru.wikipedia.org/wiki/%D0%A1%D0%BB%D1%83%D0%B6%D0%B5%D0%B1%D0%BD%D0%B0%D1%8F:%D0%98%D1%81%D1%82%D0%BE%D1%87%D0%BD%D0%B8%D0%BA%D0%B8_%D0%BA%D0%BD%D0%B8%D0%B3/978517045068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7F0D87-94C5-4758-A841-3861CC1CD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4532</TotalTime>
  <Pages>118</Pages>
  <Words>44044</Words>
  <Characters>251053</Characters>
  <Application>Microsoft Office Word</Application>
  <DocSecurity>0</DocSecurity>
  <Lines>2092</Lines>
  <Paragraphs>589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294508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GULNUR</dc:creator>
  <cp:keywords/>
  <dc:description/>
  <cp:lastModifiedBy>DJMMA</cp:lastModifiedBy>
  <cp:revision>79</cp:revision>
  <dcterms:created xsi:type="dcterms:W3CDTF">2018-12-16T15:12:00Z</dcterms:created>
  <dcterms:modified xsi:type="dcterms:W3CDTF">2019-01-24T19:32:00Z</dcterms:modified>
</cp:coreProperties>
</file>